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C3" w:rsidRPr="000C0A36" w:rsidRDefault="004E2AC3" w:rsidP="004E2AC3">
      <w:pPr>
        <w:pStyle w:val="a3"/>
        <w:tabs>
          <w:tab w:val="clear" w:pos="4677"/>
          <w:tab w:val="clear" w:pos="9355"/>
          <w:tab w:val="center" w:pos="5102"/>
          <w:tab w:val="right" w:pos="10204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0C0A36">
        <w:rPr>
          <w:rFonts w:asciiTheme="minorHAnsi" w:hAnsiTheme="minorHAnsi"/>
          <w:b/>
          <w:sz w:val="32"/>
          <w:szCs w:val="32"/>
        </w:rPr>
        <w:t>Услуги, необходимые и обязательные для предоставления государственных и муниципальных услуг</w:t>
      </w:r>
    </w:p>
    <w:p w:rsidR="004E2AC3" w:rsidRPr="000C0A36" w:rsidRDefault="004E2AC3" w:rsidP="004E2AC3">
      <w:pPr>
        <w:pStyle w:val="a3"/>
        <w:tabs>
          <w:tab w:val="clear" w:pos="4677"/>
          <w:tab w:val="clear" w:pos="9355"/>
          <w:tab w:val="center" w:pos="5102"/>
          <w:tab w:val="right" w:pos="10204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4E2AC3" w:rsidRPr="000C0A36" w:rsidRDefault="004E2AC3" w:rsidP="004E2AC3">
      <w:pPr>
        <w:pStyle w:val="a3"/>
        <w:tabs>
          <w:tab w:val="clear" w:pos="4677"/>
          <w:tab w:val="clear" w:pos="9355"/>
          <w:tab w:val="center" w:pos="5102"/>
          <w:tab w:val="right" w:pos="10204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4E2AC3" w:rsidRPr="000C0A36" w:rsidRDefault="004E2AC3" w:rsidP="004E2AC3">
      <w:pPr>
        <w:pStyle w:val="a3"/>
        <w:tabs>
          <w:tab w:val="clear" w:pos="4677"/>
          <w:tab w:val="clear" w:pos="9355"/>
          <w:tab w:val="center" w:pos="5102"/>
          <w:tab w:val="right" w:pos="10204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4E2AC3" w:rsidRPr="000C0A36" w:rsidRDefault="004E2AC3" w:rsidP="004E2AC3">
      <w:pPr>
        <w:pStyle w:val="a3"/>
        <w:tabs>
          <w:tab w:val="clear" w:pos="4677"/>
          <w:tab w:val="clear" w:pos="9355"/>
          <w:tab w:val="center" w:pos="5102"/>
          <w:tab w:val="right" w:pos="10204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4E2AC3" w:rsidRPr="000C0A36" w:rsidRDefault="004E2AC3" w:rsidP="004E2AC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284"/>
          <w:tab w:val="left" w:pos="709"/>
          <w:tab w:val="center" w:pos="5102"/>
          <w:tab w:val="right" w:pos="10204"/>
        </w:tabs>
        <w:spacing w:line="276" w:lineRule="auto"/>
        <w:ind w:left="-426" w:firstLine="710"/>
        <w:jc w:val="both"/>
        <w:rPr>
          <w:rFonts w:asciiTheme="minorHAnsi" w:hAnsiTheme="minorHAnsi"/>
          <w:b/>
          <w:sz w:val="32"/>
          <w:szCs w:val="32"/>
        </w:rPr>
      </w:pPr>
      <w:r w:rsidRPr="000C0A36">
        <w:rPr>
          <w:rFonts w:asciiTheme="minorHAnsi" w:hAnsiTheme="minorHAnsi"/>
          <w:sz w:val="32"/>
          <w:szCs w:val="32"/>
        </w:rPr>
        <w:t>Постановление Правительства РФ от 06.05.2011 № 352</w:t>
      </w:r>
      <w:r w:rsidRPr="000C0A36">
        <w:rPr>
          <w:rFonts w:asciiTheme="minorHAnsi" w:hAnsiTheme="minorHAnsi"/>
          <w:sz w:val="32"/>
          <w:szCs w:val="32"/>
        </w:rPr>
        <w:br/>
        <w:t>«Об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0C0A36">
        <w:rPr>
          <w:rFonts w:asciiTheme="minorHAnsi" w:hAnsiTheme="minorHAnsi"/>
          <w:sz w:val="32"/>
          <w:szCs w:val="32"/>
        </w:rPr>
        <w:t>Росатом</w:t>
      </w:r>
      <w:proofErr w:type="spellEnd"/>
      <w:r w:rsidRPr="000C0A36">
        <w:rPr>
          <w:rFonts w:asciiTheme="minorHAnsi" w:hAnsiTheme="minorHAnsi"/>
          <w:sz w:val="32"/>
          <w:szCs w:val="32"/>
        </w:rPr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</w:t>
      </w:r>
      <w:r w:rsidRPr="000C0A36">
        <w:rPr>
          <w:rFonts w:asciiTheme="minorHAnsi" w:hAnsiTheme="minorHAnsi"/>
          <w:sz w:val="32"/>
          <w:szCs w:val="32"/>
        </w:rPr>
        <w:br/>
      </w:r>
    </w:p>
    <w:p w:rsidR="004E2AC3" w:rsidRPr="000C0A36" w:rsidRDefault="004E2AC3" w:rsidP="004E2AC3">
      <w:pPr>
        <w:pStyle w:val="ConsPlusNormal"/>
        <w:jc w:val="both"/>
        <w:rPr>
          <w:rFonts w:asciiTheme="minorHAnsi" w:hAnsiTheme="minorHAnsi" w:cs="Times New Roman"/>
          <w:b/>
          <w:sz w:val="32"/>
          <w:szCs w:val="32"/>
        </w:rPr>
      </w:pPr>
    </w:p>
    <w:p w:rsidR="004E2AC3" w:rsidRPr="000C0A36" w:rsidRDefault="004E2AC3" w:rsidP="004E2AC3">
      <w:pPr>
        <w:pStyle w:val="ConsPlusNormal"/>
        <w:numPr>
          <w:ilvl w:val="0"/>
          <w:numId w:val="1"/>
        </w:numPr>
        <w:ind w:left="-426" w:hanging="502"/>
        <w:jc w:val="both"/>
        <w:rPr>
          <w:rFonts w:asciiTheme="minorHAnsi" w:hAnsiTheme="minorHAnsi" w:cs="Times New Roman"/>
          <w:sz w:val="32"/>
          <w:szCs w:val="32"/>
        </w:rPr>
      </w:pPr>
      <w:r w:rsidRPr="000C0A36">
        <w:rPr>
          <w:rFonts w:asciiTheme="minorHAnsi" w:hAnsiTheme="minorHAnsi" w:cs="Times New Roman"/>
          <w:sz w:val="32"/>
          <w:szCs w:val="32"/>
        </w:rPr>
        <w:t>ПОСТАНОВЛЕНИЕ ПРАВИТЕЛЬСТВА ИВАНОВСКОЙ ОБЛАСТИ от 22 августа 2011 г. № 284-п «ОБ УТВЕРЖДЕНИИ ПЕРЕЧНЯ УСЛУГ, КОТОРЫЕ ЯВЛЯЮТСЯ НЕОБХОДИМЫМИ И ОБЯЗАТЕЛЬНЫМИ ДЛЯ ПРЕДОСТАВЛЕНИЯ ИСПОЛНИТЕЛЬНЫМИ ОРГАНАМИ ГОСУДАРСТВЕННОЙ ВЛАСТИ ИВАНОВСКОЙ ОБЛАСТИ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ОКАЗАНИЕ»</w:t>
      </w:r>
    </w:p>
    <w:p w:rsidR="00CF4B60" w:rsidRPr="000C0A36" w:rsidRDefault="00CF4B60" w:rsidP="00CF4B60">
      <w:pPr>
        <w:pStyle w:val="a5"/>
        <w:rPr>
          <w:rFonts w:cs="Times New Roman"/>
          <w:sz w:val="32"/>
          <w:szCs w:val="32"/>
        </w:rPr>
      </w:pPr>
    </w:p>
    <w:p w:rsidR="00CF4B60" w:rsidRPr="000C0A36" w:rsidRDefault="00CF4B60" w:rsidP="00CF4B60">
      <w:pPr>
        <w:pStyle w:val="ConsPlusNormal"/>
        <w:jc w:val="both"/>
        <w:rPr>
          <w:rFonts w:asciiTheme="minorHAnsi" w:hAnsiTheme="minorHAnsi" w:cs="Times New Roman"/>
          <w:sz w:val="32"/>
          <w:szCs w:val="32"/>
        </w:rPr>
      </w:pPr>
    </w:p>
    <w:p w:rsidR="00CF4B60" w:rsidRPr="000C0A36" w:rsidRDefault="00CF4B60" w:rsidP="00CF4B60">
      <w:pPr>
        <w:pStyle w:val="ConsPlusNormal"/>
        <w:jc w:val="both"/>
        <w:rPr>
          <w:rFonts w:asciiTheme="minorHAnsi" w:hAnsiTheme="minorHAnsi" w:cs="Times New Roman"/>
          <w:sz w:val="32"/>
          <w:szCs w:val="32"/>
        </w:rPr>
      </w:pPr>
    </w:p>
    <w:sectPr w:rsidR="00CF4B60" w:rsidRPr="000C0A36" w:rsidSect="002F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441"/>
    <w:multiLevelType w:val="hybridMultilevel"/>
    <w:tmpl w:val="AB3C94F6"/>
    <w:lvl w:ilvl="0" w:tplc="18D270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AC3"/>
    <w:rsid w:val="00045632"/>
    <w:rsid w:val="000C0A36"/>
    <w:rsid w:val="002F77E5"/>
    <w:rsid w:val="004E2AC3"/>
    <w:rsid w:val="00611447"/>
    <w:rsid w:val="00992346"/>
    <w:rsid w:val="00A46FD7"/>
    <w:rsid w:val="00BE77B3"/>
    <w:rsid w:val="00C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2A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E2A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E2AC3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CF4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 Ильинское</dc:creator>
  <cp:lastModifiedBy>администрация</cp:lastModifiedBy>
  <cp:revision>2</cp:revision>
  <cp:lastPrinted>2018-08-03T12:37:00Z</cp:lastPrinted>
  <dcterms:created xsi:type="dcterms:W3CDTF">2023-05-12T13:22:00Z</dcterms:created>
  <dcterms:modified xsi:type="dcterms:W3CDTF">2023-05-12T13:22:00Z</dcterms:modified>
</cp:coreProperties>
</file>