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B7" w:rsidRDefault="000739B7" w:rsidP="008D3EC7">
      <w:pPr>
        <w:rPr>
          <w:rStyle w:val="aa"/>
          <w:sz w:val="36"/>
          <w:szCs w:val="36"/>
          <w:lang w:val="en-US"/>
        </w:rPr>
      </w:pPr>
      <w:r>
        <w:rPr>
          <w:noProof/>
        </w:rPr>
        <w:drawing>
          <wp:inline distT="0" distB="0" distL="0" distR="0">
            <wp:extent cx="2394507" cy="1933575"/>
            <wp:effectExtent l="19050" t="0" r="5793" b="0"/>
            <wp:docPr id="1" name="Рисунок 0" descr="мфц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фц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4507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AB5" w:rsidRPr="000739B7" w:rsidRDefault="000739B7" w:rsidP="00B976F7">
      <w:pPr>
        <w:jc w:val="center"/>
        <w:rPr>
          <w:rStyle w:val="aa"/>
          <w:sz w:val="34"/>
          <w:szCs w:val="34"/>
          <w:u w:val="none"/>
        </w:rPr>
      </w:pPr>
      <w:r w:rsidRPr="000739B7">
        <w:rPr>
          <w:rStyle w:val="aa"/>
          <w:sz w:val="34"/>
          <w:szCs w:val="34"/>
          <w:u w:val="none"/>
        </w:rPr>
        <w:t>Муниципальное бюджетное учреждение «Лухский многофункциональный центр предоставления госуда</w:t>
      </w:r>
      <w:r w:rsidR="00B976F7">
        <w:rPr>
          <w:rStyle w:val="aa"/>
          <w:sz w:val="34"/>
          <w:szCs w:val="34"/>
          <w:u w:val="none"/>
        </w:rPr>
        <w:t>рственных и муниципальных услуг</w:t>
      </w:r>
    </w:p>
    <w:p w:rsidR="006B14DD" w:rsidRDefault="006B14DD" w:rsidP="00F9222F">
      <w:pPr>
        <w:jc w:val="center"/>
        <w:rPr>
          <w:rStyle w:val="aa"/>
          <w:sz w:val="34"/>
          <w:szCs w:val="34"/>
          <w:u w:val="none"/>
        </w:rPr>
      </w:pPr>
    </w:p>
    <w:p w:rsidR="000739B7" w:rsidRPr="000739B7" w:rsidRDefault="00B976F7" w:rsidP="00F9222F">
      <w:pPr>
        <w:jc w:val="center"/>
        <w:rPr>
          <w:rStyle w:val="aa"/>
          <w:sz w:val="34"/>
          <w:szCs w:val="34"/>
          <w:u w:val="none"/>
        </w:rPr>
      </w:pPr>
      <w:r>
        <w:rPr>
          <w:rStyle w:val="aa"/>
          <w:sz w:val="34"/>
          <w:szCs w:val="34"/>
          <w:u w:val="none"/>
        </w:rPr>
        <w:t>155270</w:t>
      </w:r>
      <w:r w:rsidR="000739B7" w:rsidRPr="000739B7">
        <w:rPr>
          <w:rStyle w:val="aa"/>
          <w:sz w:val="34"/>
          <w:szCs w:val="34"/>
          <w:u w:val="none"/>
        </w:rPr>
        <w:t>, Ивановска</w:t>
      </w:r>
      <w:r w:rsidR="00787AB5">
        <w:rPr>
          <w:rStyle w:val="aa"/>
          <w:sz w:val="34"/>
          <w:szCs w:val="34"/>
          <w:u w:val="none"/>
        </w:rPr>
        <w:t>я о</w:t>
      </w:r>
      <w:r>
        <w:rPr>
          <w:rStyle w:val="aa"/>
          <w:sz w:val="34"/>
          <w:szCs w:val="34"/>
          <w:u w:val="none"/>
        </w:rPr>
        <w:t>бласть, Лухский район, п.Лух, ул.Первомайская, д.1А</w:t>
      </w:r>
    </w:p>
    <w:p w:rsidR="000739B7" w:rsidRPr="00D11524" w:rsidRDefault="00B976F7" w:rsidP="00F9222F">
      <w:pPr>
        <w:jc w:val="center"/>
        <w:rPr>
          <w:rStyle w:val="aa"/>
          <w:sz w:val="34"/>
          <w:szCs w:val="34"/>
          <w:u w:val="none"/>
        </w:rPr>
      </w:pPr>
      <w:r>
        <w:rPr>
          <w:rStyle w:val="aa"/>
          <w:sz w:val="34"/>
          <w:szCs w:val="34"/>
          <w:u w:val="none"/>
        </w:rPr>
        <w:t>Телефон:8(49344) 2-10-83</w:t>
      </w:r>
      <w:r w:rsidR="00787AB5">
        <w:rPr>
          <w:rStyle w:val="aa"/>
          <w:sz w:val="34"/>
          <w:szCs w:val="34"/>
          <w:u w:val="none"/>
        </w:rPr>
        <w:t xml:space="preserve"> </w:t>
      </w:r>
      <w:r w:rsidR="000739B7" w:rsidRPr="000739B7">
        <w:rPr>
          <w:rStyle w:val="aa"/>
          <w:sz w:val="34"/>
          <w:szCs w:val="34"/>
          <w:u w:val="none"/>
        </w:rPr>
        <w:t xml:space="preserve"> Email: </w:t>
      </w:r>
      <w:hyperlink r:id="rId8" w:history="1">
        <w:r w:rsidR="000739B7" w:rsidRPr="000739B7">
          <w:rPr>
            <w:rStyle w:val="aa"/>
            <w:sz w:val="34"/>
            <w:szCs w:val="34"/>
            <w:u w:val="none"/>
          </w:rPr>
          <w:t>luhmfc</w:t>
        </w:r>
        <w:r w:rsidR="000739B7" w:rsidRPr="00D11524">
          <w:rPr>
            <w:rStyle w:val="aa"/>
            <w:sz w:val="34"/>
            <w:szCs w:val="34"/>
            <w:u w:val="none"/>
          </w:rPr>
          <w:t>2</w:t>
        </w:r>
        <w:r w:rsidR="000739B7" w:rsidRPr="000739B7">
          <w:rPr>
            <w:rStyle w:val="aa"/>
            <w:sz w:val="34"/>
            <w:szCs w:val="34"/>
            <w:u w:val="none"/>
          </w:rPr>
          <w:t>@yandex.ru</w:t>
        </w:r>
      </w:hyperlink>
    </w:p>
    <w:p w:rsidR="000739B7" w:rsidRDefault="000739B7" w:rsidP="00F9222F">
      <w:pPr>
        <w:jc w:val="center"/>
        <w:rPr>
          <w:rStyle w:val="aa"/>
          <w:sz w:val="36"/>
          <w:szCs w:val="36"/>
        </w:rPr>
      </w:pPr>
    </w:p>
    <w:p w:rsidR="000739B7" w:rsidRPr="000739B7" w:rsidRDefault="000739B7" w:rsidP="008D3EC7">
      <w:pPr>
        <w:rPr>
          <w:rStyle w:val="aa"/>
          <w:sz w:val="36"/>
          <w:szCs w:val="36"/>
        </w:rPr>
      </w:pPr>
    </w:p>
    <w:p w:rsidR="000739B7" w:rsidRPr="000739B7" w:rsidRDefault="000739B7" w:rsidP="00F9222F">
      <w:pPr>
        <w:jc w:val="center"/>
        <w:rPr>
          <w:rStyle w:val="aa"/>
          <w:sz w:val="72"/>
          <w:szCs w:val="72"/>
        </w:rPr>
      </w:pPr>
      <w:r w:rsidRPr="000739B7">
        <w:rPr>
          <w:rStyle w:val="aa"/>
          <w:sz w:val="72"/>
          <w:szCs w:val="72"/>
        </w:rPr>
        <w:t>ИНФОРМАЦИЯ ДЛЯ ЗАЯВИТЕЛЕЙ</w:t>
      </w:r>
    </w:p>
    <w:p w:rsidR="000739B7" w:rsidRDefault="000739B7" w:rsidP="008D3EC7">
      <w:pPr>
        <w:rPr>
          <w:rStyle w:val="aa"/>
          <w:sz w:val="36"/>
          <w:szCs w:val="36"/>
        </w:rPr>
      </w:pPr>
    </w:p>
    <w:p w:rsidR="000739B7" w:rsidRDefault="000739B7" w:rsidP="008D3EC7">
      <w:pPr>
        <w:rPr>
          <w:rStyle w:val="aa"/>
          <w:sz w:val="36"/>
          <w:szCs w:val="36"/>
        </w:rPr>
      </w:pPr>
    </w:p>
    <w:p w:rsidR="000739B7" w:rsidRDefault="000739B7" w:rsidP="008D3EC7">
      <w:pPr>
        <w:rPr>
          <w:rStyle w:val="aa"/>
          <w:sz w:val="36"/>
          <w:szCs w:val="36"/>
        </w:rPr>
      </w:pPr>
    </w:p>
    <w:p w:rsidR="008139AE" w:rsidRDefault="008139AE" w:rsidP="008D3EC7">
      <w:pPr>
        <w:rPr>
          <w:rStyle w:val="aa"/>
          <w:b w:val="0"/>
          <w:color w:val="000000" w:themeColor="text1"/>
          <w:u w:val="none"/>
        </w:rPr>
      </w:pPr>
    </w:p>
    <w:p w:rsidR="008139AE" w:rsidRDefault="008139AE" w:rsidP="008D3EC7">
      <w:pPr>
        <w:rPr>
          <w:rStyle w:val="aa"/>
          <w:b w:val="0"/>
          <w:color w:val="000000" w:themeColor="text1"/>
          <w:u w:val="none"/>
        </w:rPr>
      </w:pPr>
    </w:p>
    <w:p w:rsidR="008139AE" w:rsidRDefault="008139AE" w:rsidP="008D3EC7">
      <w:pPr>
        <w:rPr>
          <w:rStyle w:val="aa"/>
          <w:b w:val="0"/>
          <w:color w:val="000000" w:themeColor="text1"/>
          <w:u w:val="none"/>
        </w:rPr>
      </w:pPr>
    </w:p>
    <w:p w:rsidR="008139AE" w:rsidRDefault="008139AE" w:rsidP="008D3EC7">
      <w:pPr>
        <w:rPr>
          <w:rStyle w:val="aa"/>
          <w:b w:val="0"/>
          <w:color w:val="000000" w:themeColor="text1"/>
          <w:u w:val="none"/>
        </w:rPr>
      </w:pPr>
    </w:p>
    <w:p w:rsidR="008139AE" w:rsidRDefault="008139AE" w:rsidP="008D3EC7">
      <w:pPr>
        <w:rPr>
          <w:rStyle w:val="aa"/>
          <w:b w:val="0"/>
          <w:color w:val="000000" w:themeColor="text1"/>
          <w:u w:val="none"/>
        </w:rPr>
      </w:pPr>
    </w:p>
    <w:p w:rsidR="008139AE" w:rsidRDefault="008139AE" w:rsidP="008D3EC7">
      <w:pPr>
        <w:rPr>
          <w:rStyle w:val="aa"/>
          <w:b w:val="0"/>
          <w:color w:val="000000" w:themeColor="text1"/>
          <w:u w:val="none"/>
        </w:rPr>
      </w:pPr>
    </w:p>
    <w:p w:rsidR="008139AE" w:rsidRDefault="008139AE" w:rsidP="008D3EC7">
      <w:pPr>
        <w:rPr>
          <w:rStyle w:val="aa"/>
          <w:b w:val="0"/>
          <w:color w:val="000000" w:themeColor="text1"/>
          <w:u w:val="none"/>
        </w:rPr>
      </w:pPr>
    </w:p>
    <w:p w:rsidR="008139AE" w:rsidRDefault="008139AE" w:rsidP="008D3EC7">
      <w:pPr>
        <w:rPr>
          <w:rStyle w:val="aa"/>
          <w:b w:val="0"/>
          <w:color w:val="000000" w:themeColor="text1"/>
          <w:u w:val="none"/>
        </w:rPr>
      </w:pPr>
    </w:p>
    <w:p w:rsidR="008139AE" w:rsidRDefault="008139AE" w:rsidP="008D3EC7">
      <w:pPr>
        <w:rPr>
          <w:rStyle w:val="aa"/>
          <w:b w:val="0"/>
          <w:color w:val="000000" w:themeColor="text1"/>
          <w:u w:val="none"/>
        </w:rPr>
      </w:pPr>
    </w:p>
    <w:p w:rsidR="000739B7" w:rsidRDefault="00E66B1A" w:rsidP="008D3EC7">
      <w:pPr>
        <w:rPr>
          <w:rStyle w:val="aa"/>
          <w:b w:val="0"/>
          <w:color w:val="000000" w:themeColor="text1"/>
          <w:u w:val="none"/>
        </w:rPr>
      </w:pPr>
      <w:r>
        <w:rPr>
          <w:rStyle w:val="aa"/>
          <w:b w:val="0"/>
          <w:color w:val="000000" w:themeColor="text1"/>
          <w:u w:val="none"/>
        </w:rPr>
        <w:t xml:space="preserve">                                           </w:t>
      </w:r>
      <w:r w:rsidR="000739B7">
        <w:rPr>
          <w:rStyle w:val="aa"/>
          <w:b w:val="0"/>
          <w:color w:val="000000" w:themeColor="text1"/>
          <w:u w:val="none"/>
        </w:rPr>
        <w:t>ПЕРЕЧЕНЬ УСЛУГ, ПРЕДОСТАВЛЯЕМЫХ НА БАЗЕ МБУ «ЛУХСКИЙ МФЦ»</w:t>
      </w:r>
    </w:p>
    <w:tbl>
      <w:tblPr>
        <w:tblStyle w:val="ad"/>
        <w:tblW w:w="0" w:type="auto"/>
        <w:tblLook w:val="04A0"/>
      </w:tblPr>
      <w:tblGrid>
        <w:gridCol w:w="1095"/>
        <w:gridCol w:w="6"/>
        <w:gridCol w:w="7909"/>
        <w:gridCol w:w="24"/>
        <w:gridCol w:w="3684"/>
        <w:gridCol w:w="2918"/>
      </w:tblGrid>
      <w:tr w:rsidR="000739B7" w:rsidTr="000C2D8D">
        <w:tc>
          <w:tcPr>
            <w:tcW w:w="1101" w:type="dxa"/>
            <w:gridSpan w:val="2"/>
          </w:tcPr>
          <w:p w:rsidR="000739B7" w:rsidRDefault="000739B7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№ п/п</w:t>
            </w:r>
          </w:p>
        </w:tc>
        <w:tc>
          <w:tcPr>
            <w:tcW w:w="7933" w:type="dxa"/>
            <w:gridSpan w:val="2"/>
          </w:tcPr>
          <w:p w:rsidR="000739B7" w:rsidRDefault="000739B7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Наименование услуги</w:t>
            </w:r>
          </w:p>
        </w:tc>
        <w:tc>
          <w:tcPr>
            <w:tcW w:w="3684" w:type="dxa"/>
          </w:tcPr>
          <w:p w:rsidR="000739B7" w:rsidRDefault="000739B7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Сроки предоставления</w:t>
            </w:r>
          </w:p>
        </w:tc>
        <w:tc>
          <w:tcPr>
            <w:tcW w:w="2918" w:type="dxa"/>
          </w:tcPr>
          <w:p w:rsidR="000739B7" w:rsidRDefault="000739B7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Размер пошлины</w:t>
            </w:r>
          </w:p>
        </w:tc>
      </w:tr>
      <w:tr w:rsidR="004D02F5" w:rsidTr="0035089A">
        <w:trPr>
          <w:trHeight w:val="363"/>
        </w:trPr>
        <w:tc>
          <w:tcPr>
            <w:tcW w:w="15636" w:type="dxa"/>
            <w:gridSpan w:val="6"/>
          </w:tcPr>
          <w:p w:rsidR="004D02F5" w:rsidRPr="005E502B" w:rsidRDefault="004D02F5" w:rsidP="008D3EC7">
            <w:pPr>
              <w:rPr>
                <w:rStyle w:val="aa"/>
                <w:color w:val="000000" w:themeColor="text1"/>
                <w:u w:val="none"/>
              </w:rPr>
            </w:pPr>
            <w:r w:rsidRPr="005E502B">
              <w:rPr>
                <w:rStyle w:val="aa"/>
                <w:color w:val="000000" w:themeColor="text1"/>
                <w:u w:val="none"/>
              </w:rPr>
              <w:t>МВД России</w:t>
            </w:r>
          </w:p>
        </w:tc>
      </w:tr>
      <w:tr w:rsidR="000739B7" w:rsidTr="000C2D8D">
        <w:tc>
          <w:tcPr>
            <w:tcW w:w="1101" w:type="dxa"/>
            <w:gridSpan w:val="2"/>
          </w:tcPr>
          <w:p w:rsidR="000739B7" w:rsidRDefault="000739B7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</w:tcPr>
          <w:p w:rsidR="000739B7" w:rsidRPr="004D02F5" w:rsidRDefault="004D02F5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6"/>
                <w:szCs w:val="26"/>
                <w:u w:val="none"/>
              </w:rPr>
            </w:pPr>
            <w:r w:rsidRPr="004D02F5">
              <w:t>Регистрационный учет граждан Российской Федерации по месту пребывания и по месту жительства в пределах Российской Федерации (в части приема и выдачи документов о регистрации и снятии граждан Российской Федерации с регистрационного учета по месту пребывания и по месту жительства в пределах Российской Федерации)</w:t>
            </w:r>
          </w:p>
        </w:tc>
        <w:tc>
          <w:tcPr>
            <w:tcW w:w="3684" w:type="dxa"/>
          </w:tcPr>
          <w:p w:rsidR="000739B7" w:rsidRPr="00F77547" w:rsidRDefault="00C82953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  <w:r w:rsidRPr="00F77547">
              <w:rPr>
                <w:b/>
              </w:rPr>
              <w:t>При регистрации по месту пребывания</w:t>
            </w:r>
            <w:r w:rsidRPr="00F77547"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  <w:t xml:space="preserve"> </w:t>
            </w:r>
            <w:r w:rsidRPr="00F77547">
              <w:t xml:space="preserve">не позднее </w:t>
            </w:r>
            <w:r w:rsidR="0021528C" w:rsidRPr="00F77547">
              <w:t>3</w:t>
            </w:r>
            <w:r w:rsidRPr="00F77547">
              <w:t xml:space="preserve"> рабочих дней со дня поступления документов</w:t>
            </w:r>
            <w:r w:rsidR="0035089A" w:rsidRPr="00F77547">
              <w:t xml:space="preserve"> в УФМС</w:t>
            </w:r>
          </w:p>
          <w:p w:rsidR="00C82953" w:rsidRPr="00F77547" w:rsidRDefault="00C82953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  <w:r w:rsidRPr="00F77547">
              <w:rPr>
                <w:b/>
              </w:rPr>
              <w:t>При регистрации по месту жительства</w:t>
            </w:r>
            <w:r w:rsidRPr="00F77547">
              <w:t xml:space="preserve"> не позднее </w:t>
            </w:r>
            <w:r w:rsidR="0021528C" w:rsidRPr="00F77547">
              <w:t>6</w:t>
            </w:r>
            <w:r w:rsidRPr="00F77547">
              <w:t xml:space="preserve"> календарных</w:t>
            </w:r>
            <w:r w:rsidRPr="00F77547"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  <w:t xml:space="preserve"> </w:t>
            </w:r>
            <w:r w:rsidRPr="00F77547">
              <w:t>дней со дня поступления документов</w:t>
            </w:r>
            <w:r w:rsidR="0035089A" w:rsidRPr="00F77547">
              <w:t xml:space="preserve"> в УФМС</w:t>
            </w:r>
          </w:p>
          <w:p w:rsidR="00C82953" w:rsidRPr="00F77547" w:rsidRDefault="0035089A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  <w:r w:rsidRPr="00F77547">
              <w:rPr>
                <w:b/>
              </w:rPr>
              <w:t xml:space="preserve">При </w:t>
            </w:r>
            <w:r w:rsidR="00C82953" w:rsidRPr="00F77547">
              <w:rPr>
                <w:b/>
              </w:rPr>
              <w:t>снятии с регистрационного учета по месту пребывания</w:t>
            </w:r>
            <w:r w:rsidR="00C82953" w:rsidRPr="00F77547"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  <w:t xml:space="preserve"> </w:t>
            </w:r>
            <w:r w:rsidR="00C82953" w:rsidRPr="00F77547">
              <w:t xml:space="preserve">не позднее </w:t>
            </w:r>
            <w:r w:rsidR="0021528C" w:rsidRPr="00F77547">
              <w:t>3</w:t>
            </w:r>
            <w:r w:rsidR="00C82953" w:rsidRPr="00F77547">
              <w:t xml:space="preserve"> рабочих дней со дня поступления документов</w:t>
            </w:r>
            <w:r w:rsidRPr="00F77547">
              <w:t xml:space="preserve"> в УФМС</w:t>
            </w:r>
          </w:p>
          <w:p w:rsidR="00C82953" w:rsidRPr="007A5585" w:rsidRDefault="00C8295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 w:rsidRPr="00F77547">
              <w:rPr>
                <w:b/>
              </w:rPr>
              <w:t>При регистрации по месту жительства</w:t>
            </w:r>
            <w:r w:rsidRPr="00F77547"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  <w:t xml:space="preserve"> </w:t>
            </w:r>
            <w:r w:rsidRPr="00F77547">
              <w:t xml:space="preserve">не позднее </w:t>
            </w:r>
            <w:r w:rsidR="0021528C" w:rsidRPr="00F77547">
              <w:t>3</w:t>
            </w:r>
            <w:r w:rsidRPr="00F77547">
              <w:t xml:space="preserve"> календарных дней</w:t>
            </w:r>
            <w:r w:rsidRPr="00F77547"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  <w:t xml:space="preserve"> </w:t>
            </w:r>
            <w:r w:rsidRPr="00F77547">
              <w:t>со дня поступления документов</w:t>
            </w:r>
            <w:r w:rsidR="0035089A" w:rsidRPr="00F77547">
              <w:t xml:space="preserve"> в УФМС</w:t>
            </w:r>
          </w:p>
        </w:tc>
        <w:tc>
          <w:tcPr>
            <w:tcW w:w="2918" w:type="dxa"/>
          </w:tcPr>
          <w:p w:rsidR="000739B7" w:rsidRDefault="0035089A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21528C" w:rsidTr="000C2D8D">
        <w:tc>
          <w:tcPr>
            <w:tcW w:w="1101" w:type="dxa"/>
            <w:gridSpan w:val="2"/>
          </w:tcPr>
          <w:p w:rsidR="0021528C" w:rsidRDefault="0021528C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33" w:type="dxa"/>
            <w:gridSpan w:val="2"/>
          </w:tcPr>
          <w:p w:rsidR="0021528C" w:rsidRPr="0021528C" w:rsidRDefault="0021528C" w:rsidP="008D3EC7">
            <w:r w:rsidRPr="0021528C">
              <w:t>Выдача справок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</w:t>
            </w:r>
          </w:p>
        </w:tc>
        <w:tc>
          <w:tcPr>
            <w:tcW w:w="3684" w:type="dxa"/>
          </w:tcPr>
          <w:p w:rsidR="0021528C" w:rsidRPr="0021528C" w:rsidRDefault="0021528C" w:rsidP="008D3EC7">
            <w:r>
              <w:t xml:space="preserve">Не более 30 дней с даты регистрации обращения </w:t>
            </w:r>
          </w:p>
        </w:tc>
        <w:tc>
          <w:tcPr>
            <w:tcW w:w="2918" w:type="dxa"/>
          </w:tcPr>
          <w:p w:rsidR="0021528C" w:rsidRPr="0021528C" w:rsidRDefault="0021528C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21528C" w:rsidTr="000C2D8D">
        <w:tc>
          <w:tcPr>
            <w:tcW w:w="1101" w:type="dxa"/>
            <w:gridSpan w:val="2"/>
          </w:tcPr>
          <w:p w:rsidR="0021528C" w:rsidRDefault="0021528C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33" w:type="dxa"/>
            <w:gridSpan w:val="2"/>
          </w:tcPr>
          <w:p w:rsidR="0021528C" w:rsidRPr="0035089A" w:rsidRDefault="0021528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6"/>
                <w:szCs w:val="26"/>
                <w:u w:val="none"/>
              </w:rPr>
            </w:pPr>
            <w:r w:rsidRPr="0035089A">
              <w:t>Осуществление миграционного учета иностранных граждан и лиц без гражданства в Российской Федерации</w:t>
            </w:r>
          </w:p>
        </w:tc>
        <w:tc>
          <w:tcPr>
            <w:tcW w:w="3684" w:type="dxa"/>
          </w:tcPr>
          <w:p w:rsidR="0021528C" w:rsidRPr="0035089A" w:rsidRDefault="0021528C" w:rsidP="008D3EC7">
            <w:r>
              <w:t>Незамедлительно</w:t>
            </w:r>
          </w:p>
        </w:tc>
        <w:tc>
          <w:tcPr>
            <w:tcW w:w="2918" w:type="dxa"/>
          </w:tcPr>
          <w:p w:rsidR="0021528C" w:rsidRDefault="0021528C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21528C" w:rsidTr="000C2D8D">
        <w:tc>
          <w:tcPr>
            <w:tcW w:w="1101" w:type="dxa"/>
            <w:gridSpan w:val="2"/>
          </w:tcPr>
          <w:p w:rsidR="0021528C" w:rsidRDefault="0021528C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4</w:t>
            </w:r>
          </w:p>
        </w:tc>
        <w:tc>
          <w:tcPr>
            <w:tcW w:w="7933" w:type="dxa"/>
            <w:gridSpan w:val="2"/>
          </w:tcPr>
          <w:p w:rsidR="0021528C" w:rsidRPr="0035089A" w:rsidRDefault="0021528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6"/>
                <w:szCs w:val="26"/>
                <w:u w:val="none"/>
              </w:rPr>
            </w:pPr>
            <w:r w:rsidRPr="0035089A">
              <w:t>Выдача справок о наличии (отсутствии) судимости и (или) факта уголовного преследования либо о прекращении уголовного преследования</w:t>
            </w:r>
          </w:p>
        </w:tc>
        <w:tc>
          <w:tcPr>
            <w:tcW w:w="3684" w:type="dxa"/>
          </w:tcPr>
          <w:p w:rsidR="0021528C" w:rsidRPr="0021528C" w:rsidRDefault="0021528C" w:rsidP="008D3EC7">
            <w:r>
              <w:t xml:space="preserve">Не более 30 дней с даты регистрации обращения </w:t>
            </w:r>
          </w:p>
        </w:tc>
        <w:tc>
          <w:tcPr>
            <w:tcW w:w="2918" w:type="dxa"/>
          </w:tcPr>
          <w:p w:rsidR="0021528C" w:rsidRPr="0021528C" w:rsidRDefault="0021528C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21528C" w:rsidTr="000C2D8D">
        <w:tc>
          <w:tcPr>
            <w:tcW w:w="1101" w:type="dxa"/>
            <w:gridSpan w:val="2"/>
          </w:tcPr>
          <w:p w:rsidR="0021528C" w:rsidRDefault="0021528C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5</w:t>
            </w:r>
          </w:p>
        </w:tc>
        <w:tc>
          <w:tcPr>
            <w:tcW w:w="7933" w:type="dxa"/>
            <w:gridSpan w:val="2"/>
          </w:tcPr>
          <w:p w:rsidR="0021528C" w:rsidRPr="0021528C" w:rsidRDefault="0021528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6"/>
                <w:szCs w:val="26"/>
                <w:u w:val="none"/>
              </w:rPr>
            </w:pPr>
            <w:r w:rsidRPr="0021528C">
              <w:t>Выдача, замена паспортов гражданина Российской Федерации, удостоверяющих личность гражданина Российской Федерации на территории Российской Федерации</w:t>
            </w:r>
          </w:p>
        </w:tc>
        <w:tc>
          <w:tcPr>
            <w:tcW w:w="3684" w:type="dxa"/>
          </w:tcPr>
          <w:p w:rsidR="00911F28" w:rsidRDefault="00911F28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</w:t>
            </w:r>
            <w:r w:rsidR="0021528C" w:rsidRPr="00FF59EE">
              <w:rPr>
                <w:shd w:val="clear" w:color="auto" w:fill="FFFFFF"/>
              </w:rPr>
              <w:t xml:space="preserve"> календарных дней — при обращении по месту жительства (прописки) </w:t>
            </w:r>
          </w:p>
          <w:p w:rsidR="0021528C" w:rsidRPr="007A5585" w:rsidRDefault="00911F28" w:rsidP="008D3EC7">
            <w:pPr>
              <w:rPr>
                <w:highlight w:val="yellow"/>
              </w:rPr>
            </w:pPr>
            <w:r>
              <w:rPr>
                <w:shd w:val="clear" w:color="auto" w:fill="FFFFFF"/>
              </w:rPr>
              <w:t>5</w:t>
            </w:r>
            <w:r w:rsidR="0021528C" w:rsidRPr="00FF59EE">
              <w:rPr>
                <w:shd w:val="clear" w:color="auto" w:fill="FFFFFF"/>
              </w:rPr>
              <w:t xml:space="preserve"> календарных дней — при обращении по месту пребывания или фактического проживания</w:t>
            </w:r>
          </w:p>
        </w:tc>
        <w:tc>
          <w:tcPr>
            <w:tcW w:w="2918" w:type="dxa"/>
          </w:tcPr>
          <w:p w:rsidR="0021528C" w:rsidRDefault="0021528C" w:rsidP="008D3EC7">
            <w:r>
              <w:t xml:space="preserve">300 рублей </w:t>
            </w:r>
          </w:p>
          <w:p w:rsidR="0021528C" w:rsidRPr="0021528C" w:rsidRDefault="0021528C" w:rsidP="008D3EC7">
            <w:r>
              <w:t>1500 рублей за паспорт, пришедший в негодность</w:t>
            </w:r>
          </w:p>
        </w:tc>
      </w:tr>
      <w:tr w:rsidR="0021528C" w:rsidTr="000C2D8D">
        <w:tc>
          <w:tcPr>
            <w:tcW w:w="1101" w:type="dxa"/>
            <w:gridSpan w:val="2"/>
          </w:tcPr>
          <w:p w:rsidR="0021528C" w:rsidRDefault="0021528C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6</w:t>
            </w:r>
          </w:p>
        </w:tc>
        <w:tc>
          <w:tcPr>
            <w:tcW w:w="7933" w:type="dxa"/>
            <w:gridSpan w:val="2"/>
          </w:tcPr>
          <w:p w:rsidR="00855C90" w:rsidRPr="00855C90" w:rsidRDefault="00855C90" w:rsidP="008D3EC7">
            <w:r w:rsidRPr="00855C90">
              <w:t>Оформление и выдача паспортов  гражданина Российской Федерации, удостоверяющих личность гражданина Российской Федерации за пределами территории Российской Федерации – старого образца</w:t>
            </w:r>
          </w:p>
          <w:p w:rsidR="0021528C" w:rsidRPr="00855C90" w:rsidRDefault="0021528C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</w:p>
        </w:tc>
        <w:tc>
          <w:tcPr>
            <w:tcW w:w="3684" w:type="dxa"/>
          </w:tcPr>
          <w:p w:rsidR="0021528C" w:rsidRPr="0021528C" w:rsidRDefault="00855C90" w:rsidP="008D3EC7">
            <w:r>
              <w:rPr>
                <w:shd w:val="clear" w:color="auto" w:fill="FFFFFF"/>
              </w:rPr>
              <w:t xml:space="preserve">30 </w:t>
            </w:r>
            <w:r w:rsidRPr="0021528C">
              <w:rPr>
                <w:shd w:val="clear" w:color="auto" w:fill="FFFFFF"/>
              </w:rPr>
              <w:t xml:space="preserve"> календарных дней — при обращении по месту жительства (прописки) </w:t>
            </w:r>
            <w:r>
              <w:rPr>
                <w:shd w:val="clear" w:color="auto" w:fill="FFFFFF"/>
              </w:rPr>
              <w:t>120</w:t>
            </w:r>
            <w:r w:rsidRPr="0021528C">
              <w:rPr>
                <w:shd w:val="clear" w:color="auto" w:fill="FFFFFF"/>
              </w:rPr>
              <w:t xml:space="preserve"> календарных дней — при обращении по месту пребывания или фактического проживания</w:t>
            </w:r>
          </w:p>
        </w:tc>
        <w:tc>
          <w:tcPr>
            <w:tcW w:w="2918" w:type="dxa"/>
          </w:tcPr>
          <w:p w:rsidR="0021528C" w:rsidRDefault="00070CE6" w:rsidP="008D3EC7">
            <w:r>
              <w:t>2000 рублей – лиц, старше 18 лет</w:t>
            </w:r>
          </w:p>
          <w:p w:rsidR="00070CE6" w:rsidRPr="0021528C" w:rsidRDefault="00070CE6" w:rsidP="008D3EC7">
            <w:r>
              <w:t>1000 рублей для детей</w:t>
            </w:r>
          </w:p>
        </w:tc>
      </w:tr>
      <w:tr w:rsidR="0021528C" w:rsidTr="000C2D8D">
        <w:tc>
          <w:tcPr>
            <w:tcW w:w="1101" w:type="dxa"/>
            <w:gridSpan w:val="2"/>
          </w:tcPr>
          <w:p w:rsidR="0021528C" w:rsidRDefault="0021528C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7</w:t>
            </w:r>
          </w:p>
        </w:tc>
        <w:tc>
          <w:tcPr>
            <w:tcW w:w="7933" w:type="dxa"/>
            <w:gridSpan w:val="2"/>
          </w:tcPr>
          <w:p w:rsidR="0021528C" w:rsidRPr="00855C90" w:rsidRDefault="00855C90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  <w:r w:rsidRPr="00855C90">
              <w:t>Проведение экзаменов на право управления транспортными средствами и выдача водительских удостоверений (в части выдачи российских национальных водительских удостоверений при замене, утрате (хищении) и международных водительских удостоверений)</w:t>
            </w:r>
          </w:p>
        </w:tc>
        <w:tc>
          <w:tcPr>
            <w:tcW w:w="3684" w:type="dxa"/>
          </w:tcPr>
          <w:p w:rsidR="0021528C" w:rsidRPr="0021528C" w:rsidRDefault="00070CE6" w:rsidP="008D3EC7">
            <w:r>
              <w:t>1 рабочий день</w:t>
            </w:r>
          </w:p>
        </w:tc>
        <w:tc>
          <w:tcPr>
            <w:tcW w:w="2918" w:type="dxa"/>
          </w:tcPr>
          <w:p w:rsidR="0021528C" w:rsidRPr="0021528C" w:rsidRDefault="00070CE6" w:rsidP="008D3EC7">
            <w:r>
              <w:t>2000 рублей</w:t>
            </w:r>
          </w:p>
        </w:tc>
      </w:tr>
      <w:tr w:rsidR="00070CE6" w:rsidTr="00AE1857">
        <w:tc>
          <w:tcPr>
            <w:tcW w:w="15636" w:type="dxa"/>
            <w:gridSpan w:val="6"/>
          </w:tcPr>
          <w:p w:rsidR="00070CE6" w:rsidRPr="005E502B" w:rsidRDefault="00070CE6" w:rsidP="008D3EC7">
            <w:pPr>
              <w:rPr>
                <w:rStyle w:val="aa"/>
                <w:color w:val="000000" w:themeColor="text1"/>
                <w:u w:val="none"/>
              </w:rPr>
            </w:pPr>
            <w:r w:rsidRPr="005E502B">
              <w:rPr>
                <w:rStyle w:val="aa"/>
                <w:color w:val="000000" w:themeColor="text1"/>
                <w:u w:val="none"/>
              </w:rPr>
              <w:t>Услуги управления Росреестра</w:t>
            </w:r>
          </w:p>
        </w:tc>
      </w:tr>
      <w:tr w:rsidR="00070CE6" w:rsidTr="000C2D8D">
        <w:tc>
          <w:tcPr>
            <w:tcW w:w="1101" w:type="dxa"/>
            <w:gridSpan w:val="2"/>
          </w:tcPr>
          <w:p w:rsidR="00070CE6" w:rsidRDefault="00070CE6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</w:tcPr>
          <w:p w:rsidR="00070CE6" w:rsidRPr="00070CE6" w:rsidRDefault="00070CE6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  <w:r w:rsidRPr="00070CE6">
              <w:t>Государственный кадастровый учет недвижимого имущества или государственная регистрация прав на недвижимое имущество</w:t>
            </w:r>
          </w:p>
        </w:tc>
        <w:tc>
          <w:tcPr>
            <w:tcW w:w="3684" w:type="dxa"/>
          </w:tcPr>
          <w:p w:rsidR="00522AF5" w:rsidRPr="00E66B1A" w:rsidRDefault="00E66B1A" w:rsidP="008D3EC7">
            <w:pPr>
              <w:rPr>
                <w:color w:val="auto"/>
                <w:sz w:val="18"/>
                <w:szCs w:val="18"/>
              </w:rPr>
            </w:pPr>
            <w:hyperlink r:id="rId9" w:history="1">
              <w:r w:rsidRPr="00E66B1A">
                <w:rPr>
                  <w:rStyle w:val="a6"/>
                  <w:rFonts w:ascii="Arial" w:hAnsi="Arial" w:cs="Arial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Федеральный закон от 13.07.2015 N 218-ФЗ (ред. от 26.12.2024) "О государственной регистрации недвижимости" (с изм. и доп., вступ. в силу с 05.02.2025)</w:t>
              </w:r>
            </w:hyperlink>
          </w:p>
        </w:tc>
        <w:tc>
          <w:tcPr>
            <w:tcW w:w="2918" w:type="dxa"/>
          </w:tcPr>
          <w:p w:rsidR="00E66B1A" w:rsidRPr="00E66B1A" w:rsidRDefault="00E66B1A" w:rsidP="00E66B1A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E66B1A">
              <w:rPr>
                <w:b w:val="0"/>
                <w:sz w:val="16"/>
                <w:szCs w:val="16"/>
              </w:rPr>
              <w:t>ПРИКАЗ</w:t>
            </w:r>
          </w:p>
          <w:p w:rsidR="00E66B1A" w:rsidRPr="00E66B1A" w:rsidRDefault="00E66B1A" w:rsidP="00E66B1A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E66B1A">
              <w:rPr>
                <w:b w:val="0"/>
                <w:sz w:val="16"/>
                <w:szCs w:val="16"/>
              </w:rPr>
              <w:t>от 28 октября 2024 г. N П/0335/24</w:t>
            </w:r>
          </w:p>
          <w:p w:rsidR="00E66B1A" w:rsidRPr="00E66B1A" w:rsidRDefault="00E66B1A" w:rsidP="00E66B1A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E66B1A">
              <w:rPr>
                <w:b w:val="0"/>
                <w:sz w:val="16"/>
                <w:szCs w:val="16"/>
              </w:rPr>
              <w:t>ОБ УСТАНОВЛЕНИИ</w:t>
            </w:r>
          </w:p>
          <w:p w:rsidR="00E66B1A" w:rsidRPr="00E66B1A" w:rsidRDefault="00E66B1A" w:rsidP="00E66B1A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E66B1A">
              <w:rPr>
                <w:b w:val="0"/>
                <w:sz w:val="16"/>
                <w:szCs w:val="16"/>
              </w:rPr>
              <w:t>РАЗМЕРОВ ПЛАТЫ ЗА ПРЕДОСТАВЛЕНИЕ СВЕДЕНИЙ, СОДЕРЖАЩИХСЯ</w:t>
            </w:r>
          </w:p>
          <w:p w:rsidR="00E66B1A" w:rsidRPr="00E66B1A" w:rsidRDefault="00E66B1A" w:rsidP="00E66B1A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E66B1A">
              <w:rPr>
                <w:b w:val="0"/>
                <w:sz w:val="16"/>
                <w:szCs w:val="16"/>
              </w:rPr>
              <w:t>В ЕДИНОМ ГОСУДАРСТВЕННОМ РЕЕСТРЕ НЕДВИЖИМОСТИ,</w:t>
            </w:r>
          </w:p>
          <w:p w:rsidR="00E66B1A" w:rsidRPr="00E66B1A" w:rsidRDefault="00E66B1A" w:rsidP="00E66B1A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E66B1A">
              <w:rPr>
                <w:b w:val="0"/>
                <w:sz w:val="16"/>
                <w:szCs w:val="16"/>
              </w:rPr>
              <w:t>И ИНОЙ ИНФОРМАЦИИ</w:t>
            </w:r>
          </w:p>
          <w:p w:rsidR="00522AF5" w:rsidRPr="00E66B1A" w:rsidRDefault="00522AF5" w:rsidP="00E66B1A">
            <w:pPr>
              <w:jc w:val="center"/>
              <w:rPr>
                <w:rFonts w:eastAsia="Times New Roman"/>
              </w:rPr>
            </w:pPr>
          </w:p>
        </w:tc>
      </w:tr>
      <w:tr w:rsidR="00070CE6" w:rsidTr="000C2D8D">
        <w:tc>
          <w:tcPr>
            <w:tcW w:w="1101" w:type="dxa"/>
            <w:gridSpan w:val="2"/>
          </w:tcPr>
          <w:p w:rsidR="00070CE6" w:rsidRDefault="00070CE6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33" w:type="dxa"/>
            <w:gridSpan w:val="2"/>
          </w:tcPr>
          <w:p w:rsidR="00070CE6" w:rsidRPr="00A55F29" w:rsidRDefault="00A55F29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  <w:r w:rsidRPr="00A55F29">
              <w:t>Предоставление сведений, содержащихся в Едином государственном реестре недвижимости</w:t>
            </w:r>
          </w:p>
        </w:tc>
        <w:tc>
          <w:tcPr>
            <w:tcW w:w="3684" w:type="dxa"/>
          </w:tcPr>
          <w:p w:rsidR="00070CE6" w:rsidRPr="00C02C52" w:rsidRDefault="00E66B1A" w:rsidP="008D3EC7">
            <w:pPr>
              <w:rPr>
                <w:sz w:val="20"/>
                <w:szCs w:val="20"/>
              </w:rPr>
            </w:pPr>
            <w:hyperlink r:id="rId10" w:history="1">
              <w:r w:rsidRPr="00C02C52">
                <w:rPr>
                  <w:rStyle w:val="a6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13.07.2015 N 218-ФЗ (ред. от 26.12.2024) "О государственной регистрации недвижимости" (с изм. и доп., вступ. </w:t>
              </w:r>
              <w:r w:rsidRPr="00C02C52">
                <w:rPr>
                  <w:rStyle w:val="a6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lastRenderedPageBreak/>
                <w:t>в силу с 05.02.2025)</w:t>
              </w:r>
            </w:hyperlink>
          </w:p>
        </w:tc>
        <w:tc>
          <w:tcPr>
            <w:tcW w:w="2918" w:type="dxa"/>
          </w:tcPr>
          <w:p w:rsidR="00E66B1A" w:rsidRPr="00C02C52" w:rsidRDefault="00E66B1A" w:rsidP="00E66B1A">
            <w:pPr>
              <w:pStyle w:val="ConsPlusTitle"/>
              <w:jc w:val="center"/>
              <w:rPr>
                <w:b w:val="0"/>
                <w:szCs w:val="20"/>
              </w:rPr>
            </w:pPr>
            <w:r w:rsidRPr="00C02C52">
              <w:rPr>
                <w:b w:val="0"/>
                <w:szCs w:val="20"/>
              </w:rPr>
              <w:lastRenderedPageBreak/>
              <w:t>ПРИКАЗ</w:t>
            </w:r>
          </w:p>
          <w:p w:rsidR="00E66B1A" w:rsidRPr="00C02C52" w:rsidRDefault="00E66B1A" w:rsidP="00E66B1A">
            <w:pPr>
              <w:pStyle w:val="ConsPlusTitle"/>
              <w:jc w:val="center"/>
              <w:rPr>
                <w:b w:val="0"/>
                <w:szCs w:val="20"/>
              </w:rPr>
            </w:pPr>
            <w:r w:rsidRPr="00C02C52">
              <w:rPr>
                <w:b w:val="0"/>
                <w:szCs w:val="20"/>
              </w:rPr>
              <w:t>от 28 октября 2024 г. N П/0335/24</w:t>
            </w:r>
          </w:p>
          <w:p w:rsidR="00E66B1A" w:rsidRPr="00C02C52" w:rsidRDefault="00E66B1A" w:rsidP="00E66B1A">
            <w:pPr>
              <w:pStyle w:val="ConsPlusTitle"/>
              <w:jc w:val="center"/>
              <w:rPr>
                <w:b w:val="0"/>
                <w:szCs w:val="20"/>
              </w:rPr>
            </w:pPr>
            <w:r w:rsidRPr="00C02C52">
              <w:rPr>
                <w:b w:val="0"/>
                <w:szCs w:val="20"/>
              </w:rPr>
              <w:t>ОБ УСТАНОВЛЕНИИ</w:t>
            </w:r>
          </w:p>
          <w:p w:rsidR="00E66B1A" w:rsidRPr="00C02C52" w:rsidRDefault="00E66B1A" w:rsidP="00E66B1A">
            <w:pPr>
              <w:pStyle w:val="ConsPlusTitle"/>
              <w:jc w:val="center"/>
              <w:rPr>
                <w:b w:val="0"/>
                <w:szCs w:val="20"/>
              </w:rPr>
            </w:pPr>
            <w:r w:rsidRPr="00C02C52">
              <w:rPr>
                <w:b w:val="0"/>
                <w:szCs w:val="20"/>
              </w:rPr>
              <w:lastRenderedPageBreak/>
              <w:t>РАЗМЕРОВ ПЛАТЫ ЗА ПРЕДОСТАВЛЕНИЕ СВЕДЕНИЙ, СОДЕРЖАЩИХСЯ</w:t>
            </w:r>
          </w:p>
          <w:p w:rsidR="00E66B1A" w:rsidRPr="00C02C52" w:rsidRDefault="00E66B1A" w:rsidP="00E66B1A">
            <w:pPr>
              <w:pStyle w:val="ConsPlusTitle"/>
              <w:jc w:val="center"/>
              <w:rPr>
                <w:b w:val="0"/>
                <w:szCs w:val="20"/>
              </w:rPr>
            </w:pPr>
            <w:r w:rsidRPr="00C02C52">
              <w:rPr>
                <w:b w:val="0"/>
                <w:szCs w:val="20"/>
              </w:rPr>
              <w:t>В ЕДИНОМ ГОСУДАРСТВЕННОМ РЕЕСТРЕ НЕДВИЖИМОСТИ,</w:t>
            </w:r>
          </w:p>
          <w:p w:rsidR="001D3243" w:rsidRPr="00C02C52" w:rsidRDefault="00E66B1A" w:rsidP="00E66B1A">
            <w:pPr>
              <w:jc w:val="center"/>
              <w:rPr>
                <w:sz w:val="20"/>
                <w:szCs w:val="20"/>
              </w:rPr>
            </w:pPr>
            <w:r w:rsidRPr="00C02C52">
              <w:rPr>
                <w:sz w:val="20"/>
                <w:szCs w:val="20"/>
              </w:rPr>
              <w:t>И ИНОЙ ИНФОРМАЦИИ</w:t>
            </w:r>
          </w:p>
        </w:tc>
      </w:tr>
      <w:tr w:rsidR="00E9667C" w:rsidTr="000C2D8D">
        <w:tc>
          <w:tcPr>
            <w:tcW w:w="1101" w:type="dxa"/>
            <w:gridSpan w:val="2"/>
          </w:tcPr>
          <w:p w:rsidR="00E9667C" w:rsidRDefault="00E9667C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</w:p>
        </w:tc>
        <w:tc>
          <w:tcPr>
            <w:tcW w:w="7933" w:type="dxa"/>
            <w:gridSpan w:val="2"/>
          </w:tcPr>
          <w:p w:rsidR="00E9667C" w:rsidRPr="00A55F29" w:rsidRDefault="00E9667C" w:rsidP="008D3EC7"/>
        </w:tc>
        <w:tc>
          <w:tcPr>
            <w:tcW w:w="3684" w:type="dxa"/>
          </w:tcPr>
          <w:p w:rsidR="00E9667C" w:rsidRPr="00E9667C" w:rsidRDefault="00E9667C" w:rsidP="008D3EC7">
            <w:pPr>
              <w:rPr>
                <w:color w:val="auto"/>
                <w:sz w:val="6"/>
                <w:szCs w:val="6"/>
              </w:rPr>
            </w:pPr>
          </w:p>
        </w:tc>
        <w:tc>
          <w:tcPr>
            <w:tcW w:w="2918" w:type="dxa"/>
          </w:tcPr>
          <w:p w:rsidR="00E9667C" w:rsidRPr="00E9667C" w:rsidRDefault="00E9667C" w:rsidP="00E66B1A">
            <w:pPr>
              <w:pStyle w:val="ConsPlusTitle"/>
              <w:jc w:val="center"/>
              <w:rPr>
                <w:b w:val="0"/>
                <w:sz w:val="6"/>
                <w:szCs w:val="6"/>
              </w:rPr>
            </w:pPr>
          </w:p>
        </w:tc>
      </w:tr>
      <w:tr w:rsidR="001D3243" w:rsidTr="00AE1857">
        <w:tc>
          <w:tcPr>
            <w:tcW w:w="15636" w:type="dxa"/>
            <w:gridSpan w:val="6"/>
          </w:tcPr>
          <w:p w:rsidR="001D3243" w:rsidRPr="005E502B" w:rsidRDefault="001D3243" w:rsidP="008D3EC7">
            <w:pPr>
              <w:rPr>
                <w:rStyle w:val="aa"/>
                <w:color w:val="000000" w:themeColor="text1"/>
                <w:u w:val="none"/>
              </w:rPr>
            </w:pPr>
            <w:r w:rsidRPr="005E502B">
              <w:rPr>
                <w:rStyle w:val="aa"/>
                <w:color w:val="000000" w:themeColor="text1"/>
                <w:u w:val="none"/>
              </w:rPr>
              <w:t>ФНС России</w:t>
            </w:r>
          </w:p>
        </w:tc>
      </w:tr>
      <w:tr w:rsidR="00070CE6" w:rsidTr="000C2D8D">
        <w:tc>
          <w:tcPr>
            <w:tcW w:w="1101" w:type="dxa"/>
            <w:gridSpan w:val="2"/>
          </w:tcPr>
          <w:p w:rsidR="00070CE6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</w:tcPr>
          <w:p w:rsidR="00070CE6" w:rsidRPr="001D3243" w:rsidRDefault="001D3243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  <w:r w:rsidRPr="001D3243">
              <w:t>Государственная регистрация юридических лиц, физических лиц в качестве индивидуальных предпринимателей и крестьянских (фермерских) хозяйств</w:t>
            </w:r>
          </w:p>
        </w:tc>
        <w:tc>
          <w:tcPr>
            <w:tcW w:w="3684" w:type="dxa"/>
          </w:tcPr>
          <w:p w:rsidR="00070CE6" w:rsidRPr="003F3032" w:rsidRDefault="003F3032" w:rsidP="008D3EC7">
            <w:r>
              <w:rPr>
                <w:shd w:val="clear" w:color="auto" w:fill="FFFFFF"/>
              </w:rPr>
              <w:t>Н</w:t>
            </w:r>
            <w:r w:rsidRPr="003F3032">
              <w:rPr>
                <w:shd w:val="clear" w:color="auto" w:fill="FFFFFF"/>
              </w:rPr>
              <w:t>е более 5 рабочих дней со дня представления документов в регистрирующий орган</w:t>
            </w:r>
          </w:p>
        </w:tc>
        <w:tc>
          <w:tcPr>
            <w:tcW w:w="2918" w:type="dxa"/>
          </w:tcPr>
          <w:p w:rsidR="00070CE6" w:rsidRPr="0021528C" w:rsidRDefault="00E51C96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070CE6" w:rsidTr="000C2D8D">
        <w:tc>
          <w:tcPr>
            <w:tcW w:w="1101" w:type="dxa"/>
            <w:gridSpan w:val="2"/>
          </w:tcPr>
          <w:p w:rsidR="00070CE6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33" w:type="dxa"/>
            <w:gridSpan w:val="2"/>
          </w:tcPr>
          <w:p w:rsidR="00070CE6" w:rsidRPr="001D3243" w:rsidRDefault="001D3243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  <w:r w:rsidRPr="001D3243">
              <w:t>Бесплатное информирование (в том числе в письменной форме) налогоплательщиков, плательщиков сборов, плательщиков страховых взносов и налоговых агентов о действующих налогах и сборах,</w:t>
            </w:r>
            <w:r w:rsidR="003F3CDA">
              <w:t xml:space="preserve"> страховых взносов,</w:t>
            </w:r>
            <w:r w:rsidRPr="001D3243">
              <w:t xml:space="preserve"> законодательстве Российской Федерации о налогах и сборах</w:t>
            </w:r>
            <w:r w:rsidR="006C5318">
              <w:t xml:space="preserve"> и принятых в соо</w:t>
            </w:r>
            <w:r w:rsidR="003F3CDA">
              <w:t>тве</w:t>
            </w:r>
            <w:r w:rsidR="006C5318">
              <w:t>т</w:t>
            </w:r>
            <w:r w:rsidR="003F3CDA">
              <w:t>ствии с ним нормативных правовых актов, порядке исчисления и уплаты н</w:t>
            </w:r>
            <w:r w:rsidR="006C5318">
              <w:t>алогов и сборов, страхо</w:t>
            </w:r>
            <w:r w:rsidR="003F3CDA">
              <w:t>вых взносов, правах и обязанностях нало</w:t>
            </w:r>
            <w:r w:rsidR="006C5318">
              <w:t>гоплательщиков, плательщиков сбо</w:t>
            </w:r>
            <w:r w:rsidR="003F3CDA">
              <w:t>ров, плат</w:t>
            </w:r>
            <w:r w:rsidR="006C5318">
              <w:t>ельщиков страховых взносов и на</w:t>
            </w:r>
            <w:r w:rsidR="003F3CDA">
              <w:t xml:space="preserve">логовых агентов, полномочиях налоговых органов и </w:t>
            </w:r>
            <w:r w:rsidR="006C5318">
              <w:t>должностных лиц  (в части прием запросов и выда</w:t>
            </w:r>
            <w:r w:rsidR="003F3CDA">
              <w:t>чи справки об исполнении нало</w:t>
            </w:r>
            <w:r w:rsidR="006C5318">
              <w:t>го</w:t>
            </w:r>
            <w:r w:rsidR="003F3CDA">
              <w:t>плательщиком</w:t>
            </w:r>
            <w:r w:rsidR="006C5318">
              <w:t xml:space="preserve"> </w:t>
            </w:r>
            <w:r w:rsidR="003F3CDA">
              <w:t>( плательщикам, сборов</w:t>
            </w:r>
            <w:r w:rsidR="006C5318">
              <w:t>, плательщиком страховых взносов, налоговым агентом) обязанности по уплате налогов, сборов, страховых взносов пеней,штрафов,процентов)</w:t>
            </w:r>
          </w:p>
        </w:tc>
        <w:tc>
          <w:tcPr>
            <w:tcW w:w="3684" w:type="dxa"/>
          </w:tcPr>
          <w:p w:rsidR="00070CE6" w:rsidRPr="0021528C" w:rsidRDefault="003F3032" w:rsidP="008D3EC7">
            <w:r>
              <w:t>Не более 5 рабочих дней</w:t>
            </w:r>
          </w:p>
        </w:tc>
        <w:tc>
          <w:tcPr>
            <w:tcW w:w="2918" w:type="dxa"/>
          </w:tcPr>
          <w:p w:rsidR="00070CE6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070CE6" w:rsidTr="000C2D8D">
        <w:tc>
          <w:tcPr>
            <w:tcW w:w="1101" w:type="dxa"/>
            <w:gridSpan w:val="2"/>
          </w:tcPr>
          <w:p w:rsidR="00070CE6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33" w:type="dxa"/>
            <w:gridSpan w:val="2"/>
          </w:tcPr>
          <w:p w:rsidR="00070CE6" w:rsidRDefault="001D3243" w:rsidP="008D3EC7">
            <w:r w:rsidRPr="001D3243">
              <w:t>Предоставление заинтересованным лицам сведений, содержащихся в реестре дисквалифицированных лиц</w:t>
            </w:r>
          </w:p>
          <w:p w:rsidR="007E0E3C" w:rsidRPr="001D3243" w:rsidRDefault="007E0E3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6"/>
                <w:szCs w:val="26"/>
                <w:u w:val="none"/>
              </w:rPr>
            </w:pPr>
          </w:p>
        </w:tc>
        <w:tc>
          <w:tcPr>
            <w:tcW w:w="3684" w:type="dxa"/>
          </w:tcPr>
          <w:p w:rsidR="00070CE6" w:rsidRPr="0021528C" w:rsidRDefault="003F3032" w:rsidP="008D3EC7">
            <w:r>
              <w:t xml:space="preserve">Не более 5 рабочих дней </w:t>
            </w:r>
          </w:p>
        </w:tc>
        <w:tc>
          <w:tcPr>
            <w:tcW w:w="2918" w:type="dxa"/>
          </w:tcPr>
          <w:p w:rsidR="00070CE6" w:rsidRPr="0021528C" w:rsidRDefault="00E51C96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070CE6" w:rsidTr="000C2D8D">
        <w:tc>
          <w:tcPr>
            <w:tcW w:w="1101" w:type="dxa"/>
            <w:gridSpan w:val="2"/>
          </w:tcPr>
          <w:p w:rsidR="00070CE6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4</w:t>
            </w:r>
          </w:p>
        </w:tc>
        <w:tc>
          <w:tcPr>
            <w:tcW w:w="7933" w:type="dxa"/>
            <w:gridSpan w:val="2"/>
          </w:tcPr>
          <w:p w:rsidR="00070CE6" w:rsidRDefault="001D3243" w:rsidP="008D3EC7">
            <w:r w:rsidRPr="001D3243">
              <w:t>Предоставление сведений</w:t>
            </w:r>
            <w:r w:rsidR="004E0D30">
              <w:t xml:space="preserve"> и документов</w:t>
            </w:r>
            <w:r w:rsidRPr="001D3243">
              <w:t xml:space="preserve">, содержащихся в Едином государственном реестре юридических лиц и Едином </w:t>
            </w:r>
            <w:r w:rsidRPr="001D3243">
              <w:lastRenderedPageBreak/>
              <w:t>государственном реестре индивидуальных предпринимателей</w:t>
            </w:r>
            <w:r>
              <w:t xml:space="preserve"> </w:t>
            </w:r>
            <w:r w:rsidRPr="001D3243">
              <w:t>(в части предоставления по запросам физических и юриди</w:t>
            </w:r>
            <w:r w:rsidR="004E0D30">
              <w:t>ческих лиц выписок из указанных  реестров</w:t>
            </w:r>
            <w:r w:rsidRPr="001D3243">
              <w:t xml:space="preserve">, за исключением </w:t>
            </w:r>
            <w:r w:rsidR="004E0D30">
              <w:t>выписок</w:t>
            </w:r>
            <w:r w:rsidRPr="001D3243">
              <w:t xml:space="preserve">, содержащих </w:t>
            </w:r>
            <w:r w:rsidR="004E0D30">
              <w:t>сведения ограниченного доступа</w:t>
            </w:r>
            <w:r w:rsidRPr="001D3243">
              <w:t>)</w:t>
            </w:r>
          </w:p>
          <w:p w:rsidR="007E0E3C" w:rsidRPr="001D3243" w:rsidRDefault="007E0E3C" w:rsidP="008D3EC7">
            <w:pPr>
              <w:rPr>
                <w:rStyle w:val="aa"/>
                <w:b w:val="0"/>
                <w:color w:val="000000" w:themeColor="text1"/>
                <w:sz w:val="26"/>
                <w:szCs w:val="26"/>
                <w:u w:val="none"/>
              </w:rPr>
            </w:pPr>
          </w:p>
        </w:tc>
        <w:tc>
          <w:tcPr>
            <w:tcW w:w="3684" w:type="dxa"/>
          </w:tcPr>
          <w:p w:rsidR="00070CE6" w:rsidRPr="0021528C" w:rsidRDefault="003F3032" w:rsidP="008D3EC7">
            <w:r>
              <w:rPr>
                <w:shd w:val="clear" w:color="auto" w:fill="FFFFFF"/>
              </w:rPr>
              <w:lastRenderedPageBreak/>
              <w:t>Н</w:t>
            </w:r>
            <w:r w:rsidRPr="003F3032">
              <w:rPr>
                <w:shd w:val="clear" w:color="auto" w:fill="FFFFFF"/>
              </w:rPr>
              <w:t xml:space="preserve">е более 5 рабочих дней со дня представления </w:t>
            </w:r>
            <w:r w:rsidRPr="003F3032">
              <w:rPr>
                <w:shd w:val="clear" w:color="auto" w:fill="FFFFFF"/>
              </w:rPr>
              <w:lastRenderedPageBreak/>
              <w:t>документов в регистрирующий орган</w:t>
            </w:r>
          </w:p>
        </w:tc>
        <w:tc>
          <w:tcPr>
            <w:tcW w:w="2918" w:type="dxa"/>
          </w:tcPr>
          <w:p w:rsidR="00070CE6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бесплатно</w:t>
            </w:r>
          </w:p>
        </w:tc>
      </w:tr>
      <w:tr w:rsidR="00070CE6" w:rsidTr="000C2D8D">
        <w:tc>
          <w:tcPr>
            <w:tcW w:w="1101" w:type="dxa"/>
            <w:gridSpan w:val="2"/>
          </w:tcPr>
          <w:p w:rsidR="00070CE6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5</w:t>
            </w:r>
          </w:p>
        </w:tc>
        <w:tc>
          <w:tcPr>
            <w:tcW w:w="7933" w:type="dxa"/>
            <w:gridSpan w:val="2"/>
          </w:tcPr>
          <w:p w:rsidR="00070CE6" w:rsidRDefault="001D3243" w:rsidP="008D3EC7">
            <w:r w:rsidRPr="001D3243">
              <w:t xml:space="preserve">Предоставление </w:t>
            </w:r>
            <w:r w:rsidR="004E0D30">
              <w:t>выписки из Единого государственного реестра</w:t>
            </w:r>
            <w:r w:rsidRPr="001D3243">
              <w:t xml:space="preserve"> налогоплательщиков (в части предоставления по запросам физических и юридических лиц выписок из указанного реестра, за исключением сведений, содержащих налоговую тайну)</w:t>
            </w:r>
          </w:p>
          <w:p w:rsidR="007E0E3C" w:rsidRPr="001D3243" w:rsidRDefault="007E0E3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6"/>
                <w:szCs w:val="26"/>
                <w:u w:val="none"/>
              </w:rPr>
            </w:pPr>
          </w:p>
        </w:tc>
        <w:tc>
          <w:tcPr>
            <w:tcW w:w="3684" w:type="dxa"/>
          </w:tcPr>
          <w:p w:rsidR="00070CE6" w:rsidRPr="0021528C" w:rsidRDefault="003F3032" w:rsidP="008D3EC7">
            <w:r>
              <w:rPr>
                <w:shd w:val="clear" w:color="auto" w:fill="FFFFFF"/>
              </w:rPr>
              <w:t>Н</w:t>
            </w:r>
            <w:r w:rsidRPr="003F3032">
              <w:rPr>
                <w:shd w:val="clear" w:color="auto" w:fill="FFFFFF"/>
              </w:rPr>
              <w:t>е более 5 рабочих дней со дня представления документов в регистрирующий орган</w:t>
            </w:r>
          </w:p>
        </w:tc>
        <w:tc>
          <w:tcPr>
            <w:tcW w:w="2918" w:type="dxa"/>
          </w:tcPr>
          <w:p w:rsidR="00070CE6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070CE6" w:rsidTr="000C2D8D">
        <w:tc>
          <w:tcPr>
            <w:tcW w:w="1101" w:type="dxa"/>
            <w:gridSpan w:val="2"/>
          </w:tcPr>
          <w:p w:rsidR="00070CE6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6</w:t>
            </w:r>
          </w:p>
        </w:tc>
        <w:tc>
          <w:tcPr>
            <w:tcW w:w="7933" w:type="dxa"/>
            <w:gridSpan w:val="2"/>
          </w:tcPr>
          <w:p w:rsidR="00070CE6" w:rsidRPr="001D3243" w:rsidRDefault="004E0D30" w:rsidP="004E0D30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6"/>
                <w:szCs w:val="26"/>
                <w:u w:val="none"/>
              </w:rPr>
            </w:pPr>
            <w:r>
              <w:t>Прием заявления физического лица о п</w:t>
            </w:r>
            <w:r w:rsidR="001D3243" w:rsidRPr="001D3243">
              <w:t>остановк</w:t>
            </w:r>
            <w:r>
              <w:t>е</w:t>
            </w:r>
            <w:r w:rsidR="001D3243" w:rsidRPr="001D3243">
              <w:t xml:space="preserve"> на учет в налоговом органе</w:t>
            </w:r>
            <w:r>
              <w:t xml:space="preserve"> и выдача (повторная выдача) физическому лицу</w:t>
            </w:r>
            <w:r w:rsidR="001D3243" w:rsidRPr="001D3243">
              <w:t xml:space="preserve"> </w:t>
            </w:r>
            <w:r>
              <w:t>свидетельства о постановке на учет.</w:t>
            </w:r>
          </w:p>
        </w:tc>
        <w:tc>
          <w:tcPr>
            <w:tcW w:w="3684" w:type="dxa"/>
          </w:tcPr>
          <w:p w:rsidR="00070CE6" w:rsidRPr="0021528C" w:rsidRDefault="00E51C96" w:rsidP="008D3EC7">
            <w:r>
              <w:t>5 дней со дня предоставления документов в ФНС</w:t>
            </w:r>
          </w:p>
        </w:tc>
        <w:tc>
          <w:tcPr>
            <w:tcW w:w="2918" w:type="dxa"/>
          </w:tcPr>
          <w:p w:rsidR="00070CE6" w:rsidRDefault="00494474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  <w:p w:rsidR="00494474" w:rsidRPr="0021528C" w:rsidRDefault="00494474" w:rsidP="008D3EC7">
            <w:pPr>
              <w:rPr>
                <w:sz w:val="26"/>
                <w:szCs w:val="26"/>
              </w:rPr>
            </w:pPr>
          </w:p>
        </w:tc>
      </w:tr>
      <w:tr w:rsidR="001D3243" w:rsidTr="000C2D8D">
        <w:tc>
          <w:tcPr>
            <w:tcW w:w="1101" w:type="dxa"/>
            <w:gridSpan w:val="2"/>
          </w:tcPr>
          <w:p w:rsidR="001D3243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7</w:t>
            </w:r>
          </w:p>
        </w:tc>
        <w:tc>
          <w:tcPr>
            <w:tcW w:w="7933" w:type="dxa"/>
            <w:gridSpan w:val="2"/>
          </w:tcPr>
          <w:p w:rsidR="001D3243" w:rsidRPr="001D3243" w:rsidRDefault="001D3243" w:rsidP="008D3EC7">
            <w:r w:rsidRPr="001D3243">
              <w:t>Прием от налогоплательщиков, являющихся физическими лицами, налоговых деклараций по налогу на доходы физических лиц по форме 3-НДФЛ на бумажном носителе</w:t>
            </w:r>
          </w:p>
        </w:tc>
        <w:tc>
          <w:tcPr>
            <w:tcW w:w="3684" w:type="dxa"/>
          </w:tcPr>
          <w:p w:rsidR="001D3243" w:rsidRPr="0021528C" w:rsidRDefault="003F3032" w:rsidP="008D3EC7">
            <w:r>
              <w:t>В день обращения</w:t>
            </w:r>
          </w:p>
        </w:tc>
        <w:tc>
          <w:tcPr>
            <w:tcW w:w="2918" w:type="dxa"/>
          </w:tcPr>
          <w:p w:rsidR="001D3243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1D3243" w:rsidTr="000C2D8D">
        <w:tc>
          <w:tcPr>
            <w:tcW w:w="1101" w:type="dxa"/>
            <w:gridSpan w:val="2"/>
          </w:tcPr>
          <w:p w:rsidR="001D3243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8</w:t>
            </w:r>
          </w:p>
        </w:tc>
        <w:tc>
          <w:tcPr>
            <w:tcW w:w="7933" w:type="dxa"/>
            <w:gridSpan w:val="2"/>
          </w:tcPr>
          <w:p w:rsidR="001D3243" w:rsidRPr="001D3243" w:rsidRDefault="001D3243" w:rsidP="008D3EC7">
            <w:r w:rsidRPr="001D3243">
              <w:t>Прием заявления от физического лица о предоставлении налоговой льготы по транспортному налогу, земельному налогу, налогу на имущество физических лиц</w:t>
            </w:r>
            <w:r w:rsidR="00D840D6">
              <w:t>.</w:t>
            </w:r>
          </w:p>
        </w:tc>
        <w:tc>
          <w:tcPr>
            <w:tcW w:w="3684" w:type="dxa"/>
          </w:tcPr>
          <w:p w:rsidR="001D3243" w:rsidRPr="0021528C" w:rsidRDefault="003F3032" w:rsidP="008D3EC7">
            <w:r>
              <w:t>Не более 30 дней со дня подачи документов в МФЦ</w:t>
            </w:r>
          </w:p>
        </w:tc>
        <w:tc>
          <w:tcPr>
            <w:tcW w:w="2918" w:type="dxa"/>
          </w:tcPr>
          <w:p w:rsidR="001D3243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1D3243" w:rsidTr="000C2D8D">
        <w:tc>
          <w:tcPr>
            <w:tcW w:w="1101" w:type="dxa"/>
            <w:gridSpan w:val="2"/>
          </w:tcPr>
          <w:p w:rsidR="001D3243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9</w:t>
            </w:r>
          </w:p>
        </w:tc>
        <w:tc>
          <w:tcPr>
            <w:tcW w:w="7933" w:type="dxa"/>
            <w:gridSpan w:val="2"/>
          </w:tcPr>
          <w:p w:rsidR="001D3243" w:rsidRPr="001D3243" w:rsidRDefault="001D3243" w:rsidP="008D3EC7">
            <w:r w:rsidRPr="001D3243">
              <w:t>Прием уведомления о выбранных объектах налогообложения, в отношении которых предоставляется налоговая льгота по налогу на имущество физических лиц</w:t>
            </w:r>
            <w:r w:rsidR="00D840D6">
              <w:t>.</w:t>
            </w:r>
          </w:p>
        </w:tc>
        <w:tc>
          <w:tcPr>
            <w:tcW w:w="3684" w:type="dxa"/>
          </w:tcPr>
          <w:p w:rsidR="001D3243" w:rsidRPr="0021528C" w:rsidRDefault="003F3032" w:rsidP="008D3EC7">
            <w:r>
              <w:t>Не более 30 дней со дня подачи документов в МФЦ</w:t>
            </w:r>
          </w:p>
        </w:tc>
        <w:tc>
          <w:tcPr>
            <w:tcW w:w="2918" w:type="dxa"/>
          </w:tcPr>
          <w:p w:rsidR="001D3243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1D3243" w:rsidTr="000C2D8D">
        <w:tc>
          <w:tcPr>
            <w:tcW w:w="1101" w:type="dxa"/>
            <w:gridSpan w:val="2"/>
          </w:tcPr>
          <w:p w:rsidR="001D3243" w:rsidRDefault="001D324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10</w:t>
            </w:r>
          </w:p>
        </w:tc>
        <w:tc>
          <w:tcPr>
            <w:tcW w:w="7933" w:type="dxa"/>
            <w:gridSpan w:val="2"/>
          </w:tcPr>
          <w:p w:rsidR="001D3243" w:rsidRPr="001D3243" w:rsidRDefault="001D3243" w:rsidP="008D3EC7">
            <w:r w:rsidRPr="001D3243">
              <w:t>Прием сообщений о наличии объектов недвижимого имущества и (или) транспортных средствах, признаваемых объектами налогообложения по соответствующим налогам, уплачиваемым физическими лицами</w:t>
            </w:r>
          </w:p>
        </w:tc>
        <w:tc>
          <w:tcPr>
            <w:tcW w:w="3684" w:type="dxa"/>
          </w:tcPr>
          <w:p w:rsidR="001D3243" w:rsidRPr="0021528C" w:rsidRDefault="003F3032" w:rsidP="008D3EC7">
            <w:r>
              <w:t>Не более 30 дней со дня подачи документов в МФЦ</w:t>
            </w:r>
          </w:p>
        </w:tc>
        <w:tc>
          <w:tcPr>
            <w:tcW w:w="2918" w:type="dxa"/>
          </w:tcPr>
          <w:p w:rsidR="001D3243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1D3243" w:rsidTr="000C2D8D">
        <w:tc>
          <w:tcPr>
            <w:tcW w:w="1101" w:type="dxa"/>
            <w:gridSpan w:val="2"/>
          </w:tcPr>
          <w:p w:rsidR="001D3243" w:rsidRDefault="001D3243" w:rsidP="003F3CDA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  <w:r w:rsidR="003F3CDA"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</w:tcPr>
          <w:p w:rsidR="001D3243" w:rsidRPr="001D3243" w:rsidRDefault="001D3243" w:rsidP="008D3EC7">
            <w:r w:rsidRPr="001D3243">
              <w:t>Прием заявления о гибели или уничтожении объекта налогообложения по налогу на имущество физических лиц</w:t>
            </w:r>
          </w:p>
        </w:tc>
        <w:tc>
          <w:tcPr>
            <w:tcW w:w="3684" w:type="dxa"/>
          </w:tcPr>
          <w:p w:rsidR="001D3243" w:rsidRPr="0021528C" w:rsidRDefault="003F3032" w:rsidP="008D3EC7">
            <w:r>
              <w:t>Не более 30 дней со дня подачи документов в МФЦ</w:t>
            </w:r>
          </w:p>
        </w:tc>
        <w:tc>
          <w:tcPr>
            <w:tcW w:w="2918" w:type="dxa"/>
          </w:tcPr>
          <w:p w:rsidR="001D3243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1D3243" w:rsidTr="000C2D8D">
        <w:tc>
          <w:tcPr>
            <w:tcW w:w="1101" w:type="dxa"/>
            <w:gridSpan w:val="2"/>
          </w:tcPr>
          <w:p w:rsidR="001D3243" w:rsidRDefault="001D3243" w:rsidP="003F3CDA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  <w:r w:rsidR="003F3CDA"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33" w:type="dxa"/>
            <w:gridSpan w:val="2"/>
          </w:tcPr>
          <w:p w:rsidR="001D3243" w:rsidRPr="001D3243" w:rsidRDefault="001D3243" w:rsidP="008D3EC7">
            <w:r w:rsidRPr="001D3243">
              <w:t>Прием заявления о гибели или уничтожении объекта налогообложения по транспортному налогу</w:t>
            </w:r>
          </w:p>
        </w:tc>
        <w:tc>
          <w:tcPr>
            <w:tcW w:w="3684" w:type="dxa"/>
          </w:tcPr>
          <w:p w:rsidR="001D3243" w:rsidRPr="0021528C" w:rsidRDefault="003F3032" w:rsidP="008D3EC7">
            <w:r>
              <w:t>Не более 30 дней со дня подачи документов в МФЦ</w:t>
            </w:r>
          </w:p>
        </w:tc>
        <w:tc>
          <w:tcPr>
            <w:tcW w:w="2918" w:type="dxa"/>
          </w:tcPr>
          <w:p w:rsidR="001D3243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1D3243" w:rsidTr="000C2D8D">
        <w:tc>
          <w:tcPr>
            <w:tcW w:w="1101" w:type="dxa"/>
            <w:gridSpan w:val="2"/>
          </w:tcPr>
          <w:p w:rsidR="001D3243" w:rsidRDefault="001D3243" w:rsidP="003F3CDA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  <w:r w:rsidR="003F3CDA"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33" w:type="dxa"/>
            <w:gridSpan w:val="2"/>
          </w:tcPr>
          <w:p w:rsidR="001D3243" w:rsidRPr="001D3243" w:rsidRDefault="001D3243" w:rsidP="008D3EC7">
            <w:r w:rsidRPr="001D3243">
              <w:t xml:space="preserve">Прием уведомления о выбранном земельном участке, в </w:t>
            </w:r>
            <w:r w:rsidRPr="001D3243">
              <w:lastRenderedPageBreak/>
              <w:t>отношении которого применяется налоговый вычет по земельному налогу</w:t>
            </w:r>
          </w:p>
        </w:tc>
        <w:tc>
          <w:tcPr>
            <w:tcW w:w="3684" w:type="dxa"/>
          </w:tcPr>
          <w:p w:rsidR="001D3243" w:rsidRPr="0021528C" w:rsidRDefault="003F3032" w:rsidP="008D3EC7">
            <w:r>
              <w:lastRenderedPageBreak/>
              <w:t xml:space="preserve">Не более 30 дней со дня </w:t>
            </w:r>
            <w:r>
              <w:lastRenderedPageBreak/>
              <w:t>подачи документов в МФЦ</w:t>
            </w:r>
          </w:p>
        </w:tc>
        <w:tc>
          <w:tcPr>
            <w:tcW w:w="2918" w:type="dxa"/>
          </w:tcPr>
          <w:p w:rsidR="001D3243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бесплатно</w:t>
            </w:r>
          </w:p>
        </w:tc>
      </w:tr>
      <w:tr w:rsidR="001D3243" w:rsidTr="000C2D8D">
        <w:tc>
          <w:tcPr>
            <w:tcW w:w="1101" w:type="dxa"/>
            <w:gridSpan w:val="2"/>
          </w:tcPr>
          <w:p w:rsidR="001D3243" w:rsidRDefault="001D3243" w:rsidP="003F3CDA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1</w:t>
            </w:r>
            <w:r w:rsidR="003F3CDA">
              <w:rPr>
                <w:rStyle w:val="aa"/>
                <w:b w:val="0"/>
                <w:color w:val="000000" w:themeColor="text1"/>
                <w:u w:val="none"/>
              </w:rPr>
              <w:t>4</w:t>
            </w:r>
          </w:p>
        </w:tc>
        <w:tc>
          <w:tcPr>
            <w:tcW w:w="7933" w:type="dxa"/>
            <w:gridSpan w:val="2"/>
          </w:tcPr>
          <w:p w:rsidR="001D3243" w:rsidRPr="001D3243" w:rsidRDefault="001D3243" w:rsidP="008D3EC7">
            <w:r w:rsidRPr="001D3243">
              <w:t>Прием заявления физического лица (его законного или уполномоченного представителя) о получении его налогового уведомления лично под расписку через МФЦ</w:t>
            </w:r>
          </w:p>
        </w:tc>
        <w:tc>
          <w:tcPr>
            <w:tcW w:w="3684" w:type="dxa"/>
          </w:tcPr>
          <w:p w:rsidR="001D3243" w:rsidRPr="0021528C" w:rsidRDefault="003F3032" w:rsidP="008D3EC7">
            <w:r>
              <w:rPr>
                <w:shd w:val="clear" w:color="auto" w:fill="FFFFFF"/>
              </w:rPr>
              <w:t>Н</w:t>
            </w:r>
            <w:r w:rsidRPr="003F3032">
              <w:rPr>
                <w:shd w:val="clear" w:color="auto" w:fill="FFFFFF"/>
              </w:rPr>
              <w:t>е более 5 рабочих дней со дня представления документов в регистрирующий орган</w:t>
            </w:r>
          </w:p>
        </w:tc>
        <w:tc>
          <w:tcPr>
            <w:tcW w:w="2918" w:type="dxa"/>
          </w:tcPr>
          <w:p w:rsidR="001D3243" w:rsidRPr="0021528C" w:rsidRDefault="00494474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975797" w:rsidTr="000C2D8D">
        <w:tc>
          <w:tcPr>
            <w:tcW w:w="1101" w:type="dxa"/>
            <w:gridSpan w:val="2"/>
          </w:tcPr>
          <w:p w:rsidR="00975797" w:rsidRDefault="00975797" w:rsidP="003F3CDA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  <w:r w:rsidR="003F3CDA">
              <w:rPr>
                <w:rStyle w:val="aa"/>
                <w:b w:val="0"/>
                <w:color w:val="000000" w:themeColor="text1"/>
                <w:u w:val="none"/>
              </w:rPr>
              <w:t>5</w:t>
            </w:r>
          </w:p>
        </w:tc>
        <w:tc>
          <w:tcPr>
            <w:tcW w:w="7933" w:type="dxa"/>
            <w:gridSpan w:val="2"/>
          </w:tcPr>
          <w:p w:rsidR="00975797" w:rsidRPr="001D3243" w:rsidRDefault="00975797" w:rsidP="00975797">
            <w:r>
              <w:t>Прием заявления налогоплательщика – физического лица о прекращении исчисления транспортного налога в связи с принудительным изъятием транспортного средства</w:t>
            </w:r>
          </w:p>
        </w:tc>
        <w:tc>
          <w:tcPr>
            <w:tcW w:w="3684" w:type="dxa"/>
          </w:tcPr>
          <w:p w:rsidR="00975797" w:rsidRPr="0021528C" w:rsidRDefault="00975797" w:rsidP="00526501">
            <w:r>
              <w:t>Не более 30 дней со дня подачи документов в МФЦ</w:t>
            </w:r>
          </w:p>
        </w:tc>
        <w:tc>
          <w:tcPr>
            <w:tcW w:w="2918" w:type="dxa"/>
          </w:tcPr>
          <w:p w:rsidR="00975797" w:rsidRPr="0021528C" w:rsidRDefault="00975797" w:rsidP="00526501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975797" w:rsidTr="000C2D8D">
        <w:tc>
          <w:tcPr>
            <w:tcW w:w="1101" w:type="dxa"/>
            <w:gridSpan w:val="2"/>
          </w:tcPr>
          <w:p w:rsidR="00975797" w:rsidRDefault="00975797" w:rsidP="003F3CDA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  <w:r w:rsidR="003F3CDA">
              <w:rPr>
                <w:rStyle w:val="aa"/>
                <w:b w:val="0"/>
                <w:color w:val="000000" w:themeColor="text1"/>
                <w:u w:val="none"/>
              </w:rPr>
              <w:t>6</w:t>
            </w:r>
          </w:p>
        </w:tc>
        <w:tc>
          <w:tcPr>
            <w:tcW w:w="7933" w:type="dxa"/>
            <w:gridSpan w:val="2"/>
          </w:tcPr>
          <w:p w:rsidR="00975797" w:rsidRDefault="00975797" w:rsidP="008D3EC7">
            <w:r>
              <w:t>Прием заявления налогоплательщика –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 средства, находящегося в розыске в связи с его угоном (хищением), розыск которого прекращен.</w:t>
            </w:r>
          </w:p>
        </w:tc>
        <w:tc>
          <w:tcPr>
            <w:tcW w:w="3684" w:type="dxa"/>
          </w:tcPr>
          <w:p w:rsidR="00975797" w:rsidRPr="0021528C" w:rsidRDefault="00975797" w:rsidP="00526501">
            <w:r>
              <w:t>Не более 30 дней со дня подачи документов в МФЦ</w:t>
            </w:r>
          </w:p>
        </w:tc>
        <w:tc>
          <w:tcPr>
            <w:tcW w:w="2918" w:type="dxa"/>
          </w:tcPr>
          <w:p w:rsidR="00975797" w:rsidRPr="0021528C" w:rsidRDefault="00975797" w:rsidP="00526501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3F3CDA" w:rsidTr="000C2D8D">
        <w:tc>
          <w:tcPr>
            <w:tcW w:w="1101" w:type="dxa"/>
            <w:gridSpan w:val="2"/>
          </w:tcPr>
          <w:p w:rsidR="003F3CDA" w:rsidRDefault="003F3CDA" w:rsidP="003F3CDA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17</w:t>
            </w:r>
          </w:p>
        </w:tc>
        <w:tc>
          <w:tcPr>
            <w:tcW w:w="7933" w:type="dxa"/>
            <w:gridSpan w:val="2"/>
          </w:tcPr>
          <w:p w:rsidR="003F3CDA" w:rsidRDefault="003F3CDA" w:rsidP="008D3EC7">
            <w:r>
              <w:t>Прием заявления налогоплательщика – физического лица о наличии на земельном участке жилищного фонда  и (или) объектов инженерной инфраструктуры жилищно- коммунального комплекса, о площади части земельного участка, приходящейся на объект недвижимого имущества, не относящийся к жилищного фонду и( или) к объектам инженерной инфраструктуры жилищно- коммунального комплекса.</w:t>
            </w:r>
          </w:p>
        </w:tc>
        <w:tc>
          <w:tcPr>
            <w:tcW w:w="3684" w:type="dxa"/>
          </w:tcPr>
          <w:p w:rsidR="003F3CDA" w:rsidRPr="0021528C" w:rsidRDefault="003F3CDA" w:rsidP="00526501">
            <w:r>
              <w:t>Не более 30 дней со дня подачи документов в МФЦ</w:t>
            </w:r>
          </w:p>
        </w:tc>
        <w:tc>
          <w:tcPr>
            <w:tcW w:w="2918" w:type="dxa"/>
          </w:tcPr>
          <w:p w:rsidR="003F3CDA" w:rsidRPr="0021528C" w:rsidRDefault="003F3CDA" w:rsidP="00526501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3F3CDA" w:rsidTr="000C2D8D">
        <w:tc>
          <w:tcPr>
            <w:tcW w:w="1101" w:type="dxa"/>
            <w:gridSpan w:val="2"/>
          </w:tcPr>
          <w:p w:rsidR="003F3CDA" w:rsidRDefault="003F3CDA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18</w:t>
            </w:r>
          </w:p>
        </w:tc>
        <w:tc>
          <w:tcPr>
            <w:tcW w:w="7933" w:type="dxa"/>
            <w:gridSpan w:val="2"/>
          </w:tcPr>
          <w:p w:rsidR="003F3CDA" w:rsidRDefault="006C5318" w:rsidP="008D3EC7">
            <w:r>
              <w:t>Прием запроса о предоставлении справки о наличии по состоянию на дату формирования справки положительного, отрицательного или нулевого сальдо единого налогового счета  налогоплательщика сбора, плательщика взносов или налогового агента</w:t>
            </w:r>
            <w:r w:rsidR="00A10B0D">
              <w:t>.</w:t>
            </w:r>
          </w:p>
        </w:tc>
        <w:tc>
          <w:tcPr>
            <w:tcW w:w="3684" w:type="dxa"/>
          </w:tcPr>
          <w:p w:rsidR="003F3CDA" w:rsidRDefault="00A10B0D" w:rsidP="00526501">
            <w:r>
              <w:t>Не более 5 дней</w:t>
            </w:r>
          </w:p>
        </w:tc>
        <w:tc>
          <w:tcPr>
            <w:tcW w:w="2918" w:type="dxa"/>
          </w:tcPr>
          <w:p w:rsidR="003F3CDA" w:rsidRDefault="00A10B0D" w:rsidP="00526501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A10B0D" w:rsidTr="000C2D8D">
        <w:tc>
          <w:tcPr>
            <w:tcW w:w="1101" w:type="dxa"/>
            <w:gridSpan w:val="2"/>
          </w:tcPr>
          <w:p w:rsidR="00A10B0D" w:rsidRDefault="00A10B0D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19</w:t>
            </w:r>
          </w:p>
        </w:tc>
        <w:tc>
          <w:tcPr>
            <w:tcW w:w="7933" w:type="dxa"/>
            <w:gridSpan w:val="2"/>
          </w:tcPr>
          <w:p w:rsidR="00A10B0D" w:rsidRDefault="00A10B0D" w:rsidP="008D3EC7">
            <w:r>
              <w:t>Прием запроса о предоставлении справки о принадлежности сумм денежных средств, перечисленных в качестве налогового платежа.</w:t>
            </w:r>
          </w:p>
        </w:tc>
        <w:tc>
          <w:tcPr>
            <w:tcW w:w="3684" w:type="dxa"/>
          </w:tcPr>
          <w:p w:rsidR="00A10B0D" w:rsidRDefault="00A10B0D" w:rsidP="00526501">
            <w:r>
              <w:t>Не более 5 дней</w:t>
            </w:r>
          </w:p>
        </w:tc>
        <w:tc>
          <w:tcPr>
            <w:tcW w:w="2918" w:type="dxa"/>
          </w:tcPr>
          <w:p w:rsidR="00A10B0D" w:rsidRDefault="00A10B0D" w:rsidP="00526501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A10B0D" w:rsidTr="000C2D8D">
        <w:tc>
          <w:tcPr>
            <w:tcW w:w="1101" w:type="dxa"/>
            <w:gridSpan w:val="2"/>
          </w:tcPr>
          <w:p w:rsidR="00A10B0D" w:rsidRDefault="00A10B0D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20</w:t>
            </w:r>
          </w:p>
        </w:tc>
        <w:tc>
          <w:tcPr>
            <w:tcW w:w="7933" w:type="dxa"/>
            <w:gridSpan w:val="2"/>
          </w:tcPr>
          <w:p w:rsidR="00A10B0D" w:rsidRDefault="00A10B0D" w:rsidP="008D3EC7">
            <w:r>
              <w:t xml:space="preserve">Прием запроса о предоставлении акта сверки принадлежности </w:t>
            </w:r>
            <w:r>
              <w:lastRenderedPageBreak/>
              <w:t>денежных средств, перечисленных и (или) признаваемых в качестве единого налогового платежа, либо сумм денежных средств, перечисленных не в качестве единого налогового платежа и формата его предоставления</w:t>
            </w:r>
          </w:p>
        </w:tc>
        <w:tc>
          <w:tcPr>
            <w:tcW w:w="3684" w:type="dxa"/>
          </w:tcPr>
          <w:p w:rsidR="00A10B0D" w:rsidRDefault="00A10B0D" w:rsidP="00526501">
            <w:r>
              <w:lastRenderedPageBreak/>
              <w:t>Не более 5 дней</w:t>
            </w:r>
          </w:p>
        </w:tc>
        <w:tc>
          <w:tcPr>
            <w:tcW w:w="2918" w:type="dxa"/>
          </w:tcPr>
          <w:p w:rsidR="00A10B0D" w:rsidRDefault="00A10B0D" w:rsidP="00526501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A10B0D" w:rsidTr="000C2D8D">
        <w:tc>
          <w:tcPr>
            <w:tcW w:w="1101" w:type="dxa"/>
            <w:gridSpan w:val="2"/>
          </w:tcPr>
          <w:p w:rsidR="00A10B0D" w:rsidRDefault="00A10B0D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21</w:t>
            </w:r>
          </w:p>
        </w:tc>
        <w:tc>
          <w:tcPr>
            <w:tcW w:w="7933" w:type="dxa"/>
            <w:gridSpan w:val="2"/>
          </w:tcPr>
          <w:p w:rsidR="00A10B0D" w:rsidRDefault="00A10B0D" w:rsidP="008D3EC7">
            <w:r>
              <w:t>Прием заявления о доступе к личному кабинету налогоплательщика для физических лиц</w:t>
            </w:r>
          </w:p>
        </w:tc>
        <w:tc>
          <w:tcPr>
            <w:tcW w:w="3684" w:type="dxa"/>
          </w:tcPr>
          <w:p w:rsidR="00A10B0D" w:rsidRDefault="00A10B0D" w:rsidP="00526501">
            <w:r>
              <w:t xml:space="preserve">Не более </w:t>
            </w:r>
            <w:r>
              <w:t>1</w:t>
            </w:r>
            <w:r>
              <w:t>5</w:t>
            </w:r>
            <w:r>
              <w:t xml:space="preserve"> календарных</w:t>
            </w:r>
            <w:r>
              <w:t xml:space="preserve"> дней</w:t>
            </w:r>
          </w:p>
        </w:tc>
        <w:tc>
          <w:tcPr>
            <w:tcW w:w="2918" w:type="dxa"/>
          </w:tcPr>
          <w:p w:rsidR="00A10B0D" w:rsidRDefault="00A10B0D" w:rsidP="00526501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A10B0D" w:rsidTr="000C2D8D">
        <w:tc>
          <w:tcPr>
            <w:tcW w:w="1101" w:type="dxa"/>
            <w:gridSpan w:val="2"/>
          </w:tcPr>
          <w:p w:rsidR="00A10B0D" w:rsidRDefault="00A10B0D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22</w:t>
            </w:r>
          </w:p>
        </w:tc>
        <w:tc>
          <w:tcPr>
            <w:tcW w:w="7933" w:type="dxa"/>
            <w:gridSpan w:val="2"/>
          </w:tcPr>
          <w:p w:rsidR="00E9667C" w:rsidRDefault="00A10B0D" w:rsidP="008D3EC7">
            <w:r>
              <w:t xml:space="preserve">Информирование физических лиц о начислениях налогов, сборов, </w:t>
            </w:r>
            <w:r w:rsidR="00E9667C">
              <w:t xml:space="preserve">пеней, штрафов, процентов с истекшим сроком уплаты ( задолженности) с использованием Государственной информационной системы о государственных и </w:t>
            </w:r>
          </w:p>
          <w:p w:rsidR="00A10B0D" w:rsidRDefault="00E9667C" w:rsidP="008D3EC7">
            <w:r>
              <w:t xml:space="preserve">муниципальных платежах (ГИС ГМП) </w:t>
            </w:r>
          </w:p>
        </w:tc>
        <w:tc>
          <w:tcPr>
            <w:tcW w:w="3684" w:type="dxa"/>
          </w:tcPr>
          <w:p w:rsidR="00A10B0D" w:rsidRDefault="00E9667C" w:rsidP="00526501">
            <w:r>
              <w:t>В режиме реального времени</w:t>
            </w:r>
          </w:p>
        </w:tc>
        <w:tc>
          <w:tcPr>
            <w:tcW w:w="2918" w:type="dxa"/>
          </w:tcPr>
          <w:p w:rsidR="00A10B0D" w:rsidRPr="00E9667C" w:rsidRDefault="00E9667C" w:rsidP="00526501">
            <w:pPr>
              <w:rPr>
                <w:rStyle w:val="aa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E9667C">
              <w:rPr>
                <w:rStyle w:val="aa"/>
                <w:b w:val="0"/>
                <w:color w:val="000000" w:themeColor="text1"/>
                <w:sz w:val="24"/>
                <w:szCs w:val="24"/>
                <w:u w:val="none"/>
              </w:rPr>
              <w:t>БЕСПЛАТНО</w:t>
            </w:r>
          </w:p>
        </w:tc>
      </w:tr>
      <w:tr w:rsidR="00C02C52" w:rsidTr="007A5585">
        <w:tc>
          <w:tcPr>
            <w:tcW w:w="15636" w:type="dxa"/>
            <w:gridSpan w:val="6"/>
          </w:tcPr>
          <w:p w:rsidR="00C02C52" w:rsidRPr="00C02C52" w:rsidRDefault="00C02C52">
            <w:pPr>
              <w:rPr>
                <w:b/>
                <w:bCs/>
                <w:smallCaps/>
                <w:spacing w:val="5"/>
              </w:rPr>
            </w:pPr>
            <w:r w:rsidRPr="003F3CDA">
              <w:rPr>
                <w:rStyle w:val="aa"/>
                <w:color w:val="000000" w:themeColor="text1"/>
                <w:u w:val="none"/>
              </w:rPr>
              <w:t>Росимущество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</w:tcPr>
          <w:p w:rsidR="00DC5238" w:rsidRPr="003468F9" w:rsidRDefault="00DC5238" w:rsidP="007A5585">
            <w:r w:rsidRPr="003468F9">
              <w:t>Осуществление в установленном порядке выдачи выписок из реестра федерального имущества</w:t>
            </w:r>
          </w:p>
        </w:tc>
        <w:tc>
          <w:tcPr>
            <w:tcW w:w="3684" w:type="dxa"/>
          </w:tcPr>
          <w:p w:rsidR="00DC5238" w:rsidRDefault="00DC5238" w:rsidP="007A558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 рабочих дней</w:t>
            </w:r>
          </w:p>
        </w:tc>
        <w:tc>
          <w:tcPr>
            <w:tcW w:w="2918" w:type="dxa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200 рублей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33" w:type="dxa"/>
            <w:gridSpan w:val="2"/>
          </w:tcPr>
          <w:p w:rsidR="00DC5238" w:rsidRPr="003468F9" w:rsidRDefault="00DC5238" w:rsidP="007A5585">
            <w:r w:rsidRPr="003468F9">
              <w:t>Предоставление в собственность, аренду, постоянное (бессрочное) пользование, безвозмездное пользование земельных участков, находящихся в федеральной собственности</w:t>
            </w:r>
          </w:p>
        </w:tc>
        <w:tc>
          <w:tcPr>
            <w:tcW w:w="3684" w:type="dxa"/>
          </w:tcPr>
          <w:p w:rsidR="00DC5238" w:rsidRDefault="00DC5238" w:rsidP="007A558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30 рабочих дней</w:t>
            </w:r>
          </w:p>
        </w:tc>
        <w:tc>
          <w:tcPr>
            <w:tcW w:w="2918" w:type="dxa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7A5585">
        <w:tc>
          <w:tcPr>
            <w:tcW w:w="15636" w:type="dxa"/>
            <w:gridSpan w:val="6"/>
          </w:tcPr>
          <w:p w:rsidR="00DC5238" w:rsidRPr="006C5318" w:rsidRDefault="00DC5238" w:rsidP="007A5585">
            <w:pPr>
              <w:rPr>
                <w:rStyle w:val="aa"/>
                <w:color w:val="000000" w:themeColor="text1"/>
                <w:u w:val="none"/>
              </w:rPr>
            </w:pPr>
            <w:r w:rsidRPr="006C5318">
              <w:rPr>
                <w:rStyle w:val="aa"/>
                <w:color w:val="000000" w:themeColor="text1"/>
                <w:u w:val="none"/>
              </w:rPr>
              <w:t>Центр кадастровой оценки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</w:tcPr>
          <w:p w:rsidR="00DC5238" w:rsidRPr="003468F9" w:rsidRDefault="00DC5238" w:rsidP="007A5585">
            <w:r>
              <w:t>Рассмотрение декларации о характеристиках объекта недвижимости</w:t>
            </w:r>
          </w:p>
        </w:tc>
        <w:tc>
          <w:tcPr>
            <w:tcW w:w="3684" w:type="dxa"/>
          </w:tcPr>
          <w:p w:rsidR="00DC5238" w:rsidRDefault="00DC5238" w:rsidP="007A5585">
            <w:pPr>
              <w:rPr>
                <w:shd w:val="clear" w:color="auto" w:fill="FFFFFF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 xml:space="preserve">Не более 50 рабочих дней </w:t>
            </w:r>
          </w:p>
        </w:tc>
        <w:tc>
          <w:tcPr>
            <w:tcW w:w="2918" w:type="dxa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33" w:type="dxa"/>
            <w:gridSpan w:val="2"/>
          </w:tcPr>
          <w:p w:rsidR="00DC5238" w:rsidRPr="003468F9" w:rsidRDefault="00DC5238" w:rsidP="007A5585">
            <w:r>
              <w:t>Рассмотрение обращения о предоставлении разъяснений, связанных с определением кадастровой стоимости</w:t>
            </w:r>
          </w:p>
        </w:tc>
        <w:tc>
          <w:tcPr>
            <w:tcW w:w="3684" w:type="dxa"/>
          </w:tcPr>
          <w:p w:rsidR="00DC5238" w:rsidRDefault="00DC5238" w:rsidP="007A558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 течение 30 дней</w:t>
            </w:r>
          </w:p>
        </w:tc>
        <w:tc>
          <w:tcPr>
            <w:tcW w:w="2918" w:type="dxa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33" w:type="dxa"/>
            <w:gridSpan w:val="2"/>
          </w:tcPr>
          <w:p w:rsidR="00DC5238" w:rsidRPr="003468F9" w:rsidRDefault="00DC5238" w:rsidP="007A5585">
            <w:r>
              <w:t>Рассмотрение обращения об исправлении ошибок, допущенных при определении кадастровой стоимости</w:t>
            </w:r>
          </w:p>
        </w:tc>
        <w:tc>
          <w:tcPr>
            <w:tcW w:w="3684" w:type="dxa"/>
          </w:tcPr>
          <w:p w:rsidR="00DC5238" w:rsidRDefault="00DC5238" w:rsidP="007A558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 течение 30 календарных дней</w:t>
            </w:r>
          </w:p>
        </w:tc>
        <w:tc>
          <w:tcPr>
            <w:tcW w:w="2918" w:type="dxa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4</w:t>
            </w:r>
          </w:p>
        </w:tc>
        <w:tc>
          <w:tcPr>
            <w:tcW w:w="7933" w:type="dxa"/>
            <w:gridSpan w:val="2"/>
          </w:tcPr>
          <w:p w:rsidR="00DC5238" w:rsidRPr="003468F9" w:rsidRDefault="00DC5238" w:rsidP="007A5585">
            <w:r>
              <w:t>Рассмотрение замечаний к промежуточным отчетным документам государственной кадастровой оценки</w:t>
            </w:r>
          </w:p>
        </w:tc>
        <w:tc>
          <w:tcPr>
            <w:tcW w:w="3684" w:type="dxa"/>
          </w:tcPr>
          <w:p w:rsidR="00DC5238" w:rsidRDefault="00DC5238" w:rsidP="007A5585">
            <w:pPr>
              <w:rPr>
                <w:shd w:val="clear" w:color="auto" w:fill="FFFFFF"/>
              </w:rPr>
            </w:pPr>
          </w:p>
        </w:tc>
        <w:tc>
          <w:tcPr>
            <w:tcW w:w="2918" w:type="dxa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AE1857">
        <w:tc>
          <w:tcPr>
            <w:tcW w:w="15636" w:type="dxa"/>
            <w:gridSpan w:val="6"/>
          </w:tcPr>
          <w:p w:rsidR="00DC5238" w:rsidRPr="006C5318" w:rsidRDefault="00DC5238" w:rsidP="008D3EC7">
            <w:pPr>
              <w:rPr>
                <w:rStyle w:val="aa"/>
                <w:color w:val="000000" w:themeColor="text1"/>
                <w:u w:val="none"/>
              </w:rPr>
            </w:pPr>
            <w:r w:rsidRPr="006C5318">
              <w:rPr>
                <w:rStyle w:val="aa"/>
                <w:color w:val="000000" w:themeColor="text1"/>
                <w:u w:val="none"/>
              </w:rPr>
              <w:t>Социальный фонд РФ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Выдача государственного сертификата на материнский капитал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 календарных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Рассмотрение заявления о распоряжении средствами (частью средств) материнского (семейного) капитала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30 календарных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 xml:space="preserve">Прием от граждан анкет в целях регистрации в системе </w:t>
            </w:r>
            <w:r w:rsidRPr="00D11524">
              <w:lastRenderedPageBreak/>
              <w:t xml:space="preserve">обязательного пенсионного страхования, в том числе прием от застрахованных лиц заявлений об обмене или выдаче дубликата 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5 рабочих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4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 xml:space="preserve">Установление страховых пенсий, накопительной пенсии и пенсий по государственному пенсионному обеспечению </w:t>
            </w:r>
          </w:p>
        </w:tc>
        <w:tc>
          <w:tcPr>
            <w:tcW w:w="3684" w:type="dxa"/>
          </w:tcPr>
          <w:p w:rsidR="00DC5238" w:rsidRPr="00864DEB" w:rsidRDefault="00DC5238" w:rsidP="008D3EC7">
            <w:pPr>
              <w:rPr>
                <w:shd w:val="clear" w:color="auto" w:fill="FFFFFF"/>
              </w:rPr>
            </w:pPr>
            <w:r w:rsidRPr="00864DEB">
              <w:rPr>
                <w:shd w:val="clear" w:color="auto" w:fill="FFFFFF"/>
              </w:rPr>
              <w:t>Не более  10 рабочих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5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Установление ежемесячной денежной выплаты отдельным категориям граждан в Российской Федерации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864DEB">
              <w:rPr>
                <w:shd w:val="clear" w:color="auto" w:fill="FFFFFF"/>
              </w:rPr>
              <w:t>Не более  10 рабочих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6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 xml:space="preserve">Прием, рассмотрение заявлений (уведомления) застрахованных лиц в целях реализации ими прав при формировании и инвестировании средств пенсионных накоплений и принятие решений по ним 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позднее 31 декабря текущего года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7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Выдача справок о размере пенсий (иных выплат)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864DEB">
              <w:rPr>
                <w:shd w:val="clear" w:color="auto" w:fill="FFFFFF"/>
              </w:rPr>
              <w:t xml:space="preserve">Не более </w:t>
            </w:r>
            <w:r>
              <w:rPr>
                <w:shd w:val="clear" w:color="auto" w:fill="FFFFFF"/>
              </w:rPr>
              <w:t>5</w:t>
            </w:r>
            <w:r w:rsidRPr="00864DEB">
              <w:rPr>
                <w:shd w:val="clear" w:color="auto" w:fill="FFFFFF"/>
              </w:rPr>
              <w:t xml:space="preserve"> рабочих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8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 xml:space="preserve">Информирование гражданам о предоставлении государственной социальной помощи в виде набора социальных услуг 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более 15 минут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9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Выплата страховых пенсий, накопительной пенсии и пенсии по государственному пенсионному обеспечению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864DEB">
              <w:rPr>
                <w:shd w:val="clear" w:color="auto" w:fill="FFFFFF"/>
              </w:rPr>
              <w:t xml:space="preserve">Не более </w:t>
            </w:r>
            <w:r>
              <w:rPr>
                <w:shd w:val="clear" w:color="auto" w:fill="FFFFFF"/>
              </w:rPr>
              <w:t>5</w:t>
            </w:r>
            <w:r w:rsidRPr="00864DEB">
              <w:rPr>
                <w:shd w:val="clear" w:color="auto" w:fill="FFFFFF"/>
              </w:rPr>
              <w:t xml:space="preserve"> рабочих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10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Информирование застрахованных лиц о состоянии их индивидуальных лицевых счетов в системе обязательного пенсионного страхования согласно Федеральным законам «Об индивидуальном (персонифицированном) учете в системе обязательного пенсионного страхования» и «Об инвестировании средств для финансирования накопительной  пенсии в Российской Федерации»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864DEB">
              <w:rPr>
                <w:shd w:val="clear" w:color="auto" w:fill="FFFFFF"/>
              </w:rPr>
              <w:t xml:space="preserve">Не более  10 </w:t>
            </w:r>
            <w:r>
              <w:rPr>
                <w:shd w:val="clear" w:color="auto" w:fill="FFFFFF"/>
              </w:rPr>
              <w:t>календарных</w:t>
            </w:r>
            <w:r w:rsidRPr="00864DEB">
              <w:rPr>
                <w:shd w:val="clear" w:color="auto" w:fill="FFFFFF"/>
              </w:rPr>
              <w:t xml:space="preserve">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11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Информирование граждан об отнесении к категории граждан предпенсионного возраста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864DEB">
              <w:rPr>
                <w:shd w:val="clear" w:color="auto" w:fill="FFFFFF"/>
              </w:rPr>
              <w:t xml:space="preserve">Не более </w:t>
            </w:r>
            <w:r>
              <w:rPr>
                <w:shd w:val="clear" w:color="auto" w:fill="FFFFFF"/>
              </w:rPr>
              <w:t>3</w:t>
            </w:r>
            <w:r w:rsidRPr="00864DEB">
              <w:rPr>
                <w:shd w:val="clear" w:color="auto" w:fill="FFFFFF"/>
              </w:rPr>
              <w:t xml:space="preserve"> рабочих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12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Предоставление сведений о трудовой деятельности зарегистрированного лица, содержащихся в его индивидуальном лицевом счете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864DEB">
              <w:rPr>
                <w:shd w:val="clear" w:color="auto" w:fill="FFFFFF"/>
              </w:rPr>
              <w:t>Не более  10 рабочих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13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 xml:space="preserve">Прием заявлений для размещения сведений о транспортном средстве, управляемом инвалидом, или транспортном средстве, перевозящем инвалида и (или) ребенка-инвалида, в федеральной государственной информационной системе </w:t>
            </w:r>
            <w:r w:rsidRPr="00D11524">
              <w:lastRenderedPageBreak/>
              <w:t>"Федеральный реестр инвалидов"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Не более 15 минут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14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>
              <w:t>Предоставление ежемесячного пособия в связи с рождением и воспитание ребенка</w:t>
            </w:r>
          </w:p>
        </w:tc>
        <w:tc>
          <w:tcPr>
            <w:tcW w:w="3684" w:type="dxa"/>
          </w:tcPr>
          <w:p w:rsidR="00DC5238" w:rsidRPr="00E27FEE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t>В течение 10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15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Предоставление некоторых мер социальной поддержки в виде компенсаций и денежных выплат гражданам, подвергшимся воздействию радиации вследствие ядерных испытаний и техногенных катастроф</w:t>
            </w:r>
          </w:p>
        </w:tc>
        <w:tc>
          <w:tcPr>
            <w:tcW w:w="3684" w:type="dxa"/>
          </w:tcPr>
          <w:p w:rsidR="00DC5238" w:rsidRPr="00E27FEE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t xml:space="preserve">В течение </w:t>
            </w:r>
            <w:r>
              <w:rPr>
                <w:shd w:val="clear" w:color="auto" w:fill="FFFFFF"/>
              </w:rPr>
              <w:t>5</w:t>
            </w:r>
            <w:r w:rsidRPr="00E27FEE">
              <w:rPr>
                <w:shd w:val="clear" w:color="auto" w:fill="FFFFFF"/>
              </w:rPr>
              <w:t>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16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 xml:space="preserve">Предоставление </w:t>
            </w:r>
            <w:r>
              <w:t xml:space="preserve">некоторых </w:t>
            </w:r>
            <w:r w:rsidRPr="00D11524">
              <w:t>мер социальной поддержки в виде денежных выплат и компенсаций военнослужащим и членам их семей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t>В течение 10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17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652AEA">
              <w:t>Обеспечение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выплате компенсации за самостоятельно приобретенные инвалидами технические средства реабилитации (ветеранами протезы (кроме зубных протезов), ПОИ) и (или) оплаченные услуги и ежегодной денежной компенсации расходов инвалидов на содержание и ветеринарное обслуживание собак-проводников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t>В течение 10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18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>
              <w:t>Предоставление</w:t>
            </w:r>
            <w:r w:rsidRPr="00D11524">
              <w:t xml:space="preserve"> единовременного пособия беременной жене военнослужащего, проходящего военную службу по призыву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t>В течение 10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19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>
              <w:t>Предоставление</w:t>
            </w:r>
            <w:r w:rsidRPr="00D11524">
              <w:t xml:space="preserve"> единовременного пособия при рождении ребенка неработающим родителям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t>В течение 10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20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>
              <w:t>Предоставление</w:t>
            </w:r>
            <w:r w:rsidRPr="00D11524">
              <w:t xml:space="preserve">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t>В течение 10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21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012E15">
              <w:t xml:space="preserve">Предоставление пособия по беременности и родам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</w:t>
            </w:r>
            <w:r w:rsidRPr="00012E15">
              <w:lastRenderedPageBreak/>
              <w:t>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lastRenderedPageBreak/>
              <w:t>В течение 10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22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>
              <w:t>Прием документов, служащих основанием для исчислении и уплаты (перечисления) страховых взносов, а также документов, подтверждающих правильность их исчисления и своевременность уплаты страховых взносов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t>В течение 10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23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>
              <w:t>Предоставление</w:t>
            </w:r>
            <w:r w:rsidRPr="00D11524">
              <w:t xml:space="preserve"> единовременного пособия при передаче ребенка на воспитание в семью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 w:rsidRPr="00E27FEE">
              <w:rPr>
                <w:shd w:val="clear" w:color="auto" w:fill="FFFFFF"/>
              </w:rPr>
              <w:t>В течение 10 рабочих дней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24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D11524">
              <w:t>Предоставление инвалидам (в том числе детям- инвалидам), имеющим транспортные средства в соответствии с медицинскими показаниями, или их законным представителям, компенсации в размере 50 процентов от уплаченной ими страховой премии по договору обязательного страхования гражданской ответственности владельцев тр</w:t>
            </w:r>
            <w:r>
              <w:t>а</w:t>
            </w:r>
            <w:r w:rsidRPr="00D11524">
              <w:t>нспортных средств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 течение 30 календарных дней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25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>
              <w:t>Регистрация и снятие с регистрационного учета лиц, добровольно вступивших в правоотношения по обязательному социальному страхованию на случай временной трудоспособности и в связи с материнством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26</w:t>
            </w:r>
          </w:p>
        </w:tc>
        <w:tc>
          <w:tcPr>
            <w:tcW w:w="7933" w:type="dxa"/>
            <w:gridSpan w:val="2"/>
            <w:vAlign w:val="bottom"/>
          </w:tcPr>
          <w:p w:rsidR="00DC5238" w:rsidRDefault="00DC5238" w:rsidP="008D3EC7">
            <w:r>
              <w:t xml:space="preserve">Предоставление единовременной денежной компенсации лицам, подвергшимся репрессиям в виде лишения свободы, помещение на принудительное психиатрическое лечение и впоследствии реабилитированным 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27</w:t>
            </w:r>
          </w:p>
        </w:tc>
        <w:tc>
          <w:tcPr>
            <w:tcW w:w="7933" w:type="dxa"/>
            <w:gridSpan w:val="2"/>
            <w:vAlign w:val="bottom"/>
          </w:tcPr>
          <w:p w:rsidR="00DC5238" w:rsidRDefault="00DC5238" w:rsidP="008D3EC7">
            <w:r>
              <w:t>Предоставление</w:t>
            </w:r>
            <w:r w:rsidRPr="00D11524">
              <w:t xml:space="preserve"> единовременного пособия </w:t>
            </w:r>
            <w:r>
              <w:t>на ребенка</w:t>
            </w:r>
            <w:r w:rsidRPr="00D11524">
              <w:t xml:space="preserve"> военнослужащего, проходящего военную службу по призыву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AE1857">
        <w:tc>
          <w:tcPr>
            <w:tcW w:w="15636" w:type="dxa"/>
            <w:gridSpan w:val="6"/>
          </w:tcPr>
          <w:p w:rsidR="00DC5238" w:rsidRPr="00C02C52" w:rsidRDefault="00DC5238" w:rsidP="008D3EC7">
            <w:pPr>
              <w:rPr>
                <w:rStyle w:val="aa"/>
                <w:color w:val="000000" w:themeColor="text1"/>
                <w:u w:val="none"/>
              </w:rPr>
            </w:pPr>
            <w:r w:rsidRPr="00C02C52">
              <w:rPr>
                <w:rStyle w:val="aa"/>
                <w:color w:val="000000" w:themeColor="text1"/>
                <w:u w:val="none"/>
              </w:rPr>
              <w:t>Федеральная служба судебных приставов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  <w:vAlign w:val="bottom"/>
          </w:tcPr>
          <w:p w:rsidR="00DC5238" w:rsidRPr="00D11524" w:rsidRDefault="00DC5238" w:rsidP="008D3EC7">
            <w:r w:rsidRPr="00785FCE">
              <w:t>Предоставление информации по находящимся на исполнении исполнительным производствам в отношении физического и юридического лица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 более 15 рабочих дней</w:t>
            </w:r>
          </w:p>
        </w:tc>
        <w:tc>
          <w:tcPr>
            <w:tcW w:w="2918" w:type="dxa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AE1857">
        <w:tc>
          <w:tcPr>
            <w:tcW w:w="15636" w:type="dxa"/>
            <w:gridSpan w:val="6"/>
          </w:tcPr>
          <w:p w:rsidR="00DC5238" w:rsidRPr="00C02C52" w:rsidRDefault="00DC5238" w:rsidP="008D3EC7">
            <w:pPr>
              <w:rPr>
                <w:rStyle w:val="aa"/>
                <w:color w:val="000000" w:themeColor="text1"/>
                <w:u w:val="none"/>
              </w:rPr>
            </w:pPr>
            <w:r w:rsidRPr="00C02C52">
              <w:rPr>
                <w:rStyle w:val="aa"/>
                <w:color w:val="000000" w:themeColor="text1"/>
                <w:u w:val="none"/>
              </w:rPr>
              <w:t>Роспотребнадзор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1</w:t>
            </w:r>
          </w:p>
        </w:tc>
        <w:tc>
          <w:tcPr>
            <w:tcW w:w="7933" w:type="dxa"/>
            <w:gridSpan w:val="2"/>
          </w:tcPr>
          <w:p w:rsidR="00DC5238" w:rsidRDefault="00DC5238" w:rsidP="007A5585">
            <w:r>
              <w:t>Приём и учёт уведомлений о начале осуществления юридическими лицами и ИП отдельных видов работ и услуг согласно перечню, предусмотренному постановлением Правительства РФ от 16.07.2009г. №584 «Об уведомительном порядке начала осуществления отдельных видов предпринимательской деятельности»</w:t>
            </w:r>
          </w:p>
        </w:tc>
        <w:tc>
          <w:tcPr>
            <w:tcW w:w="3684" w:type="dxa"/>
          </w:tcPr>
          <w:p w:rsidR="00DC5238" w:rsidRDefault="00DC5238" w:rsidP="008D3EC7">
            <w:pPr>
              <w:rPr>
                <w:shd w:val="clear" w:color="auto" w:fill="FFFFFF"/>
              </w:rPr>
            </w:pPr>
          </w:p>
        </w:tc>
        <w:tc>
          <w:tcPr>
            <w:tcW w:w="2918" w:type="dxa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</w:p>
        </w:tc>
      </w:tr>
      <w:tr w:rsidR="00DC5238" w:rsidTr="007A5585">
        <w:tc>
          <w:tcPr>
            <w:tcW w:w="15636" w:type="dxa"/>
            <w:gridSpan w:val="6"/>
          </w:tcPr>
          <w:p w:rsidR="00DC5238" w:rsidRPr="00C02C52" w:rsidRDefault="00DC5238" w:rsidP="008D3EC7">
            <w:pPr>
              <w:rPr>
                <w:rStyle w:val="aa"/>
                <w:color w:val="000000" w:themeColor="text1"/>
                <w:u w:val="none"/>
              </w:rPr>
            </w:pPr>
            <w:r w:rsidRPr="00C02C52">
              <w:rPr>
                <w:rStyle w:val="aa"/>
                <w:color w:val="000000" w:themeColor="text1"/>
                <w:u w:val="none"/>
              </w:rPr>
              <w:t>Федеральная корпорация по развитию малого и среднего Предпринимательства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</w:tcPr>
          <w:p w:rsidR="00DC5238" w:rsidRPr="00C973C9" w:rsidRDefault="00DC5238" w:rsidP="007A5585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 Подбор по заданным параметрам информации, включенном в перечни государственного и муниципального имущества, предусмотренные  частью 4 ст.18 ФЗ от 24.07.2007г. «О развитии малого и среднего предпринимательства в РФ», и свободном от прав третьих лиц</w:t>
            </w:r>
          </w:p>
        </w:tc>
        <w:tc>
          <w:tcPr>
            <w:tcW w:w="3684" w:type="dxa"/>
          </w:tcPr>
          <w:p w:rsidR="00DC5238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В день обращения</w:t>
            </w:r>
          </w:p>
        </w:tc>
        <w:tc>
          <w:tcPr>
            <w:tcW w:w="2918" w:type="dxa"/>
          </w:tcPr>
          <w:p w:rsidR="00DC5238" w:rsidRPr="0021528C" w:rsidRDefault="00DC5238" w:rsidP="007A5585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33" w:type="dxa"/>
            <w:gridSpan w:val="2"/>
          </w:tcPr>
          <w:p w:rsidR="00DC5238" w:rsidRPr="00C973C9" w:rsidRDefault="00DC5238" w:rsidP="007A5585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 Предоставление по заданным параметрам информации о формах  и условиях финансовой поддержки субъектов  малого и среднего предпринимательства </w:t>
            </w:r>
          </w:p>
        </w:tc>
        <w:tc>
          <w:tcPr>
            <w:tcW w:w="3684" w:type="dxa"/>
          </w:tcPr>
          <w:p w:rsidR="00DC5238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В день обращения</w:t>
            </w:r>
          </w:p>
        </w:tc>
        <w:tc>
          <w:tcPr>
            <w:tcW w:w="2918" w:type="dxa"/>
          </w:tcPr>
          <w:p w:rsidR="00DC5238" w:rsidRPr="0021528C" w:rsidRDefault="00DC5238" w:rsidP="007A5585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33" w:type="dxa"/>
            <w:gridSpan w:val="2"/>
          </w:tcPr>
          <w:p w:rsidR="00DC5238" w:rsidRPr="00D82E66" w:rsidRDefault="00DC5238" w:rsidP="007A5585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Информирование о тренингах по программам обучения АО «Корпорация «МСП» в электронной записи на участие в таких тренингах</w:t>
            </w:r>
          </w:p>
        </w:tc>
        <w:tc>
          <w:tcPr>
            <w:tcW w:w="3684" w:type="dxa"/>
          </w:tcPr>
          <w:p w:rsidR="00DC5238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В день обращения</w:t>
            </w:r>
          </w:p>
        </w:tc>
        <w:tc>
          <w:tcPr>
            <w:tcW w:w="2918" w:type="dxa"/>
          </w:tcPr>
          <w:p w:rsidR="00DC5238" w:rsidRPr="0021528C" w:rsidRDefault="00DC5238" w:rsidP="007A5585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4</w:t>
            </w:r>
          </w:p>
        </w:tc>
        <w:tc>
          <w:tcPr>
            <w:tcW w:w="7933" w:type="dxa"/>
            <w:gridSpan w:val="2"/>
          </w:tcPr>
          <w:p w:rsidR="00DC5238" w:rsidRPr="00D82E66" w:rsidRDefault="00DC5238" w:rsidP="007A5585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Предоставление по заданным параметрам информации об объемах и номенклатуре закупок конкретных  и отдельных заказчиков , определенных в соответствии  ФЗ от 18.07.2011г. №223-ФЗ «О закупках товаров, работ, услуг отдельными видами юридических лиц», у субъектов малого и среднего предпринимательства в текущем году</w:t>
            </w:r>
          </w:p>
        </w:tc>
        <w:tc>
          <w:tcPr>
            <w:tcW w:w="3684" w:type="dxa"/>
          </w:tcPr>
          <w:p w:rsidR="00DC5238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В день обращения</w:t>
            </w:r>
          </w:p>
        </w:tc>
        <w:tc>
          <w:tcPr>
            <w:tcW w:w="2918" w:type="dxa"/>
          </w:tcPr>
          <w:p w:rsidR="00DC5238" w:rsidRPr="0021528C" w:rsidRDefault="00DC5238" w:rsidP="007A5585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5</w:t>
            </w:r>
          </w:p>
        </w:tc>
        <w:tc>
          <w:tcPr>
            <w:tcW w:w="7933" w:type="dxa"/>
            <w:gridSpan w:val="2"/>
          </w:tcPr>
          <w:p w:rsidR="00DC5238" w:rsidRPr="00D82E66" w:rsidRDefault="00DC5238" w:rsidP="007A5585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Предоставление информации об органах государственной власти РФ, органах местного самоуправления , организациях, образующих инфраструктуру поддержки субъектов малого и среднего предпринимательства, о мерах и условиях поддержки, предоставляемой на федеральном, региональном и муниципальном уровнях субъектам малого и среднего предпринимательства</w:t>
            </w:r>
          </w:p>
        </w:tc>
        <w:tc>
          <w:tcPr>
            <w:tcW w:w="3684" w:type="dxa"/>
          </w:tcPr>
          <w:p w:rsidR="00DC5238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В день обращения</w:t>
            </w:r>
          </w:p>
        </w:tc>
        <w:tc>
          <w:tcPr>
            <w:tcW w:w="2918" w:type="dxa"/>
          </w:tcPr>
          <w:p w:rsidR="00DC5238" w:rsidRPr="0021528C" w:rsidRDefault="00DC5238" w:rsidP="007A5585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6</w:t>
            </w:r>
          </w:p>
        </w:tc>
        <w:tc>
          <w:tcPr>
            <w:tcW w:w="7933" w:type="dxa"/>
            <w:gridSpan w:val="2"/>
          </w:tcPr>
          <w:p w:rsidR="00DC5238" w:rsidRPr="00D82E66" w:rsidRDefault="00DC5238" w:rsidP="007A5585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Информирование о Цифровой платформе МСП</w:t>
            </w:r>
          </w:p>
        </w:tc>
        <w:tc>
          <w:tcPr>
            <w:tcW w:w="3684" w:type="dxa"/>
          </w:tcPr>
          <w:p w:rsidR="00DC5238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В день обращения</w:t>
            </w:r>
          </w:p>
        </w:tc>
        <w:tc>
          <w:tcPr>
            <w:tcW w:w="2918" w:type="dxa"/>
          </w:tcPr>
          <w:p w:rsidR="00DC5238" w:rsidRPr="0021528C" w:rsidRDefault="00DC5238" w:rsidP="007A5585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7</w:t>
            </w:r>
          </w:p>
        </w:tc>
        <w:tc>
          <w:tcPr>
            <w:tcW w:w="7933" w:type="dxa"/>
            <w:gridSpan w:val="2"/>
          </w:tcPr>
          <w:p w:rsidR="00DC5238" w:rsidRPr="00D82E66" w:rsidRDefault="00DC5238" w:rsidP="007A5585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Приём обратной связи по результатам проверок органов государственного контроля(надзора) по направлению в Генеральную прокуратуру РФ и(или) в федеральные органы исполнительной власти, уполномоченные на осуществление государственного контроля(надзора), такой обратной связи и обращений о нарушениях, допущенных при проведении проверок</w:t>
            </w:r>
          </w:p>
        </w:tc>
        <w:tc>
          <w:tcPr>
            <w:tcW w:w="3684" w:type="dxa"/>
          </w:tcPr>
          <w:p w:rsidR="00DC5238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В день обращения</w:t>
            </w:r>
          </w:p>
        </w:tc>
        <w:tc>
          <w:tcPr>
            <w:tcW w:w="2918" w:type="dxa"/>
          </w:tcPr>
          <w:p w:rsidR="00DC5238" w:rsidRPr="0021528C" w:rsidRDefault="00DC5238" w:rsidP="007A5585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8</w:t>
            </w:r>
          </w:p>
        </w:tc>
        <w:tc>
          <w:tcPr>
            <w:tcW w:w="7933" w:type="dxa"/>
            <w:gridSpan w:val="2"/>
          </w:tcPr>
          <w:p w:rsidR="00DC5238" w:rsidRPr="00BA39A9" w:rsidRDefault="00DC5238" w:rsidP="007A5585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Комплексная услуга по предоставлению информации о формах и условиях поддержки сельскохозяйственной кооперации</w:t>
            </w:r>
          </w:p>
        </w:tc>
        <w:tc>
          <w:tcPr>
            <w:tcW w:w="3684" w:type="dxa"/>
          </w:tcPr>
          <w:p w:rsidR="00DC5238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В день обращения</w:t>
            </w:r>
          </w:p>
        </w:tc>
        <w:tc>
          <w:tcPr>
            <w:tcW w:w="2918" w:type="dxa"/>
          </w:tcPr>
          <w:p w:rsidR="00DC5238" w:rsidRPr="0021528C" w:rsidRDefault="00DC5238" w:rsidP="007A5585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9</w:t>
            </w:r>
          </w:p>
        </w:tc>
        <w:tc>
          <w:tcPr>
            <w:tcW w:w="7933" w:type="dxa"/>
            <w:gridSpan w:val="2"/>
          </w:tcPr>
          <w:p w:rsidR="00DC5238" w:rsidRPr="00BA39A9" w:rsidRDefault="00DC5238" w:rsidP="007A5585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Информирование о Программе  льготного лизинга оборудования, реализуемой созданными с участием АО «Корпорация «МСП» региональными лизинговыми компаниями, а также по предоставлению заявителям возможности обращения за получением льготной лизинговой поддержки с последующим сопровождением процесса подписания лизинговой документации</w:t>
            </w:r>
          </w:p>
        </w:tc>
        <w:tc>
          <w:tcPr>
            <w:tcW w:w="3684" w:type="dxa"/>
          </w:tcPr>
          <w:p w:rsidR="00DC5238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В день обращения</w:t>
            </w:r>
          </w:p>
        </w:tc>
        <w:tc>
          <w:tcPr>
            <w:tcW w:w="2918" w:type="dxa"/>
          </w:tcPr>
          <w:p w:rsidR="00DC5238" w:rsidRPr="0021528C" w:rsidRDefault="00DC5238" w:rsidP="007A5585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0E6044" w:rsidTr="007A5585">
        <w:tc>
          <w:tcPr>
            <w:tcW w:w="15636" w:type="dxa"/>
            <w:gridSpan w:val="6"/>
          </w:tcPr>
          <w:p w:rsidR="000E6044" w:rsidRDefault="000E6044" w:rsidP="007A5585">
            <w:pPr>
              <w:rPr>
                <w:rStyle w:val="aa"/>
                <w:b w:val="0"/>
                <w:color w:val="000000" w:themeColor="text1"/>
                <w:u w:val="none"/>
              </w:rPr>
            </w:pPr>
          </w:p>
        </w:tc>
      </w:tr>
      <w:tr w:rsidR="00DC5238" w:rsidTr="00AE1857">
        <w:tc>
          <w:tcPr>
            <w:tcW w:w="15636" w:type="dxa"/>
            <w:gridSpan w:val="6"/>
          </w:tcPr>
          <w:p w:rsidR="00DC5238" w:rsidRPr="00C02C52" w:rsidRDefault="00DC5238" w:rsidP="008D3EC7">
            <w:pPr>
              <w:rPr>
                <w:rStyle w:val="aa"/>
                <w:color w:val="000000" w:themeColor="text1"/>
                <w:u w:val="none"/>
              </w:rPr>
            </w:pPr>
            <w:r w:rsidRPr="00C02C52">
              <w:rPr>
                <w:rStyle w:val="aa"/>
                <w:color w:val="000000" w:themeColor="text1"/>
                <w:u w:val="none"/>
              </w:rPr>
              <w:t>ТО Социальной защиты Лухского района</w:t>
            </w:r>
          </w:p>
        </w:tc>
      </w:tr>
      <w:tr w:rsidR="00DC5238" w:rsidTr="000C2D8D">
        <w:tc>
          <w:tcPr>
            <w:tcW w:w="1101" w:type="dxa"/>
            <w:gridSpan w:val="2"/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33" w:type="dxa"/>
            <w:gridSpan w:val="2"/>
            <w:vAlign w:val="center"/>
          </w:tcPr>
          <w:p w:rsidR="00DC5238" w:rsidRPr="00A4370A" w:rsidRDefault="00DC5238" w:rsidP="008D3EC7">
            <w:r w:rsidRPr="00A4370A">
              <w:t xml:space="preserve">Организация предоставления мер социальной поддержки по оплате жилого помещения и коммунальных услуг и ежегодной денежной выплаты на оплату топлива отдельным категориям граждан </w:t>
            </w:r>
          </w:p>
        </w:tc>
        <w:tc>
          <w:tcPr>
            <w:tcW w:w="3684" w:type="dxa"/>
          </w:tcPr>
          <w:p w:rsidR="00DC5238" w:rsidRDefault="005E502B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 5 рабочих дней</w:t>
            </w:r>
            <w:r w:rsidRPr="00E27FEE">
              <w:rPr>
                <w:shd w:val="clear" w:color="auto" w:fill="FFFFFF"/>
              </w:rPr>
              <w:t xml:space="preserve"> со дня подачи заявления</w:t>
            </w:r>
          </w:p>
        </w:tc>
        <w:tc>
          <w:tcPr>
            <w:tcW w:w="2918" w:type="dxa"/>
          </w:tcPr>
          <w:p w:rsidR="00DC5238" w:rsidRPr="0021528C" w:rsidRDefault="00DC5238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 w:rsidRPr="00A4370A">
              <w:t>Предоставление мер социальной поддержки отдельных категорий работников учреждений социальной сферы и иных учреждений в сельской местности и поселках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 w:rsidRPr="00A4370A">
              <w:t>Предоставление денежной выплаты ветеранам труда и приравненным к ним гражданам, ветеранам труда Ивановской области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4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 w:rsidRPr="00A4370A">
              <w:t>Организация предоставления ежегодной денежной выплаты гражданам, награжденным нагрудным знаком «Почетный донор России» или нагрудным знаком «Почетный донор СССР»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5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 xml:space="preserve">Предоставление субсидий на оплату жилого помещения и </w:t>
            </w:r>
            <w:r>
              <w:lastRenderedPageBreak/>
              <w:t>коммунальных услуг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lastRenderedPageBreak/>
              <w:t xml:space="preserve">От 5 рабочих дней </w:t>
            </w:r>
            <w:r w:rsidRPr="00E112B5">
              <w:rPr>
                <w:shd w:val="clear" w:color="auto" w:fill="FFFFFF"/>
              </w:rPr>
              <w:lastRenderedPageBreak/>
              <w:t>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6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 w:rsidRPr="00A4370A">
              <w:t xml:space="preserve">Предоставление пособия на ребенка малоимущим гражданам, в семьях которых по независящим </w:t>
            </w:r>
            <w:r>
              <w:t xml:space="preserve">от них </w:t>
            </w:r>
            <w:r w:rsidRPr="00A4370A">
              <w:t>причинам размер среднедушевого дохода не превышает величину прожиточного минимума на душу населения в Ивановской области, определенную в установленном порядке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7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 w:rsidRPr="00A4370A"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 в Ивановской области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8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>Признание семьи  малоимущей в целях предоставления льготы многодетным  семьям по уплате транспортного налога, путевок в санаторно-оздоровительные детские лагеря круглогодичного действия ,загородные оздоровительные лагеря, компенсации части родительской платы за присмотр  и уход за детьми в образовательных организациях, реализующих образовательную программу дошкольного образования, обеспечения полноценным питанием детей в возрасте до трех лет, не посещающих дошкольные образовательные  организации, обеспечения  детей в возрасте до шести лет из малоимущих семей лекарственными препаратами для лечения острых респираторных  вирусных инфекций и бронхолегочных заболеваний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E34D94">
        <w:trPr>
          <w:trHeight w:val="737"/>
        </w:trPr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9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>Предоставление ежемесячной выплаты по уходу за первым ребенком до достижения им возраста полутора лет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10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>Предоставление регионального студенческого (материнского) капитала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11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>Предоставление единовременной выплаты на улучшение жилищных условий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12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>Предоставление денежных выплат на питание беременным женщинам и кормящим матерям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13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 xml:space="preserve">Предоставление ежемесячной денежной выплаты семьям на </w:t>
            </w:r>
            <w:r>
              <w:lastRenderedPageBreak/>
              <w:t>третьего и последующих детей  (на детей рожденных до 01.01.2023г.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lastRenderedPageBreak/>
              <w:t xml:space="preserve">От 5 рабочих дней </w:t>
            </w:r>
            <w:r w:rsidRPr="00E112B5">
              <w:rPr>
                <w:shd w:val="clear" w:color="auto" w:fill="FFFFFF"/>
              </w:rPr>
              <w:lastRenderedPageBreak/>
              <w:t>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14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>Выдача заключения о возможности гражданина быть опекуном (попечителем) недееспособных или не полностью дееспособных граждан, а также возможности быть усыновителем.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15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>Государственная социальная помощь отдельным категориям граждан.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16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>Включение в список детей-сирот и детей, оставшихся без попечения родителей, лиц из числа детей-сирот и детей, оставшихся 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жилимы помещениями; исключение детей-сирот и детей, оставшихся без попечения родителей, лиц из числа детей-сирот и детей, оставшихся без попечения родителей, из указанного списка в субъекте РФ  по прежнему месту жительства и включение их в список в субъекте РФ по новому месту жительства.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17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r>
              <w:t>Признание гражданина нуждающимся в социальном обслуживании.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18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3238C5">
            <w:pPr>
              <w:rPr>
                <w:rFonts w:eastAsia="Times New Roman"/>
              </w:rPr>
            </w:pPr>
            <w:r>
              <w:rPr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19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Назначение выплаты единовременной материальной помощи гражданам, пострадавшим в результате чрезвычайных ситуаций природного и техногенного характера.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20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Назначение выплаты гражданам финансовой помощи в связи с утратой ими имущества первой необходимости в результате чрезвычайных ситуаций природного и техногенного характера.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5E502B" w:rsidTr="000C2D8D">
        <w:tc>
          <w:tcPr>
            <w:tcW w:w="1101" w:type="dxa"/>
            <w:gridSpan w:val="2"/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21</w:t>
            </w:r>
          </w:p>
        </w:tc>
        <w:tc>
          <w:tcPr>
            <w:tcW w:w="7933" w:type="dxa"/>
            <w:gridSpan w:val="2"/>
            <w:vAlign w:val="center"/>
          </w:tcPr>
          <w:p w:rsidR="005E502B" w:rsidRPr="00A4370A" w:rsidRDefault="005E502B" w:rsidP="008D3EC7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Предоставление единовременной денежной выплаты на приобретение земельного участка для индивидуального </w:t>
            </w:r>
            <w:r>
              <w:rPr>
                <w:shd w:val="clear" w:color="auto" w:fill="FFFFFF"/>
              </w:rPr>
              <w:lastRenderedPageBreak/>
              <w:t>жилищного строительства, ведения личного подсобного хозяйства</w:t>
            </w:r>
          </w:p>
        </w:tc>
        <w:tc>
          <w:tcPr>
            <w:tcW w:w="3684" w:type="dxa"/>
          </w:tcPr>
          <w:p w:rsidR="005E502B" w:rsidRDefault="005E502B">
            <w:r w:rsidRPr="00E112B5">
              <w:rPr>
                <w:shd w:val="clear" w:color="auto" w:fill="FFFFFF"/>
              </w:rPr>
              <w:lastRenderedPageBreak/>
              <w:t>От 5 рабочих дней со дня подачи заявления</w:t>
            </w:r>
          </w:p>
        </w:tc>
        <w:tc>
          <w:tcPr>
            <w:tcW w:w="2918" w:type="dxa"/>
          </w:tcPr>
          <w:p w:rsidR="005E502B" w:rsidRPr="0021528C" w:rsidRDefault="005E502B" w:rsidP="008D3EC7">
            <w:pPr>
              <w:rPr>
                <w:sz w:val="26"/>
                <w:szCs w:val="26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AE1857">
        <w:tc>
          <w:tcPr>
            <w:tcW w:w="15636" w:type="dxa"/>
            <w:gridSpan w:val="6"/>
          </w:tcPr>
          <w:p w:rsidR="00DC5238" w:rsidRPr="00C02C52" w:rsidRDefault="00DC5238" w:rsidP="008D3EC7">
            <w:pPr>
              <w:rPr>
                <w:b/>
              </w:rPr>
            </w:pPr>
            <w:r w:rsidRPr="00C02C52">
              <w:rPr>
                <w:b/>
              </w:rPr>
              <w:lastRenderedPageBreak/>
              <w:t>Д</w:t>
            </w:r>
            <w:r w:rsidR="00E266EC" w:rsidRPr="00C02C52">
              <w:rPr>
                <w:b/>
              </w:rPr>
              <w:t>епартамент строительства и архитектуры</w:t>
            </w: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8B00EF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Выдача  разрешений на строительство в случаях, предусмотренных Градостроительным кодексом Российской Федерации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Не более 7 рабочих дней с даты регистрации в ОГВ</w:t>
            </w:r>
          </w:p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DC5238" w:rsidRPr="00C5027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10 рабочих дней с даты регистрации ОГВ – продление срока действия разрешения;уведомление о переходе права на з/у.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Pr="0021528C" w:rsidRDefault="00DC5238" w:rsidP="008D3EC7"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C5027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Выдача разрешений на ввод объектов в эксплуатацию в случаях, предусмотренных Градостроительным кодексом Российской Федерации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C5027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7 дней с даты регистрации заявления в Департаменте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Pr="0021528C" w:rsidRDefault="00DC5238" w:rsidP="008D3EC7">
            <w:r>
              <w:rPr>
                <w:rStyle w:val="aa"/>
                <w:b w:val="0"/>
                <w:color w:val="000000" w:themeColor="text1"/>
                <w:u w:val="none"/>
              </w:rPr>
              <w:t>бесплатно</w:t>
            </w:r>
          </w:p>
        </w:tc>
      </w:tr>
      <w:tr w:rsidR="00DC5238" w:rsidTr="00AE1857">
        <w:tc>
          <w:tcPr>
            <w:tcW w:w="15636" w:type="dxa"/>
            <w:gridSpan w:val="6"/>
          </w:tcPr>
          <w:p w:rsidR="00DC5238" w:rsidRPr="00C02C52" w:rsidRDefault="00E266EC" w:rsidP="008D3EC7">
            <w:pPr>
              <w:rPr>
                <w:rStyle w:val="aa"/>
                <w:color w:val="000000" w:themeColor="text1"/>
                <w:u w:val="none"/>
              </w:rPr>
            </w:pPr>
            <w:r w:rsidRPr="00C02C52">
              <w:rPr>
                <w:rStyle w:val="aa"/>
                <w:color w:val="000000" w:themeColor="text1"/>
                <w:u w:val="none"/>
              </w:rPr>
              <w:t>Д</w:t>
            </w:r>
            <w:r w:rsidR="00FA5C13" w:rsidRPr="00C02C52">
              <w:rPr>
                <w:rStyle w:val="aa"/>
                <w:color w:val="000000" w:themeColor="text1"/>
                <w:u w:val="none"/>
              </w:rPr>
              <w:t>епартамент</w:t>
            </w:r>
            <w:r w:rsidRPr="00C02C52">
              <w:rPr>
                <w:rStyle w:val="aa"/>
                <w:color w:val="000000" w:themeColor="text1"/>
                <w:u w:val="none"/>
              </w:rPr>
              <w:t xml:space="preserve"> природных ресурсов и экологи</w:t>
            </w:r>
            <w:r w:rsidR="00FA5C13" w:rsidRPr="00C02C52">
              <w:rPr>
                <w:rStyle w:val="aa"/>
                <w:color w:val="000000" w:themeColor="text1"/>
                <w:u w:val="none"/>
              </w:rPr>
              <w:t>и</w:t>
            </w: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AE1857" w:rsidRDefault="00DC5238" w:rsidP="008D3EC7">
            <w:r>
              <w:t>Выдача и аннулирование охотничьих билетов единого федерального образца на территории Ивановской области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AE1857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5 рабочих дней</w:t>
            </w:r>
          </w:p>
        </w:tc>
        <w:tc>
          <w:tcPr>
            <w:tcW w:w="2918" w:type="dxa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Плата не взимается</w:t>
            </w: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AE1857" w:rsidRDefault="00DC5238" w:rsidP="008D3EC7">
            <w:r>
              <w:t>Выдача разрешений на добычу охотничьих ресурсов , за исключением охотничьих ресурсов, находящихся на особо охраняемых природных территориях федерального значения, а также млекопитающих и птиц, занесённых в Красную книгу РФ.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5 рабочих дней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Pr="000C2D8D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Взимается государственная пошлина в размере 650 рублей, а также уплачивается сбор за пользование объектами животного мира в соответствии с Налоговым кодексом РФ</w:t>
            </w:r>
          </w:p>
        </w:tc>
      </w:tr>
      <w:tr w:rsidR="00DC5238" w:rsidTr="00971900">
        <w:tc>
          <w:tcPr>
            <w:tcW w:w="15636" w:type="dxa"/>
            <w:gridSpan w:val="6"/>
          </w:tcPr>
          <w:p w:rsidR="00DC5238" w:rsidRPr="00C02C52" w:rsidRDefault="00E266EC" w:rsidP="008D3EC7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>Комитет по лесному хозяйству</w:t>
            </w: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0C2D8D" w:rsidRDefault="00DC5238" w:rsidP="008D3EC7">
            <w:r>
              <w:t>Предоставление выписок из государственного лесного реестра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16496A" w:rsidRDefault="00DC5238" w:rsidP="008D3EC7">
            <w:r>
              <w:t>Предоставление в постоянное (бессрочное) пользование, аренду, безвозмездное срочное пользование лесных участков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16496A" w:rsidRDefault="00DC5238" w:rsidP="008D3EC7">
            <w:r>
              <w:t>Предоставление гражданам древесины для собственных нужд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4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16496A" w:rsidRDefault="00DC5238" w:rsidP="008D3EC7">
            <w:r>
              <w:t>Приём лесных деклараций от лиц, которым лесные участки предоставлены в постоянное (бессрочное) пользование или в аренду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DC5238" w:rsidTr="00971900">
        <w:tc>
          <w:tcPr>
            <w:tcW w:w="15636" w:type="dxa"/>
            <w:gridSpan w:val="6"/>
          </w:tcPr>
          <w:p w:rsidR="00DC5238" w:rsidRPr="00C02C52" w:rsidRDefault="00E266EC" w:rsidP="008D3EC7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>Департамент экономического развития и торговли</w:t>
            </w: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E266EC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E266EC" w:rsidP="008D3EC7">
            <w:r>
              <w:t>Выдача лицензий на розничную продажу алкогольной продукции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E266E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30 календарных дне</w:t>
            </w:r>
            <w:r w:rsidR="00AD1AEA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й со дня получения заявления со всеми необходимыми документами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AD1AEA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За выдачу лицензии – 65000 рублей в год.</w:t>
            </w:r>
          </w:p>
          <w:p w:rsidR="00AD1AEA" w:rsidRDefault="00AD1AEA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AD1AEA" w:rsidRDefault="00AD1AEA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За переоформление лицензии – 3500 рублей.</w:t>
            </w:r>
          </w:p>
          <w:p w:rsidR="00AD1AEA" w:rsidRDefault="00AD1AEA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AD1AEA" w:rsidRDefault="00AD1AEA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За продление срока действии лицензии – 65000 рублей в год.</w:t>
            </w:r>
          </w:p>
          <w:p w:rsidR="00AD1AEA" w:rsidRDefault="00AD1AEA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E266EC" w:rsidTr="000C2D8D">
        <w:tc>
          <w:tcPr>
            <w:tcW w:w="1095" w:type="dxa"/>
            <w:tcBorders>
              <w:right w:val="single" w:sz="4" w:space="0" w:color="auto"/>
            </w:tcBorders>
          </w:tcPr>
          <w:p w:rsidR="00E266EC" w:rsidRPr="00A14C8C" w:rsidRDefault="00E266EC" w:rsidP="008D3EC7">
            <w:pPr>
              <w:rPr>
                <w:rStyle w:val="aa"/>
                <w:color w:val="000000" w:themeColor="text1"/>
                <w:u w:val="none"/>
              </w:rPr>
            </w:pPr>
            <w:r w:rsidRPr="00A14C8C">
              <w:rPr>
                <w:rStyle w:val="aa"/>
                <w:color w:val="000000" w:themeColor="text1"/>
                <w:u w:val="none"/>
              </w:rPr>
              <w:t>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66EC" w:rsidRPr="006311A5" w:rsidRDefault="00E266EC" w:rsidP="008D3EC7">
            <w:r w:rsidRPr="006311A5">
              <w:t xml:space="preserve">Лицензирование заготовки, хранения, переработки и реализации лома чёрных </w:t>
            </w:r>
            <w:r w:rsidR="003F1A49" w:rsidRPr="006311A5">
              <w:t>металлов,</w:t>
            </w:r>
            <w:r w:rsidR="00B90B6E" w:rsidRPr="006311A5">
              <w:t xml:space="preserve"> цветных металлов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66EC" w:rsidRPr="00995F27" w:rsidRDefault="00E266E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995F27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45 рабочих дней со дня получения заявления со всеми необходимыми документами – максимальный срок рассмотрения заявления на предоставление лицензии</w:t>
            </w:r>
          </w:p>
          <w:p w:rsidR="00B90B6E" w:rsidRPr="00A14C8C" w:rsidRDefault="00B90B6E" w:rsidP="008D3EC7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B90B6E" w:rsidRPr="000F023C" w:rsidRDefault="00B90B6E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30 рабочих дней со дня получения заявления  со всеми необходимыми документами – максимальный срок рассмотрения заявления на переоформление лицензии и(или) приложения к лицензии ( в связи с </w:t>
            </w:r>
            <w:r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lastRenderedPageBreak/>
              <w:t>внесением дополнений в сведения об адресах мест осуществления деятельности; изменением перечня выполняемых работ.</w:t>
            </w:r>
          </w:p>
          <w:p w:rsidR="00B90B6E" w:rsidRPr="000F023C" w:rsidRDefault="00B90B6E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B90B6E" w:rsidRPr="000F023C" w:rsidRDefault="00B90B6E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10 рабочих дней со дня получения заявления </w:t>
            </w:r>
            <w:r w:rsidR="00724DF9"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–</w:t>
            </w:r>
            <w:r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 </w:t>
            </w:r>
            <w:r w:rsidR="00724DF9"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со всеми необходимыми документами – максимальный срок рассмотрения заявления на переоформление лицензии и(или) приложения к лицензии (в связи с внесением изменений  </w:t>
            </w:r>
            <w:r w:rsidR="00AD1AEA"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в сведения наименовании юр.лица; изменения адреса нахождения юр.лица, изменение фамилии, имени, отчества, места регистрации, реквизитов документа удостоверяющего личность ИП.</w:t>
            </w:r>
          </w:p>
          <w:p w:rsidR="00A14C8C" w:rsidRPr="000F023C" w:rsidRDefault="00A14C8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AD1AEA" w:rsidRPr="000F023C" w:rsidRDefault="00AD1AEA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3 рабочих дня</w:t>
            </w:r>
            <w:r w:rsidR="00A14C8C"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 со дня получения заявления со всеми необходимыми документами  – максимальный срок рассмотрения заявления на </w:t>
            </w:r>
            <w:r w:rsidR="00A14C8C"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lastRenderedPageBreak/>
              <w:t>получение дубликата  лицензии.</w:t>
            </w:r>
          </w:p>
          <w:p w:rsidR="00A14C8C" w:rsidRPr="000F023C" w:rsidRDefault="00A14C8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A14C8C" w:rsidRPr="000F023C" w:rsidRDefault="00A14C8C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0F023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10 рабочих дней со дня получения заявления со всеми необходимыми документами - максимальный срок рассмотрения заявления на прекращение действия лицензии.</w:t>
            </w:r>
          </w:p>
          <w:p w:rsidR="00B90B6E" w:rsidRPr="00A14C8C" w:rsidRDefault="00B90B6E" w:rsidP="008D3EC7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E266EC" w:rsidRDefault="003F1A49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lastRenderedPageBreak/>
              <w:t>Предоставление лицензии – 7500 рублей.</w:t>
            </w:r>
          </w:p>
          <w:p w:rsidR="003F1A49" w:rsidRDefault="003F1A49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3F1A49" w:rsidRDefault="003F1A49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Переоформление лицензии и(или) приложения к лицензии (в связи с внесением дополнений в сведения об адресах мест осуществления  деятельности; изменением перечня выполняемых работ) – 3500 рублей.</w:t>
            </w:r>
          </w:p>
          <w:p w:rsidR="003F1A49" w:rsidRDefault="003F1A49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3F1A49" w:rsidRDefault="003F1A49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lastRenderedPageBreak/>
              <w:t>Получение дубликата лицензии – 750рублей</w:t>
            </w:r>
          </w:p>
          <w:p w:rsidR="003F1A49" w:rsidRDefault="003F1A49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3F1A49" w:rsidRDefault="003F1A49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Переоформления лицензии и(или) приложения к лицензии( в случае реорганизации юр.лица в форме преобразования, изменения наименования юр.лица, изменения адреса места нахождения юр.лица, изменения места жительства ИП, изменения имени, фамилии( в случае, если имеется)  отчества ИП, изменения реквизитов  документа, удостоверяющего личность ИП) – 750 </w:t>
            </w:r>
          </w:p>
          <w:p w:rsidR="003F1A49" w:rsidRDefault="003F1A49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A14C8C" w:rsidTr="007A5585">
        <w:tc>
          <w:tcPr>
            <w:tcW w:w="15636" w:type="dxa"/>
            <w:gridSpan w:val="6"/>
          </w:tcPr>
          <w:p w:rsidR="00A14C8C" w:rsidRPr="00C02C52" w:rsidRDefault="00A14C8C" w:rsidP="008D3EC7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lastRenderedPageBreak/>
              <w:t>Департамент транспорта</w:t>
            </w:r>
          </w:p>
        </w:tc>
      </w:tr>
      <w:tr w:rsidR="00A14C8C" w:rsidTr="000C2D8D">
        <w:tc>
          <w:tcPr>
            <w:tcW w:w="1095" w:type="dxa"/>
            <w:tcBorders>
              <w:right w:val="single" w:sz="4" w:space="0" w:color="auto"/>
            </w:tcBorders>
          </w:tcPr>
          <w:p w:rsidR="00A14C8C" w:rsidRPr="00A14C8C" w:rsidRDefault="006311A5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4C8C" w:rsidRPr="003C7854" w:rsidRDefault="003C7854" w:rsidP="008D3EC7">
            <w:r>
              <w:t>Выдача разрешений на осуществление деятельности по перевозке пассажиров и багажа легковыми такси на территории Ивановской области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4C8C" w:rsidRDefault="009D35E5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9D35E5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30 календарных дней с даты регистрации в Департаменте</w:t>
            </w:r>
          </w:p>
          <w:p w:rsidR="009D35E5" w:rsidRDefault="009D35E5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9D35E5" w:rsidRPr="009D35E5" w:rsidRDefault="009D35E5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10 календарных дней с даты регистрации в Департаменте</w:t>
            </w:r>
            <w:r w:rsidR="00B43EDC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 </w:t>
            </w: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(выдача дубликата)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14C8C" w:rsidRDefault="009D35E5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 Сбор -265 рублей за одно разрешение</w:t>
            </w:r>
          </w:p>
        </w:tc>
      </w:tr>
      <w:tr w:rsidR="00DC5238" w:rsidTr="008D3EC7">
        <w:trPr>
          <w:trHeight w:val="481"/>
        </w:trPr>
        <w:tc>
          <w:tcPr>
            <w:tcW w:w="15636" w:type="dxa"/>
            <w:gridSpan w:val="6"/>
          </w:tcPr>
          <w:p w:rsidR="00DC5238" w:rsidRPr="00C02C52" w:rsidRDefault="00724DF9" w:rsidP="008D3EC7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>Комитет ЗАГ</w:t>
            </w:r>
            <w:r w:rsidR="00FA5C13"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>С</w:t>
            </w:r>
            <w:r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>А</w:t>
            </w: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Pr="008D3EC7" w:rsidRDefault="00DC5238" w:rsidP="008D3EC7">
            <w:r>
              <w:t>Государственная регистрация актов гражданского состояния о рождении, о заключении брака, о расторжении брака , об усыновлении , об установлении отцовства, о перемене имени, о смерти(в части приема заявлений  о заключении брака и приема заявлений о расторжении брака по взаимному согласию супругов, не имеющих общих детей, не достигших совершеннолетия).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Заключение брака – по истечении месяца со дня подачи совместного заявления о заключении брака в орган записи актов гражданского состояния.</w:t>
            </w:r>
          </w:p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Расторжение брака – 30 дней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За государственную регистрацию заключения брака, включая выдачу свидетельства – 350 рублей.</w:t>
            </w:r>
          </w:p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За государственную регистрацию расторжения брака, включая выдачу </w:t>
            </w: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lastRenderedPageBreak/>
              <w:t xml:space="preserve">свидетельств: при взаимном согласии </w:t>
            </w:r>
            <w:r w:rsidR="005A0B61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супругов, не имеющих общих </w:t>
            </w: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  несовершеннолетних детей – 650 рублей с каждого из супругов</w:t>
            </w: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r>
              <w:t>Приём в письменной форме запроса о выдаче повторного свидетельства о государственной регистрации акта гражданского состояния или иного документа, подтверждающего наличие либо отсутствие факта государственной регистрации акта гражданского состояния, и выдача повторного свидетельства о государственной регистрации акта гражданского состояния или иного документа, подтверждающего наличие либо отсутствие факта государственной регистрации акта гражданского состояния.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5 рабочих дней с даты подачи заявления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За выдачу повторного свидетельства о государственной регистрации акта гражданского состояния – 350 рублей.</w:t>
            </w:r>
          </w:p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За выдачу справки – 200 рублей.</w:t>
            </w:r>
          </w:p>
        </w:tc>
      </w:tr>
      <w:tr w:rsidR="00EB715B" w:rsidTr="007A5585">
        <w:tc>
          <w:tcPr>
            <w:tcW w:w="15636" w:type="dxa"/>
            <w:gridSpan w:val="6"/>
          </w:tcPr>
          <w:p w:rsidR="00EB715B" w:rsidRPr="00C02C52" w:rsidRDefault="00EB715B" w:rsidP="008D3EC7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Услуги </w:t>
            </w:r>
            <w:r w:rsidR="00FA5C13"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 </w:t>
            </w:r>
            <w:r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>АО «Газпром  газораспределение»</w:t>
            </w: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EB715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EB715B" w:rsidP="008D3EC7">
            <w:r>
              <w:t>Пр</w:t>
            </w:r>
            <w:r w:rsidR="00A1351F">
              <w:t>иём и регистрация заявлений на заключение договора о подключении ( технологическом присоединении) газоиспользующего оборудования и объектов капитального строительства к сети газораспределения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EB715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EB715B" w:rsidP="008D3EC7">
            <w:r>
              <w:t>Приём и регистрация заявлений на заключе</w:t>
            </w:r>
            <w:r w:rsidR="00A1351F">
              <w:t>ние договора на техническое обслуживание внутридомового (внутриквартирного) газового оборудования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DC5238" w:rsidTr="000C2D8D">
        <w:tc>
          <w:tcPr>
            <w:tcW w:w="1095" w:type="dxa"/>
            <w:tcBorders>
              <w:right w:val="single" w:sz="4" w:space="0" w:color="auto"/>
            </w:tcBorders>
          </w:tcPr>
          <w:p w:rsidR="00DC5238" w:rsidRDefault="00EB715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EB715B" w:rsidP="008D3EC7">
            <w:r>
              <w:t xml:space="preserve">Приём и регистрация </w:t>
            </w:r>
            <w:r w:rsidR="00A1351F">
              <w:t>заявлений на предоставление технических условий на подключение</w:t>
            </w:r>
            <w:r w:rsidR="001D286B">
              <w:t xml:space="preserve"> </w:t>
            </w:r>
            <w:r w:rsidR="00A1351F">
              <w:t>(технологическое присоединение) объектов капитального строительства к сетям газораспределения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C5238" w:rsidRDefault="00DC523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EB715B" w:rsidTr="000C2D8D">
        <w:tc>
          <w:tcPr>
            <w:tcW w:w="1095" w:type="dxa"/>
            <w:tcBorders>
              <w:right w:val="single" w:sz="4" w:space="0" w:color="auto"/>
            </w:tcBorders>
          </w:tcPr>
          <w:p w:rsidR="00EB715B" w:rsidRDefault="00EB715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4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715B" w:rsidRDefault="00116514" w:rsidP="008D3EC7">
            <w:r>
              <w:t>Приём и регистрация з</w:t>
            </w:r>
            <w:r w:rsidR="00A1351F">
              <w:t xml:space="preserve">аявлений на заключение договора </w:t>
            </w:r>
            <w:r>
              <w:t xml:space="preserve"> </w:t>
            </w:r>
            <w:r w:rsidR="00A1351F">
              <w:t>о подключении в рамках догазификации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715B" w:rsidRDefault="00EB715B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EB715B" w:rsidRDefault="00EB715B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EB715B" w:rsidTr="000C2D8D">
        <w:tc>
          <w:tcPr>
            <w:tcW w:w="1095" w:type="dxa"/>
            <w:tcBorders>
              <w:right w:val="single" w:sz="4" w:space="0" w:color="auto"/>
            </w:tcBorders>
          </w:tcPr>
          <w:p w:rsidR="00EB715B" w:rsidRDefault="00EB715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5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715B" w:rsidRDefault="00116514" w:rsidP="008D3EC7">
            <w:r>
              <w:t>Приём</w:t>
            </w:r>
            <w:r w:rsidR="00A1351F">
              <w:t xml:space="preserve"> и регистрация </w:t>
            </w:r>
            <w:r>
              <w:t xml:space="preserve"> заявлений </w:t>
            </w:r>
            <w:r w:rsidR="00A1351F">
              <w:t xml:space="preserve">на заключение договоров на </w:t>
            </w:r>
            <w:r w:rsidR="00A1351F">
              <w:lastRenderedPageBreak/>
              <w:t>выполнение проектных  и строительно-монтажных работ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715B" w:rsidRDefault="00EB715B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EB715B" w:rsidRDefault="00EB715B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</w:tr>
      <w:tr w:rsidR="00116514" w:rsidTr="007A5585">
        <w:tc>
          <w:tcPr>
            <w:tcW w:w="15636" w:type="dxa"/>
            <w:gridSpan w:val="6"/>
          </w:tcPr>
          <w:p w:rsidR="00116514" w:rsidRPr="00C02C52" w:rsidRDefault="00C02C52" w:rsidP="008D3EC7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lastRenderedPageBreak/>
              <w:t>Муниципальные услуги администрации</w:t>
            </w:r>
            <w:r w:rsidR="00116514"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 xml:space="preserve">  Лухского муниципального района</w:t>
            </w:r>
          </w:p>
        </w:tc>
      </w:tr>
      <w:tr w:rsidR="00116514" w:rsidTr="000C2D8D">
        <w:tc>
          <w:tcPr>
            <w:tcW w:w="1095" w:type="dxa"/>
            <w:tcBorders>
              <w:right w:val="single" w:sz="4" w:space="0" w:color="auto"/>
            </w:tcBorders>
          </w:tcPr>
          <w:p w:rsidR="00116514" w:rsidRDefault="00116514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16514" w:rsidRDefault="00986381" w:rsidP="008D3EC7">
            <w: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 на торгах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16514" w:rsidRDefault="00116514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116514" w:rsidRPr="007B76E0" w:rsidRDefault="0098638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116514" w:rsidTr="000C2D8D">
        <w:tc>
          <w:tcPr>
            <w:tcW w:w="1095" w:type="dxa"/>
            <w:tcBorders>
              <w:right w:val="single" w:sz="4" w:space="0" w:color="auto"/>
            </w:tcBorders>
          </w:tcPr>
          <w:p w:rsidR="00116514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16514" w:rsidRDefault="00986381" w:rsidP="008D3EC7">
            <w:r>
              <w:t>Выдача градостроительного плана земельного участка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16514" w:rsidRDefault="00F7754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20 рабочих дней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116514" w:rsidRPr="007B76E0" w:rsidRDefault="0098638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7B76E0" w:rsidP="008D3EC7">
            <w:r>
              <w:t>Выдача разрешений на ввод объектов в эксплуатацию в случаях  предусмотренных Градостроительным кодексом РФ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F7754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7 рабочих дней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Pr="007B76E0" w:rsidRDefault="0098638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4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7B76E0" w:rsidP="008D3EC7">
            <w:r>
              <w:t>Выдача разрешения на строительство объекта капитального строительства в случаях предусмотренных Градостроительным  кодексом РФ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Pr="007B76E0" w:rsidRDefault="007B76E0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5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7B76E0" w:rsidP="008D3EC7">
            <w:r>
              <w:t>Приём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Pr="007B76E0" w:rsidRDefault="007B76E0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6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7B76E0" w:rsidP="008D3EC7">
            <w:r>
              <w:t>Принятие решения о признании садового дома жилым домом и жилого дома садовым домом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Pr="007B76E0" w:rsidRDefault="007B76E0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7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7B76E0" w:rsidP="008D3EC7">
            <w:r>
              <w:t>Выдача решения о переводе или об отказе в переводе жилого помещения в нежилое или нежилого помещения в жилое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Pr="007B76E0" w:rsidRDefault="007B76E0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8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BE0C58" w:rsidP="008D3EC7">
            <w:r>
              <w:t xml:space="preserve">Предоставление разрешения на отклонение от предельных параметров </w:t>
            </w:r>
            <w:r w:rsidR="00A12001">
              <w:t>разрешенного строительства, реконструкции объектов капитального строительства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A1200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9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12001" w:rsidP="008D3EC7">
            <w:r>
              <w:t xml:space="preserve">Выдача разрешения на установку и эксплуатацию рекламной конструкции </w:t>
            </w:r>
            <w:r w:rsidR="001D286B">
              <w:t xml:space="preserve"> Лухского </w:t>
            </w:r>
            <w:r>
              <w:t>муниципального района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A1200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10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12001" w:rsidP="008D3EC7">
            <w:r>
              <w:t>Выдача разрешений на использование земель или земельного участка без предоставления земельных участков и установления сервитута в целях, предусмотренных пунктом 3 статьи 39,36 Земельного кодекса РФ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A1200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12001" w:rsidP="008D3EC7">
            <w:r>
              <w:t xml:space="preserve">Направление уведомлений,  предусмотренных </w:t>
            </w:r>
            <w:r>
              <w:lastRenderedPageBreak/>
              <w:t>Градостроительным кодексом РФ при осуществлении  строительства, реконструкции объектов индивидуального жилищного строительства, садовых домов на земельных участках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A1200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12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12001" w:rsidP="008D3EC7">
            <w:r>
              <w:t>Предоставление земельных участков , находящихся в муниципальной собственности, а также земельных участков государственная собственность на которые не разграничена</w:t>
            </w:r>
            <w:r w:rsidR="00227D27">
              <w:t xml:space="preserve"> на аукционах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13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227D27" w:rsidP="008D3EC7">
            <w:r>
              <w:t>Предварительное согласование предоставления земельного участка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14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227D27" w:rsidP="008D3EC7">
            <w:r>
              <w:t>Принятие решений о подготовке документации по планировке территории, утверждение документации по планировке территории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15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227D27" w:rsidP="008D3EC7">
            <w:r>
              <w:t>Предоставление земельного участка, свободного от здания, сооружения в собственность бесплатно или в постоянное</w:t>
            </w:r>
            <w:r w:rsidR="001D286B">
              <w:t xml:space="preserve"> </w:t>
            </w:r>
            <w:r>
              <w:t>(бессрочное) пользование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16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227D27" w:rsidP="008D3EC7">
            <w:r>
              <w:t>Выдача решения о согласовании или об отказе в согласовании переустройства и(или) перепланировки помещения в многоквартирном доме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17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227D27" w:rsidP="008D3EC7">
            <w:r>
              <w:t>Утверждение схемы расположения земельного участка на кадастровом плане территории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18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227D27" w:rsidP="008D3EC7">
            <w:r>
              <w:t>Ус</w:t>
            </w:r>
            <w:r w:rsidR="001D286B">
              <w:t>тановка информационной вывески,</w:t>
            </w:r>
            <w:r>
              <w:t xml:space="preserve"> согласование дизайн- проекта размещения вывески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19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227D27" w:rsidP="008D3EC7">
            <w:r>
              <w:t>Выдача акта освидетельствования проведения основных работ по строительству(реконструкции) объекта индивидуального жилищного строительства с привлечением средств материнского(семейного) капитала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20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227D27" w:rsidP="008D3EC7">
            <w:r>
              <w:t>Перераспределение земель и</w:t>
            </w:r>
            <w:r w:rsidR="001D286B">
              <w:t xml:space="preserve"> </w:t>
            </w:r>
            <w:r>
              <w:t>(или) земельных участков, находящихся в государственной или муниципальной собственности и земельных участков, находящихся в частной собственности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1D286B" w:rsidP="008D3EC7">
            <w:r>
              <w:t xml:space="preserve">Предоставление в собственность, </w:t>
            </w:r>
            <w:r w:rsidR="0066329F">
              <w:t xml:space="preserve">постоянное(бессрочное) </w:t>
            </w:r>
            <w:r w:rsidR="0066329F">
              <w:lastRenderedPageBreak/>
              <w:t>пользование, в безвозмездное пользование и в аренду юридическим и физическим лицам земельных участков , на которых расположены здания, сооружения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227D27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22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66329F" w:rsidP="008D3EC7">
            <w:r>
              <w:t>Предоставление в аренду без проведения торгов земельных участков, однократно для завершения строительства объекта незавершенного строительства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23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66329F" w:rsidP="008D3EC7">
            <w:r>
              <w:t>Прекращение права, постоянного(бессрочного) пользования или пожизненно наследуемого владения земельным участком по заявлению правообладателя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24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66329F" w:rsidP="008D3EC7">
            <w:r>
              <w:t xml:space="preserve">Предоставление юридическим и физическим лицам земельных  участков , свободных от зданий, сооружений в аренду, безвозмездное пользование без проведения торгов 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25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66329F" w:rsidP="008D3EC7">
            <w:r>
              <w:t xml:space="preserve">Принятие на учёт граждан в качестве нуждающихся в жилых помещениях на территории </w:t>
            </w:r>
            <w:r w:rsidR="001D286B">
              <w:t xml:space="preserve"> </w:t>
            </w:r>
            <w:r>
              <w:t xml:space="preserve">Лухского </w:t>
            </w:r>
            <w:r w:rsidR="001D286B">
              <w:t xml:space="preserve"> </w:t>
            </w:r>
            <w:r>
              <w:t>городского поселения Ивановской области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26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66329F" w:rsidP="008D3EC7">
            <w:r>
              <w:t>Предоставление жилого помещения по договору социального найма на территории</w:t>
            </w:r>
            <w:r w:rsidR="001D286B">
              <w:t xml:space="preserve"> </w:t>
            </w:r>
            <w:r>
              <w:t xml:space="preserve"> </w:t>
            </w:r>
            <w:r w:rsidR="001D286B">
              <w:t xml:space="preserve">Лухского </w:t>
            </w:r>
            <w:r>
              <w:t xml:space="preserve"> городского поселения Ивановской области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27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00161B" w:rsidP="008D3EC7">
            <w:r>
              <w:t xml:space="preserve">Выдача порубочного билета и(или) разрешения на пересадку деревьев и кустарников на территории </w:t>
            </w:r>
            <w:r w:rsidR="001D286B">
              <w:t xml:space="preserve"> Лухского </w:t>
            </w:r>
            <w:r>
              <w:t>городского поселения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28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00161B" w:rsidP="008D3EC7">
            <w:r>
              <w:t>Выдача ордера на право производства земляных работ на территории</w:t>
            </w:r>
            <w:r w:rsidR="00351FB1">
              <w:t xml:space="preserve">  </w:t>
            </w:r>
            <w:r>
              <w:t>Лухского городского поселения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29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00161B" w:rsidP="008D3EC7">
            <w:r>
              <w:t>Приватизация (деприватизация) жилого помещен</w:t>
            </w:r>
            <w:r w:rsidR="001D286B">
              <w:t xml:space="preserve">ия  Лухкого городского поселения </w:t>
            </w:r>
            <w:r>
              <w:t>Лухского муниципального района Ивановской области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30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00161B" w:rsidP="008D3EC7">
            <w:r>
              <w:t>Выдача справок, выписок и иных документов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A54823" w:rsidTr="000C2D8D">
        <w:tc>
          <w:tcPr>
            <w:tcW w:w="1095" w:type="dxa"/>
            <w:tcBorders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00161B" w:rsidP="008D3EC7">
            <w:r>
              <w:t>Приём заявлений , постановка на учёт и зачисление детей в образовательные учреждения, реализующие основную образовательную программу дошкольного образования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4823" w:rsidRDefault="00A54823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A54823" w:rsidRDefault="0066329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49460A" w:rsidTr="00BD7E74">
        <w:tc>
          <w:tcPr>
            <w:tcW w:w="15636" w:type="dxa"/>
            <w:gridSpan w:val="6"/>
          </w:tcPr>
          <w:p w:rsidR="0049460A" w:rsidRPr="00C02C52" w:rsidRDefault="00581527" w:rsidP="008D3EC7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 xml:space="preserve">  </w:t>
            </w:r>
            <w:r w:rsidRPr="00C02C52">
              <w:rPr>
                <w:rStyle w:val="aa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Регистрация в ЕСИА, Банкротство…</w:t>
            </w:r>
          </w:p>
        </w:tc>
      </w:tr>
      <w:tr w:rsidR="00D872D1" w:rsidTr="000C2D8D">
        <w:tc>
          <w:tcPr>
            <w:tcW w:w="1095" w:type="dxa"/>
            <w:tcBorders>
              <w:right w:val="single" w:sz="4" w:space="0" w:color="auto"/>
            </w:tcBorders>
          </w:tcPr>
          <w:p w:rsidR="00D872D1" w:rsidRDefault="002971B6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D872D1" w:rsidP="008D3EC7">
            <w:r>
              <w:t>Регистрация в ЕСИА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D872D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872D1" w:rsidRPr="007B76E0" w:rsidRDefault="00D872D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D872D1" w:rsidTr="000C2D8D">
        <w:tc>
          <w:tcPr>
            <w:tcW w:w="1095" w:type="dxa"/>
            <w:tcBorders>
              <w:right w:val="single" w:sz="4" w:space="0" w:color="auto"/>
            </w:tcBorders>
          </w:tcPr>
          <w:p w:rsidR="00D872D1" w:rsidRDefault="002971B6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lastRenderedPageBreak/>
              <w:t>2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D872D1" w:rsidP="008D3EC7">
            <w:r>
              <w:t>Получение результатов оказания услуги от ЕПГУ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D872D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872D1" w:rsidRPr="007B76E0" w:rsidRDefault="00D872D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5B6FB4" w:rsidTr="000C2D8D">
        <w:tc>
          <w:tcPr>
            <w:tcW w:w="1095" w:type="dxa"/>
            <w:tcBorders>
              <w:right w:val="single" w:sz="4" w:space="0" w:color="auto"/>
            </w:tcBorders>
          </w:tcPr>
          <w:p w:rsidR="005B6FB4" w:rsidRDefault="005B6FB4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3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6FB4" w:rsidRDefault="005B6FB4" w:rsidP="008D3EC7">
            <w:r>
              <w:t>Обращение заявителей в СПС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6FB4" w:rsidRDefault="005B6FB4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5B6FB4" w:rsidRPr="007B76E0" w:rsidRDefault="005B6FB4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D872D1" w:rsidTr="000C2D8D">
        <w:tc>
          <w:tcPr>
            <w:tcW w:w="1095" w:type="dxa"/>
            <w:tcBorders>
              <w:right w:val="single" w:sz="4" w:space="0" w:color="auto"/>
            </w:tcBorders>
          </w:tcPr>
          <w:p w:rsidR="00D872D1" w:rsidRDefault="005B6FB4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4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D872D1" w:rsidP="008D3EC7">
            <w:r>
              <w:t>Выдача сертификата о вакцинации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D872D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872D1" w:rsidRPr="007B76E0" w:rsidRDefault="00D872D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D872D1" w:rsidTr="000C2D8D">
        <w:tc>
          <w:tcPr>
            <w:tcW w:w="1095" w:type="dxa"/>
            <w:tcBorders>
              <w:right w:val="single" w:sz="4" w:space="0" w:color="auto"/>
            </w:tcBorders>
          </w:tcPr>
          <w:p w:rsidR="00D872D1" w:rsidRDefault="005B6FB4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5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361821" w:rsidP="008D3EC7">
            <w:r>
              <w:t>Идентификация болельщика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D872D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872D1" w:rsidRPr="007B76E0" w:rsidRDefault="0036182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D872D1" w:rsidTr="000C2D8D">
        <w:tc>
          <w:tcPr>
            <w:tcW w:w="1095" w:type="dxa"/>
            <w:tcBorders>
              <w:right w:val="single" w:sz="4" w:space="0" w:color="auto"/>
            </w:tcBorders>
          </w:tcPr>
          <w:p w:rsidR="00D872D1" w:rsidRDefault="005B6FB4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6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361821" w:rsidP="00361821">
            <w:r>
              <w:t>Приём заявлений о признании гражданина банкротом во внесудебном порядке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872D1" w:rsidRDefault="00D872D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D872D1" w:rsidRPr="007B76E0" w:rsidRDefault="00D872D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</w:p>
        </w:tc>
      </w:tr>
      <w:tr w:rsidR="00361821" w:rsidTr="000C2D8D">
        <w:tc>
          <w:tcPr>
            <w:tcW w:w="1095" w:type="dxa"/>
            <w:tcBorders>
              <w:right w:val="single" w:sz="4" w:space="0" w:color="auto"/>
            </w:tcBorders>
          </w:tcPr>
          <w:p w:rsidR="00361821" w:rsidRDefault="005B6FB4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7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61821" w:rsidRDefault="00361821" w:rsidP="008D3EC7">
            <w:r>
              <w:t>Приём заявления на отказ от сбора биометрии и отзыва такого отказа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61821" w:rsidRDefault="0036182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361821" w:rsidRPr="007B76E0" w:rsidRDefault="00361821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</w:p>
        </w:tc>
      </w:tr>
      <w:tr w:rsidR="00BD7E74" w:rsidTr="000C2D8D">
        <w:tc>
          <w:tcPr>
            <w:tcW w:w="1095" w:type="dxa"/>
            <w:tcBorders>
              <w:right w:val="single" w:sz="4" w:space="0" w:color="auto"/>
            </w:tcBorders>
          </w:tcPr>
          <w:p w:rsidR="00BD7E74" w:rsidRDefault="005B6FB4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8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7E74" w:rsidRDefault="00BD7E74" w:rsidP="008D3EC7">
            <w:r>
              <w:t>Госключ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7E74" w:rsidRDefault="00BD7E74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BD7E74" w:rsidRPr="007B76E0" w:rsidRDefault="00BD7E74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</w:p>
        </w:tc>
      </w:tr>
      <w:tr w:rsidR="00BD7E74" w:rsidTr="000C2D8D">
        <w:tc>
          <w:tcPr>
            <w:tcW w:w="1095" w:type="dxa"/>
            <w:tcBorders>
              <w:right w:val="single" w:sz="4" w:space="0" w:color="auto"/>
            </w:tcBorders>
          </w:tcPr>
          <w:p w:rsidR="00BD7E74" w:rsidRDefault="005B6FB4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9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7E74" w:rsidRDefault="00BD7E74" w:rsidP="008D3EC7">
            <w:r>
              <w:t>Приём заявлений на выдачу квалифицированных сертификатов ключей проверки электронных подписей и выдача сертификатов ключей проверки электронных подписей (первичное получение)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7E74" w:rsidRPr="00FE19B6" w:rsidRDefault="00FE19B6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FE19B6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5 рабочих дней с момента получения запроса на изготовление сертификата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BD7E74" w:rsidRPr="00FE19B6" w:rsidRDefault="00BD7E74" w:rsidP="00FE19B6"/>
        </w:tc>
      </w:tr>
      <w:tr w:rsidR="00FE19B6" w:rsidTr="005B6FB4">
        <w:tc>
          <w:tcPr>
            <w:tcW w:w="15636" w:type="dxa"/>
            <w:gridSpan w:val="6"/>
          </w:tcPr>
          <w:p w:rsidR="00FE19B6" w:rsidRPr="00C02C52" w:rsidRDefault="00FE19B6" w:rsidP="00FE19B6">
            <w:pPr>
              <w:rPr>
                <w:b/>
              </w:rPr>
            </w:pPr>
            <w:r w:rsidRPr="00C02C52">
              <w:rPr>
                <w:b/>
              </w:rPr>
              <w:t>Управление Министерства юстиции РФ</w:t>
            </w:r>
          </w:p>
        </w:tc>
      </w:tr>
      <w:tr w:rsidR="00FE19B6" w:rsidTr="000C2D8D">
        <w:tc>
          <w:tcPr>
            <w:tcW w:w="1095" w:type="dxa"/>
            <w:tcBorders>
              <w:right w:val="single" w:sz="4" w:space="0" w:color="auto"/>
            </w:tcBorders>
          </w:tcPr>
          <w:p w:rsidR="00FE19B6" w:rsidRDefault="00FE19B6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19B6" w:rsidRDefault="00FE19B6" w:rsidP="008D3EC7">
            <w:r>
              <w:t>Проставление апостиля на российских официальных документах, подлежащих вывозу за пределы территории РФ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E19B6" w:rsidRPr="00FE19B6" w:rsidRDefault="00FE19B6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  <w:t>3 рабочих дня</w:t>
            </w: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FE19B6" w:rsidRPr="00FE19B6" w:rsidRDefault="00FE19B6" w:rsidP="00FE19B6"/>
        </w:tc>
      </w:tr>
      <w:tr w:rsidR="00621F68" w:rsidTr="005B6FB4">
        <w:tc>
          <w:tcPr>
            <w:tcW w:w="15636" w:type="dxa"/>
            <w:gridSpan w:val="6"/>
          </w:tcPr>
          <w:p w:rsidR="00621F68" w:rsidRPr="00C02C52" w:rsidRDefault="00621F68" w:rsidP="00FE19B6">
            <w:pPr>
              <w:rPr>
                <w:b/>
              </w:rPr>
            </w:pPr>
            <w:r w:rsidRPr="00C02C52">
              <w:rPr>
                <w:b/>
              </w:rPr>
              <w:t>Ивановский областной суд</w:t>
            </w:r>
          </w:p>
        </w:tc>
      </w:tr>
      <w:tr w:rsidR="00621F68" w:rsidTr="000C2D8D">
        <w:tc>
          <w:tcPr>
            <w:tcW w:w="1095" w:type="dxa"/>
            <w:tcBorders>
              <w:right w:val="single" w:sz="4" w:space="0" w:color="auto"/>
            </w:tcBorders>
          </w:tcPr>
          <w:p w:rsidR="00621F68" w:rsidRDefault="00621F68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1F68" w:rsidRDefault="00621F68" w:rsidP="008D3EC7">
            <w:r>
              <w:t xml:space="preserve">Организация бесплатного доступа заявителей к Государственной автоматизированной системе РФ </w:t>
            </w:r>
            <w:r w:rsidR="00861378">
              <w:t xml:space="preserve"> «Правосудие» и информирование о порядке доступа к указанной автоматизированной системе для подачи в суд документов в электронном виде и получения документов из суда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1F68" w:rsidRDefault="00621F68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621F68" w:rsidRPr="00FE19B6" w:rsidRDefault="00861378" w:rsidP="00FE19B6"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50234F" w:rsidTr="00E66B1A">
        <w:tc>
          <w:tcPr>
            <w:tcW w:w="15636" w:type="dxa"/>
            <w:gridSpan w:val="6"/>
          </w:tcPr>
          <w:p w:rsidR="0050234F" w:rsidRPr="00F95E33" w:rsidRDefault="0050234F" w:rsidP="00FE19B6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F95E33">
              <w:rPr>
                <w:b/>
                <w:color w:val="333333"/>
                <w:shd w:val="clear" w:color="auto" w:fill="FFFFFF"/>
              </w:rPr>
              <w:t> Министерство цифрового развития, связи и массовых коммуникаций Российской Федерации</w:t>
            </w:r>
          </w:p>
        </w:tc>
      </w:tr>
      <w:tr w:rsidR="0050234F" w:rsidTr="005E502B">
        <w:trPr>
          <w:trHeight w:val="359"/>
        </w:trPr>
        <w:tc>
          <w:tcPr>
            <w:tcW w:w="1095" w:type="dxa"/>
            <w:tcBorders>
              <w:right w:val="single" w:sz="4" w:space="0" w:color="auto"/>
            </w:tcBorders>
          </w:tcPr>
          <w:p w:rsidR="0050234F" w:rsidRDefault="0050234F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234F" w:rsidRPr="0050234F" w:rsidRDefault="0050234F" w:rsidP="008D3EC7">
            <w:r w:rsidRPr="0050234F">
              <w:rPr>
                <w:rStyle w:val="text-semibold"/>
                <w:color w:val="333333"/>
                <w:shd w:val="clear" w:color="auto" w:fill="FFFFFF"/>
              </w:rPr>
              <w:t>Электронные дубликаты документов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234F" w:rsidRDefault="0050234F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50234F" w:rsidRPr="007B76E0" w:rsidRDefault="0050234F" w:rsidP="00FE19B6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 w:rsidRPr="007B76E0"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  <w:tr w:rsidR="005E502B" w:rsidTr="00C4490B">
        <w:tc>
          <w:tcPr>
            <w:tcW w:w="15636" w:type="dxa"/>
            <w:gridSpan w:val="6"/>
          </w:tcPr>
          <w:p w:rsidR="005E502B" w:rsidRPr="006C5318" w:rsidRDefault="005E502B" w:rsidP="00FE19B6">
            <w:pPr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</w:pPr>
            <w:r w:rsidRPr="006C5318">
              <w:rPr>
                <w:rStyle w:val="aa"/>
                <w:bCs w:val="0"/>
                <w:smallCaps w:val="0"/>
                <w:color w:val="000000" w:themeColor="text1"/>
                <w:spacing w:val="0"/>
                <w:u w:val="none"/>
              </w:rPr>
              <w:t>Министерство обороны Российской Федерации</w:t>
            </w:r>
          </w:p>
        </w:tc>
      </w:tr>
      <w:tr w:rsidR="005E502B" w:rsidTr="000C2D8D">
        <w:tc>
          <w:tcPr>
            <w:tcW w:w="1095" w:type="dxa"/>
            <w:tcBorders>
              <w:right w:val="single" w:sz="4" w:space="0" w:color="auto"/>
            </w:tcBorders>
          </w:tcPr>
          <w:p w:rsidR="005E502B" w:rsidRDefault="005E502B" w:rsidP="008D3EC7">
            <w:pPr>
              <w:rPr>
                <w:rStyle w:val="aa"/>
                <w:b w:val="0"/>
                <w:color w:val="000000" w:themeColor="text1"/>
                <w:u w:val="none"/>
              </w:rPr>
            </w:pPr>
            <w:r>
              <w:rPr>
                <w:rStyle w:val="aa"/>
                <w:b w:val="0"/>
                <w:color w:val="000000" w:themeColor="text1"/>
                <w:u w:val="none"/>
              </w:rPr>
              <w:t>1</w:t>
            </w:r>
          </w:p>
        </w:tc>
        <w:tc>
          <w:tcPr>
            <w:tcW w:w="7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502B" w:rsidRPr="0050234F" w:rsidRDefault="005E502B" w:rsidP="008D3EC7">
            <w:pPr>
              <w:rPr>
                <w:rStyle w:val="text-semibold"/>
                <w:color w:val="333333"/>
                <w:shd w:val="clear" w:color="auto" w:fill="FFFFFF"/>
              </w:rPr>
            </w:pPr>
            <w:r>
              <w:rPr>
                <w:rStyle w:val="text-semibold"/>
                <w:color w:val="333333"/>
                <w:shd w:val="clear" w:color="auto" w:fill="FFFFFF"/>
              </w:rPr>
              <w:t>Выдача справки о подтверждении факта участия в СВО</w:t>
            </w:r>
          </w:p>
        </w:tc>
        <w:tc>
          <w:tcPr>
            <w:tcW w:w="3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502B" w:rsidRDefault="005E502B" w:rsidP="008D3EC7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u w:val="none"/>
              </w:rPr>
            </w:pPr>
          </w:p>
        </w:tc>
        <w:tc>
          <w:tcPr>
            <w:tcW w:w="2918" w:type="dxa"/>
            <w:tcBorders>
              <w:left w:val="single" w:sz="4" w:space="0" w:color="auto"/>
            </w:tcBorders>
          </w:tcPr>
          <w:p w:rsidR="005E502B" w:rsidRPr="007B76E0" w:rsidRDefault="005E502B" w:rsidP="00FE19B6">
            <w:pP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</w:pPr>
            <w:r>
              <w:rPr>
                <w:rStyle w:val="aa"/>
                <w:b w:val="0"/>
                <w:bCs w:val="0"/>
                <w:smallCaps w:val="0"/>
                <w:color w:val="000000" w:themeColor="text1"/>
                <w:spacing w:val="0"/>
                <w:sz w:val="24"/>
                <w:szCs w:val="24"/>
                <w:u w:val="none"/>
              </w:rPr>
              <w:t>БЕСПЛАТНО</w:t>
            </w:r>
          </w:p>
        </w:tc>
      </w:tr>
    </w:tbl>
    <w:p w:rsidR="0049460A" w:rsidRDefault="0049460A" w:rsidP="008D3EC7">
      <w:pPr>
        <w:rPr>
          <w:rStyle w:val="aa"/>
          <w:b w:val="0"/>
          <w:color w:val="000000" w:themeColor="text1"/>
          <w:u w:val="none"/>
        </w:rPr>
      </w:pPr>
    </w:p>
    <w:p w:rsidR="000739B7" w:rsidRPr="000739B7" w:rsidRDefault="000739B7" w:rsidP="008D3EC7">
      <w:pPr>
        <w:rPr>
          <w:rStyle w:val="aa"/>
          <w:b w:val="0"/>
          <w:color w:val="000000" w:themeColor="text1"/>
          <w:u w:val="none"/>
        </w:rPr>
      </w:pPr>
    </w:p>
    <w:sectPr w:rsidR="000739B7" w:rsidRPr="000739B7" w:rsidSect="000739B7">
      <w:pgSz w:w="16838" w:h="11906" w:orient="landscape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7DC" w:rsidRDefault="003237DC" w:rsidP="008D3EC7">
      <w:r>
        <w:separator/>
      </w:r>
    </w:p>
  </w:endnote>
  <w:endnote w:type="continuationSeparator" w:id="1">
    <w:p w:rsidR="003237DC" w:rsidRDefault="003237DC" w:rsidP="008D3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7DC" w:rsidRDefault="003237DC" w:rsidP="008D3EC7">
      <w:r>
        <w:separator/>
      </w:r>
    </w:p>
  </w:footnote>
  <w:footnote w:type="continuationSeparator" w:id="1">
    <w:p w:rsidR="003237DC" w:rsidRDefault="003237DC" w:rsidP="008D3E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2072"/>
    <w:rsid w:val="0000161B"/>
    <w:rsid w:val="00012E15"/>
    <w:rsid w:val="0003063C"/>
    <w:rsid w:val="00045DC7"/>
    <w:rsid w:val="00070CE6"/>
    <w:rsid w:val="000739B7"/>
    <w:rsid w:val="00093FD1"/>
    <w:rsid w:val="000A79BF"/>
    <w:rsid w:val="000C2D8D"/>
    <w:rsid w:val="000E6044"/>
    <w:rsid w:val="000F023C"/>
    <w:rsid w:val="001158EA"/>
    <w:rsid w:val="00116514"/>
    <w:rsid w:val="00117EB4"/>
    <w:rsid w:val="00125880"/>
    <w:rsid w:val="001407CA"/>
    <w:rsid w:val="0014330E"/>
    <w:rsid w:val="0016496A"/>
    <w:rsid w:val="00167758"/>
    <w:rsid w:val="001C256D"/>
    <w:rsid w:val="001D286B"/>
    <w:rsid w:val="001D3243"/>
    <w:rsid w:val="00213D5B"/>
    <w:rsid w:val="0021528C"/>
    <w:rsid w:val="00227D27"/>
    <w:rsid w:val="00236F83"/>
    <w:rsid w:val="00294A22"/>
    <w:rsid w:val="002971B6"/>
    <w:rsid w:val="002A7506"/>
    <w:rsid w:val="002F3732"/>
    <w:rsid w:val="00320F73"/>
    <w:rsid w:val="003237DC"/>
    <w:rsid w:val="003238C5"/>
    <w:rsid w:val="0032402F"/>
    <w:rsid w:val="0033022B"/>
    <w:rsid w:val="003452FF"/>
    <w:rsid w:val="003468F9"/>
    <w:rsid w:val="0035089A"/>
    <w:rsid w:val="00351FB1"/>
    <w:rsid w:val="00361821"/>
    <w:rsid w:val="003635B4"/>
    <w:rsid w:val="00383D51"/>
    <w:rsid w:val="00385CA5"/>
    <w:rsid w:val="00395E83"/>
    <w:rsid w:val="003A5AE3"/>
    <w:rsid w:val="003B4469"/>
    <w:rsid w:val="003C7854"/>
    <w:rsid w:val="003E21F0"/>
    <w:rsid w:val="003E3D6C"/>
    <w:rsid w:val="003F1A49"/>
    <w:rsid w:val="003F3032"/>
    <w:rsid w:val="003F3CDA"/>
    <w:rsid w:val="0041020F"/>
    <w:rsid w:val="004112D0"/>
    <w:rsid w:val="004317DF"/>
    <w:rsid w:val="00494474"/>
    <w:rsid w:val="0049460A"/>
    <w:rsid w:val="00497206"/>
    <w:rsid w:val="004D02F5"/>
    <w:rsid w:val="004E0D30"/>
    <w:rsid w:val="0050234F"/>
    <w:rsid w:val="00522AF5"/>
    <w:rsid w:val="0053018C"/>
    <w:rsid w:val="00553415"/>
    <w:rsid w:val="00573005"/>
    <w:rsid w:val="00581527"/>
    <w:rsid w:val="00584C2A"/>
    <w:rsid w:val="00586C95"/>
    <w:rsid w:val="005A0B61"/>
    <w:rsid w:val="005B6FB4"/>
    <w:rsid w:val="005C20C0"/>
    <w:rsid w:val="005E4D76"/>
    <w:rsid w:val="005E502B"/>
    <w:rsid w:val="00621F68"/>
    <w:rsid w:val="006311A5"/>
    <w:rsid w:val="00632BD2"/>
    <w:rsid w:val="00652AEA"/>
    <w:rsid w:val="0066329F"/>
    <w:rsid w:val="006B14DD"/>
    <w:rsid w:val="006B4A0B"/>
    <w:rsid w:val="006C5318"/>
    <w:rsid w:val="006E28E1"/>
    <w:rsid w:val="00722770"/>
    <w:rsid w:val="00724DF9"/>
    <w:rsid w:val="0073489B"/>
    <w:rsid w:val="007647B4"/>
    <w:rsid w:val="007774E1"/>
    <w:rsid w:val="00784110"/>
    <w:rsid w:val="00785FCE"/>
    <w:rsid w:val="00787AB5"/>
    <w:rsid w:val="00787B1B"/>
    <w:rsid w:val="00793C21"/>
    <w:rsid w:val="007A053C"/>
    <w:rsid w:val="007A17B2"/>
    <w:rsid w:val="007A5585"/>
    <w:rsid w:val="007B76E0"/>
    <w:rsid w:val="007D08F3"/>
    <w:rsid w:val="007D116D"/>
    <w:rsid w:val="007E0E3C"/>
    <w:rsid w:val="007E31C6"/>
    <w:rsid w:val="00805D6D"/>
    <w:rsid w:val="00810E3F"/>
    <w:rsid w:val="00810FCD"/>
    <w:rsid w:val="008139AE"/>
    <w:rsid w:val="00855C90"/>
    <w:rsid w:val="00861378"/>
    <w:rsid w:val="00864DEB"/>
    <w:rsid w:val="008B00EF"/>
    <w:rsid w:val="008C67D4"/>
    <w:rsid w:val="008D3EC7"/>
    <w:rsid w:val="008F2072"/>
    <w:rsid w:val="00900366"/>
    <w:rsid w:val="00902D71"/>
    <w:rsid w:val="00903E1F"/>
    <w:rsid w:val="00911F28"/>
    <w:rsid w:val="00920D02"/>
    <w:rsid w:val="00951985"/>
    <w:rsid w:val="0096068A"/>
    <w:rsid w:val="00964DCD"/>
    <w:rsid w:val="00971900"/>
    <w:rsid w:val="00975797"/>
    <w:rsid w:val="00977F01"/>
    <w:rsid w:val="00986381"/>
    <w:rsid w:val="00995F27"/>
    <w:rsid w:val="009D35E5"/>
    <w:rsid w:val="00A049AE"/>
    <w:rsid w:val="00A107F8"/>
    <w:rsid w:val="00A10B0D"/>
    <w:rsid w:val="00A12001"/>
    <w:rsid w:val="00A1351F"/>
    <w:rsid w:val="00A14C8C"/>
    <w:rsid w:val="00A3202F"/>
    <w:rsid w:val="00A4370A"/>
    <w:rsid w:val="00A518D1"/>
    <w:rsid w:val="00A54823"/>
    <w:rsid w:val="00A55F29"/>
    <w:rsid w:val="00A702FE"/>
    <w:rsid w:val="00AD1AEA"/>
    <w:rsid w:val="00AE1857"/>
    <w:rsid w:val="00B0098F"/>
    <w:rsid w:val="00B02017"/>
    <w:rsid w:val="00B270AD"/>
    <w:rsid w:val="00B33095"/>
    <w:rsid w:val="00B43EDC"/>
    <w:rsid w:val="00B85761"/>
    <w:rsid w:val="00B90B6E"/>
    <w:rsid w:val="00B976F7"/>
    <w:rsid w:val="00BA39A9"/>
    <w:rsid w:val="00BB0F29"/>
    <w:rsid w:val="00BB3F46"/>
    <w:rsid w:val="00BD653D"/>
    <w:rsid w:val="00BD7E74"/>
    <w:rsid w:val="00BE0C58"/>
    <w:rsid w:val="00C02C52"/>
    <w:rsid w:val="00C50278"/>
    <w:rsid w:val="00C67FCE"/>
    <w:rsid w:val="00C82953"/>
    <w:rsid w:val="00C910D5"/>
    <w:rsid w:val="00C973C9"/>
    <w:rsid w:val="00CE2F42"/>
    <w:rsid w:val="00CE67BE"/>
    <w:rsid w:val="00D03DE6"/>
    <w:rsid w:val="00D045DA"/>
    <w:rsid w:val="00D11524"/>
    <w:rsid w:val="00D43C6C"/>
    <w:rsid w:val="00D76A68"/>
    <w:rsid w:val="00D82E66"/>
    <w:rsid w:val="00D840D6"/>
    <w:rsid w:val="00D872D1"/>
    <w:rsid w:val="00D926B1"/>
    <w:rsid w:val="00DC5238"/>
    <w:rsid w:val="00DC6E7B"/>
    <w:rsid w:val="00E168EE"/>
    <w:rsid w:val="00E266EC"/>
    <w:rsid w:val="00E27FEE"/>
    <w:rsid w:val="00E34D94"/>
    <w:rsid w:val="00E362B8"/>
    <w:rsid w:val="00E51C96"/>
    <w:rsid w:val="00E53EB3"/>
    <w:rsid w:val="00E66B1A"/>
    <w:rsid w:val="00E73DDD"/>
    <w:rsid w:val="00E7514E"/>
    <w:rsid w:val="00E75B0C"/>
    <w:rsid w:val="00E85696"/>
    <w:rsid w:val="00E936F6"/>
    <w:rsid w:val="00E9667C"/>
    <w:rsid w:val="00EB715B"/>
    <w:rsid w:val="00F054EE"/>
    <w:rsid w:val="00F23292"/>
    <w:rsid w:val="00F4426F"/>
    <w:rsid w:val="00F538BD"/>
    <w:rsid w:val="00F73F3F"/>
    <w:rsid w:val="00F77547"/>
    <w:rsid w:val="00F9222F"/>
    <w:rsid w:val="00F95E33"/>
    <w:rsid w:val="00FA5C13"/>
    <w:rsid w:val="00FB28D3"/>
    <w:rsid w:val="00FE19B6"/>
    <w:rsid w:val="00FF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C7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F20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link w:val="20"/>
    <w:uiPriority w:val="9"/>
    <w:qFormat/>
    <w:rsid w:val="0053018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64D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64D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64D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F20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F20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F20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pytarget">
    <w:name w:val="copy_target"/>
    <w:basedOn w:val="a0"/>
    <w:rsid w:val="008F2072"/>
  </w:style>
  <w:style w:type="paragraph" w:styleId="a5">
    <w:name w:val="Normal (Web)"/>
    <w:basedOn w:val="a"/>
    <w:uiPriority w:val="99"/>
    <w:unhideWhenUsed/>
    <w:rsid w:val="008F207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F207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3018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64DC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64D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64DC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footnote text"/>
    <w:basedOn w:val="a"/>
    <w:link w:val="a8"/>
    <w:uiPriority w:val="99"/>
    <w:semiHidden/>
    <w:unhideWhenUsed/>
    <w:rsid w:val="00964DCD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964DCD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964DCD"/>
    <w:rPr>
      <w:vertAlign w:val="superscript"/>
    </w:rPr>
  </w:style>
  <w:style w:type="character" w:styleId="aa">
    <w:name w:val="Intense Reference"/>
    <w:basedOn w:val="a0"/>
    <w:uiPriority w:val="32"/>
    <w:qFormat/>
    <w:rsid w:val="000739B7"/>
    <w:rPr>
      <w:b/>
      <w:bCs/>
      <w:smallCaps/>
      <w:color w:val="C0504D" w:themeColor="accent2"/>
      <w:spacing w:val="5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739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39B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0739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35089A"/>
    <w:pPr>
      <w:spacing w:after="0" w:line="240" w:lineRule="auto"/>
    </w:pPr>
  </w:style>
  <w:style w:type="character" w:customStyle="1" w:styleId="ml-5">
    <w:name w:val="ml-5"/>
    <w:basedOn w:val="a0"/>
    <w:rsid w:val="0050234F"/>
  </w:style>
  <w:style w:type="character" w:customStyle="1" w:styleId="text-muted">
    <w:name w:val="text-muted"/>
    <w:basedOn w:val="a0"/>
    <w:rsid w:val="0050234F"/>
  </w:style>
  <w:style w:type="character" w:customStyle="1" w:styleId="text-semibold">
    <w:name w:val="text-semibold"/>
    <w:basedOn w:val="a0"/>
    <w:rsid w:val="0050234F"/>
  </w:style>
  <w:style w:type="paragraph" w:customStyle="1" w:styleId="ConsPlusTitle">
    <w:name w:val="ConsPlusTitle"/>
    <w:rsid w:val="00E66B1A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0415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66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hmfc2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consultant.ru/document/cons_doc_LAW_18266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1826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8E6B-9C4C-4CA8-9CEC-3317F1104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1</Pages>
  <Words>5482</Words>
  <Characters>31251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74</cp:revision>
  <cp:lastPrinted>2025-02-05T08:53:00Z</cp:lastPrinted>
  <dcterms:created xsi:type="dcterms:W3CDTF">2022-06-23T12:27:00Z</dcterms:created>
  <dcterms:modified xsi:type="dcterms:W3CDTF">2025-02-05T09:03:00Z</dcterms:modified>
</cp:coreProperties>
</file>