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F0" w:rsidRDefault="003A31F0" w:rsidP="003A31F0">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Информация о порядке обжалования действий (бездействия), </w:t>
      </w:r>
    </w:p>
    <w:p w:rsidR="003A31F0" w:rsidRDefault="003A31F0" w:rsidP="003A31F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w:t>
      </w:r>
    </w:p>
    <w:p w:rsidR="003A31F0" w:rsidRDefault="003A31F0" w:rsidP="003A31F0">
      <w:pPr>
        <w:spacing w:after="0"/>
        <w:jc w:val="center"/>
        <w:rPr>
          <w:rFonts w:ascii="Times New Roman" w:hAnsi="Times New Roman" w:cs="Times New Roman"/>
          <w:b/>
          <w:sz w:val="28"/>
          <w:szCs w:val="28"/>
        </w:rPr>
      </w:pPr>
      <w:r>
        <w:rPr>
          <w:rFonts w:ascii="Times New Roman" w:hAnsi="Times New Roman" w:cs="Times New Roman"/>
          <w:b/>
          <w:sz w:val="28"/>
          <w:szCs w:val="28"/>
        </w:rPr>
        <w:t>работников многофункциональных центров</w:t>
      </w:r>
    </w:p>
    <w:p w:rsidR="003A31F0" w:rsidRDefault="003A31F0" w:rsidP="003A31F0">
      <w:pPr>
        <w:spacing w:after="0"/>
        <w:jc w:val="center"/>
        <w:rPr>
          <w:rFonts w:ascii="Times New Roman" w:hAnsi="Times New Roman" w:cs="Times New Roman"/>
          <w:b/>
          <w:sz w:val="28"/>
          <w:szCs w:val="28"/>
        </w:rPr>
      </w:pPr>
    </w:p>
    <w:p w:rsidR="00242BEE" w:rsidRPr="00242BEE" w:rsidRDefault="00242BEE" w:rsidP="00242BEE">
      <w:pPr>
        <w:spacing w:after="0"/>
        <w:ind w:firstLine="709"/>
        <w:jc w:val="both"/>
        <w:rPr>
          <w:rFonts w:ascii="Times New Roman" w:hAnsi="Times New Roman" w:cs="Times New Roman"/>
          <w:sz w:val="28"/>
          <w:szCs w:val="28"/>
        </w:rPr>
      </w:pPr>
      <w:r w:rsidRPr="00242BEE">
        <w:rPr>
          <w:rFonts w:ascii="Times New Roman" w:hAnsi="Times New Roman" w:cs="Times New Roman"/>
          <w:sz w:val="28"/>
          <w:szCs w:val="28"/>
        </w:rPr>
        <w:t>В соответствии со статьями 11.1, 11.2 Федерального закона от 27 июля № 210-ФЗ «Об организации предоставления государственных и муниципальных услуг»:</w:t>
      </w:r>
    </w:p>
    <w:p w:rsidR="00242BEE" w:rsidRPr="00242BEE" w:rsidRDefault="00242BEE" w:rsidP="00242BEE">
      <w:pPr>
        <w:spacing w:after="0"/>
        <w:ind w:firstLine="709"/>
        <w:jc w:val="both"/>
        <w:rPr>
          <w:rFonts w:ascii="Times New Roman" w:hAnsi="Times New Roman" w:cs="Times New Roman"/>
          <w:b/>
          <w:sz w:val="28"/>
          <w:szCs w:val="28"/>
          <w:u w:val="single"/>
        </w:rPr>
      </w:pPr>
      <w:r w:rsidRPr="00242BEE">
        <w:rPr>
          <w:rFonts w:ascii="Times New Roman" w:hAnsi="Times New Roman" w:cs="Times New Roman"/>
          <w:b/>
          <w:sz w:val="28"/>
          <w:szCs w:val="28"/>
          <w:u w:val="single"/>
        </w:rPr>
        <w:t>Заявитель может обратиться с жалобой в том числе в следующих случаях:</w:t>
      </w:r>
    </w:p>
    <w:p w:rsidR="00242BEE" w:rsidRPr="00242BEE" w:rsidRDefault="00242BEE" w:rsidP="00242BEE">
      <w:pPr>
        <w:spacing w:after="0"/>
        <w:ind w:firstLine="709"/>
        <w:jc w:val="both"/>
        <w:rPr>
          <w:rFonts w:ascii="Times New Roman" w:hAnsi="Times New Roman" w:cs="Times New Roman"/>
          <w:sz w:val="28"/>
          <w:szCs w:val="28"/>
        </w:rPr>
      </w:pPr>
      <w:bookmarkStart w:id="1" w:name="sub_110101"/>
      <w:r w:rsidRPr="00242BEE">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242BEE" w:rsidRPr="00242BEE" w:rsidRDefault="00242BEE" w:rsidP="00242BEE">
      <w:pPr>
        <w:spacing w:after="0"/>
        <w:ind w:firstLine="709"/>
        <w:jc w:val="both"/>
        <w:rPr>
          <w:rFonts w:ascii="Times New Roman" w:hAnsi="Times New Roman" w:cs="Times New Roman"/>
          <w:sz w:val="28"/>
          <w:szCs w:val="28"/>
        </w:rPr>
      </w:pPr>
      <w:bookmarkStart w:id="2" w:name="sub_110102"/>
      <w:bookmarkEnd w:id="1"/>
      <w:r w:rsidRPr="00242BEE">
        <w:rPr>
          <w:rFonts w:ascii="Times New Roman" w:hAnsi="Times New Roman" w:cs="Times New Roman"/>
          <w:sz w:val="28"/>
          <w:szCs w:val="28"/>
        </w:rPr>
        <w:t>2) нарушение срока предоставления государственной или муниципальной услуги;</w:t>
      </w:r>
    </w:p>
    <w:p w:rsidR="00242BEE" w:rsidRPr="00242BEE" w:rsidRDefault="00242BEE" w:rsidP="00242BEE">
      <w:pPr>
        <w:spacing w:after="0"/>
        <w:ind w:firstLine="709"/>
        <w:jc w:val="both"/>
        <w:rPr>
          <w:rFonts w:ascii="Times New Roman" w:hAnsi="Times New Roman" w:cs="Times New Roman"/>
          <w:sz w:val="28"/>
          <w:szCs w:val="28"/>
        </w:rPr>
      </w:pPr>
      <w:bookmarkStart w:id="3" w:name="sub_110103"/>
      <w:bookmarkEnd w:id="2"/>
      <w:r w:rsidRPr="00242BE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42BEE" w:rsidRPr="00242BEE" w:rsidRDefault="00242BEE" w:rsidP="00242BEE">
      <w:pPr>
        <w:spacing w:after="0"/>
        <w:ind w:firstLine="709"/>
        <w:jc w:val="both"/>
        <w:rPr>
          <w:rFonts w:ascii="Times New Roman" w:hAnsi="Times New Roman" w:cs="Times New Roman"/>
          <w:sz w:val="28"/>
          <w:szCs w:val="28"/>
        </w:rPr>
      </w:pPr>
      <w:bookmarkStart w:id="4" w:name="sub_110104"/>
      <w:bookmarkEnd w:id="3"/>
      <w:r w:rsidRPr="00242BE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42BEE" w:rsidRPr="00242BEE" w:rsidRDefault="00242BEE" w:rsidP="00242BEE">
      <w:pPr>
        <w:spacing w:after="0"/>
        <w:ind w:firstLine="709"/>
        <w:jc w:val="both"/>
        <w:rPr>
          <w:rFonts w:ascii="Times New Roman" w:hAnsi="Times New Roman" w:cs="Times New Roman"/>
          <w:sz w:val="28"/>
          <w:szCs w:val="28"/>
        </w:rPr>
      </w:pPr>
      <w:bookmarkStart w:id="5" w:name="sub_110105"/>
      <w:bookmarkEnd w:id="4"/>
      <w:r w:rsidRPr="00242BEE">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2BEE" w:rsidRPr="00242BEE" w:rsidRDefault="00242BEE" w:rsidP="00242BEE">
      <w:pPr>
        <w:spacing w:after="0"/>
        <w:ind w:firstLine="709"/>
        <w:jc w:val="both"/>
        <w:rPr>
          <w:rFonts w:ascii="Times New Roman" w:hAnsi="Times New Roman" w:cs="Times New Roman"/>
          <w:sz w:val="28"/>
          <w:szCs w:val="28"/>
        </w:rPr>
      </w:pPr>
      <w:bookmarkStart w:id="6" w:name="sub_110106"/>
      <w:bookmarkEnd w:id="5"/>
      <w:r w:rsidRPr="00242BEE">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2BEE" w:rsidRPr="00242BEE" w:rsidRDefault="00242BEE" w:rsidP="00242BEE">
      <w:pPr>
        <w:spacing w:after="0"/>
        <w:ind w:firstLine="709"/>
        <w:jc w:val="both"/>
        <w:rPr>
          <w:rFonts w:ascii="Times New Roman" w:hAnsi="Times New Roman" w:cs="Times New Roman"/>
          <w:sz w:val="28"/>
          <w:szCs w:val="28"/>
        </w:rPr>
      </w:pPr>
      <w:bookmarkStart w:id="7" w:name="sub_110107"/>
      <w:bookmarkEnd w:id="6"/>
      <w:r w:rsidRPr="00242BEE">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w:t>
      </w:r>
      <w:r w:rsidRPr="00242BEE">
        <w:rPr>
          <w:rFonts w:ascii="Times New Roman" w:hAnsi="Times New Roman" w:cs="Times New Roman"/>
          <w:sz w:val="28"/>
          <w:szCs w:val="28"/>
        </w:rPr>
        <w:lastRenderedPageBreak/>
        <w:t>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bookmarkEnd w:id="7"/>
    <w:p w:rsidR="003A31F0" w:rsidRDefault="003A31F0" w:rsidP="003A31F0">
      <w:pPr>
        <w:spacing w:after="0"/>
        <w:ind w:firstLine="709"/>
        <w:jc w:val="both"/>
        <w:rPr>
          <w:rFonts w:ascii="Times New Roman" w:hAnsi="Times New Roman" w:cs="Times New Roman"/>
          <w:sz w:val="28"/>
          <w:szCs w:val="28"/>
        </w:rPr>
      </w:pPr>
    </w:p>
    <w:p w:rsidR="00AA72A5" w:rsidRPr="00AA72A5" w:rsidRDefault="00AA72A5" w:rsidP="00AA72A5">
      <w:pPr>
        <w:spacing w:after="0"/>
        <w:ind w:firstLine="709"/>
        <w:jc w:val="both"/>
        <w:rPr>
          <w:rFonts w:ascii="Times New Roman" w:hAnsi="Times New Roman" w:cs="Times New Roman"/>
          <w:b/>
          <w:sz w:val="28"/>
          <w:szCs w:val="28"/>
          <w:u w:val="single"/>
        </w:rPr>
      </w:pPr>
      <w:r w:rsidRPr="00AA72A5">
        <w:rPr>
          <w:rFonts w:ascii="Times New Roman" w:hAnsi="Times New Roman" w:cs="Times New Roman"/>
          <w:b/>
          <w:sz w:val="28"/>
          <w:szCs w:val="28"/>
          <w:u w:val="single"/>
        </w:rPr>
        <w:t>Общие требования к порядку подачи и рассмотрения жалобы</w:t>
      </w:r>
    </w:p>
    <w:p w:rsidR="00AA72A5" w:rsidRPr="00AA72A5" w:rsidRDefault="00AA72A5" w:rsidP="00AA72A5">
      <w:pPr>
        <w:spacing w:after="0"/>
        <w:ind w:firstLine="709"/>
        <w:jc w:val="both"/>
        <w:rPr>
          <w:rFonts w:ascii="Times New Roman" w:hAnsi="Times New Roman" w:cs="Times New Roman"/>
          <w:sz w:val="28"/>
          <w:szCs w:val="28"/>
        </w:rPr>
      </w:pPr>
      <w:bookmarkStart w:id="8" w:name="sub_11021"/>
      <w:r w:rsidRPr="00AA72A5">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A72A5" w:rsidRPr="00AA72A5" w:rsidRDefault="00AA72A5" w:rsidP="00AA72A5">
      <w:pPr>
        <w:spacing w:after="0"/>
        <w:ind w:firstLine="709"/>
        <w:jc w:val="both"/>
        <w:rPr>
          <w:rFonts w:ascii="Times New Roman" w:hAnsi="Times New Roman" w:cs="Times New Roman"/>
          <w:sz w:val="28"/>
          <w:szCs w:val="28"/>
        </w:rPr>
      </w:pPr>
      <w:bookmarkStart w:id="9" w:name="sub_11022"/>
      <w:bookmarkEnd w:id="8"/>
      <w:r w:rsidRPr="00AA72A5">
        <w:rPr>
          <w:rFonts w:ascii="Times New Roman" w:hAnsi="Times New Roman" w:cs="Times New Roman"/>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9"/>
    <w:p w:rsidR="00AA72A5" w:rsidRPr="00AA72A5" w:rsidRDefault="00AA72A5" w:rsidP="00AA72A5">
      <w:pPr>
        <w:spacing w:after="0"/>
        <w:ind w:firstLine="709"/>
        <w:jc w:val="both"/>
        <w:rPr>
          <w:rFonts w:ascii="Times New Roman" w:hAnsi="Times New Roman" w:cs="Times New Roman"/>
          <w:sz w:val="28"/>
          <w:szCs w:val="28"/>
        </w:rPr>
      </w:pPr>
      <w:r w:rsidRPr="00AA72A5">
        <w:rPr>
          <w:rFonts w:ascii="Times New Roman" w:hAnsi="Times New Roman" w:cs="Times New Roman"/>
          <w:sz w:val="28"/>
          <w:szCs w:val="28"/>
        </w:rPr>
        <w:t xml:space="preserve">3. </w:t>
      </w:r>
      <w:hyperlink r:id="rId7" w:history="1">
        <w:r w:rsidRPr="00AA72A5">
          <w:rPr>
            <w:rStyle w:val="a3"/>
            <w:rFonts w:ascii="Times New Roman" w:hAnsi="Times New Roman" w:cs="Times New Roman"/>
            <w:sz w:val="28"/>
            <w:szCs w:val="28"/>
          </w:rPr>
          <w:t>Порядок</w:t>
        </w:r>
      </w:hyperlink>
      <w:r w:rsidRPr="00AA72A5">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A72A5" w:rsidRDefault="00AA72A5" w:rsidP="00AA72A5">
      <w:pPr>
        <w:spacing w:after="0"/>
        <w:ind w:firstLine="709"/>
        <w:jc w:val="both"/>
        <w:rPr>
          <w:rFonts w:ascii="Times New Roman" w:hAnsi="Times New Roman" w:cs="Times New Roman"/>
          <w:sz w:val="28"/>
          <w:szCs w:val="28"/>
        </w:rPr>
      </w:pPr>
      <w:r w:rsidRPr="00AA72A5">
        <w:rPr>
          <w:rFonts w:ascii="Times New Roman" w:hAnsi="Times New Roman" w:cs="Times New Roman"/>
          <w:sz w:val="28"/>
          <w:szCs w:val="28"/>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1101" w:history="1">
        <w:r w:rsidRPr="00AA72A5">
          <w:rPr>
            <w:rStyle w:val="a3"/>
            <w:rFonts w:ascii="Times New Roman" w:hAnsi="Times New Roman" w:cs="Times New Roman"/>
            <w:sz w:val="28"/>
            <w:szCs w:val="28"/>
          </w:rPr>
          <w:t>статьи 11.1</w:t>
        </w:r>
      </w:hyperlink>
      <w:r w:rsidRPr="00AA72A5">
        <w:rPr>
          <w:rFonts w:ascii="Times New Roman" w:hAnsi="Times New Roman" w:cs="Times New Roman"/>
          <w:sz w:val="28"/>
          <w:szCs w:val="28"/>
        </w:rPr>
        <w:t xml:space="preserve"> настоящего Федерального закона и настоящей статьи не применяются.</w:t>
      </w:r>
    </w:p>
    <w:p w:rsidR="00AA72A5" w:rsidRPr="00AA72A5" w:rsidRDefault="00AA72A5" w:rsidP="00AA72A5">
      <w:pPr>
        <w:spacing w:after="0"/>
        <w:ind w:firstLine="709"/>
        <w:jc w:val="both"/>
        <w:rPr>
          <w:rFonts w:ascii="Times New Roman" w:hAnsi="Times New Roman" w:cs="Times New Roman"/>
          <w:sz w:val="28"/>
          <w:szCs w:val="28"/>
        </w:rPr>
      </w:pPr>
      <w:r w:rsidRPr="00AA72A5">
        <w:rPr>
          <w:rFonts w:ascii="Times New Roman" w:hAnsi="Times New Roman" w:cs="Times New Roman"/>
          <w:sz w:val="28"/>
          <w:szCs w:val="28"/>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w:t>
      </w:r>
      <w:r w:rsidRPr="00AA72A5">
        <w:rPr>
          <w:rFonts w:ascii="Times New Roman" w:hAnsi="Times New Roman" w:cs="Times New Roman"/>
          <w:sz w:val="28"/>
          <w:szCs w:val="28"/>
        </w:rPr>
        <w:lastRenderedPageBreak/>
        <w:t xml:space="preserve">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AA72A5">
          <w:rPr>
            <w:rStyle w:val="a3"/>
            <w:rFonts w:ascii="Times New Roman" w:hAnsi="Times New Roman" w:cs="Times New Roman"/>
            <w:sz w:val="28"/>
            <w:szCs w:val="28"/>
          </w:rPr>
          <w:t>частью 2 статьи 6</w:t>
        </w:r>
      </w:hyperlink>
      <w:r w:rsidRPr="00AA72A5">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9" w:history="1">
        <w:r w:rsidRPr="00AA72A5">
          <w:rPr>
            <w:rStyle w:val="a3"/>
            <w:rFonts w:ascii="Times New Roman" w:hAnsi="Times New Roman" w:cs="Times New Roman"/>
            <w:sz w:val="28"/>
            <w:szCs w:val="28"/>
          </w:rPr>
          <w:t>антимонопольным законодательством</w:t>
        </w:r>
      </w:hyperlink>
      <w:r w:rsidRPr="00AA72A5">
        <w:rPr>
          <w:rFonts w:ascii="Times New Roman" w:hAnsi="Times New Roman" w:cs="Times New Roman"/>
          <w:sz w:val="28"/>
          <w:szCs w:val="28"/>
        </w:rPr>
        <w:t xml:space="preserve"> Российской Федерации, в антимонопольный орган.</w:t>
      </w:r>
    </w:p>
    <w:p w:rsidR="00AA72A5" w:rsidRPr="00AA72A5" w:rsidRDefault="00AA72A5" w:rsidP="00AA72A5">
      <w:pPr>
        <w:spacing w:after="0"/>
        <w:ind w:firstLine="709"/>
        <w:jc w:val="both"/>
        <w:rPr>
          <w:rFonts w:ascii="Times New Roman" w:hAnsi="Times New Roman" w:cs="Times New Roman"/>
          <w:sz w:val="28"/>
          <w:szCs w:val="28"/>
        </w:rPr>
      </w:pPr>
      <w:r w:rsidRPr="00AA72A5">
        <w:rPr>
          <w:rFonts w:ascii="Times New Roman" w:hAnsi="Times New Roman" w:cs="Times New Roman"/>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A72A5" w:rsidRPr="00AA72A5" w:rsidRDefault="00AA72A5" w:rsidP="00AA72A5">
      <w:pPr>
        <w:spacing w:after="0"/>
        <w:ind w:firstLine="709"/>
        <w:jc w:val="both"/>
        <w:rPr>
          <w:rFonts w:ascii="Times New Roman" w:hAnsi="Times New Roman" w:cs="Times New Roman"/>
          <w:sz w:val="28"/>
          <w:szCs w:val="28"/>
        </w:rPr>
      </w:pPr>
      <w:r w:rsidRPr="00AA72A5">
        <w:rPr>
          <w:rFonts w:ascii="Times New Roman" w:hAnsi="Times New Roman" w:cs="Times New Roman"/>
          <w:sz w:val="28"/>
          <w:szCs w:val="28"/>
        </w:rPr>
        <w:t>5. Жалоба должна содержать:</w:t>
      </w:r>
    </w:p>
    <w:p w:rsidR="00AA72A5" w:rsidRPr="00AA72A5" w:rsidRDefault="00AA72A5" w:rsidP="00AA72A5">
      <w:pPr>
        <w:spacing w:after="0"/>
        <w:ind w:firstLine="709"/>
        <w:jc w:val="both"/>
        <w:rPr>
          <w:rFonts w:ascii="Times New Roman" w:hAnsi="Times New Roman" w:cs="Times New Roman"/>
          <w:sz w:val="28"/>
          <w:szCs w:val="28"/>
        </w:rPr>
      </w:pPr>
      <w:bookmarkStart w:id="10" w:name="sub_110251"/>
      <w:r w:rsidRPr="00AA72A5">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A72A5" w:rsidRPr="00AA72A5" w:rsidRDefault="00AA72A5" w:rsidP="00AA72A5">
      <w:pPr>
        <w:spacing w:after="0"/>
        <w:ind w:firstLine="709"/>
        <w:jc w:val="both"/>
        <w:rPr>
          <w:rFonts w:ascii="Times New Roman" w:hAnsi="Times New Roman" w:cs="Times New Roman"/>
          <w:sz w:val="28"/>
          <w:szCs w:val="28"/>
        </w:rPr>
      </w:pPr>
      <w:bookmarkStart w:id="11" w:name="sub_110252"/>
      <w:bookmarkEnd w:id="10"/>
      <w:r w:rsidRPr="00AA72A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2A5" w:rsidRPr="00AA72A5" w:rsidRDefault="00AA72A5" w:rsidP="00AA72A5">
      <w:pPr>
        <w:spacing w:after="0"/>
        <w:ind w:firstLine="709"/>
        <w:jc w:val="both"/>
        <w:rPr>
          <w:rFonts w:ascii="Times New Roman" w:hAnsi="Times New Roman" w:cs="Times New Roman"/>
          <w:sz w:val="28"/>
          <w:szCs w:val="28"/>
        </w:rPr>
      </w:pPr>
      <w:bookmarkStart w:id="12" w:name="sub_110253"/>
      <w:bookmarkEnd w:id="11"/>
      <w:r w:rsidRPr="00AA72A5">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A72A5" w:rsidRPr="00AA72A5" w:rsidRDefault="00AA72A5" w:rsidP="00AA72A5">
      <w:pPr>
        <w:spacing w:after="0"/>
        <w:ind w:firstLine="709"/>
        <w:jc w:val="both"/>
        <w:rPr>
          <w:rFonts w:ascii="Times New Roman" w:hAnsi="Times New Roman" w:cs="Times New Roman"/>
          <w:sz w:val="28"/>
          <w:szCs w:val="28"/>
        </w:rPr>
      </w:pPr>
      <w:bookmarkStart w:id="13" w:name="sub_110254"/>
      <w:bookmarkEnd w:id="12"/>
      <w:r w:rsidRPr="00AA72A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w:t>
      </w:r>
      <w:r w:rsidRPr="00AA72A5">
        <w:rPr>
          <w:rFonts w:ascii="Times New Roman" w:hAnsi="Times New Roman" w:cs="Times New Roman"/>
          <w:sz w:val="28"/>
          <w:szCs w:val="28"/>
        </w:rPr>
        <w:lastRenderedPageBreak/>
        <w:t>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A72A5" w:rsidRPr="00AA72A5" w:rsidRDefault="00AA72A5" w:rsidP="00AA72A5">
      <w:pPr>
        <w:spacing w:after="0"/>
        <w:ind w:firstLine="709"/>
        <w:jc w:val="both"/>
        <w:rPr>
          <w:rFonts w:ascii="Times New Roman" w:hAnsi="Times New Roman" w:cs="Times New Roman"/>
          <w:sz w:val="28"/>
          <w:szCs w:val="28"/>
        </w:rPr>
      </w:pPr>
      <w:bookmarkStart w:id="14" w:name="sub_11026"/>
      <w:bookmarkEnd w:id="13"/>
      <w:r w:rsidRPr="00AA72A5">
        <w:rPr>
          <w:rFonts w:ascii="Times New Roman" w:hAnsi="Times New Roman" w:cs="Times New Roman"/>
          <w:sz w:val="28"/>
          <w:szCs w:val="28"/>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A72A5" w:rsidRPr="00AA72A5" w:rsidRDefault="00AA72A5" w:rsidP="00AA72A5">
      <w:pPr>
        <w:spacing w:after="0"/>
        <w:ind w:firstLine="709"/>
        <w:jc w:val="both"/>
        <w:rPr>
          <w:rFonts w:ascii="Times New Roman" w:hAnsi="Times New Roman" w:cs="Times New Roman"/>
          <w:sz w:val="28"/>
          <w:szCs w:val="28"/>
        </w:rPr>
      </w:pPr>
      <w:bookmarkStart w:id="15" w:name="sub_11027"/>
      <w:bookmarkEnd w:id="14"/>
      <w:r w:rsidRPr="00AA72A5">
        <w:rPr>
          <w:rFonts w:ascii="Times New Roman" w:hAnsi="Times New Roman" w:cs="Times New Roman"/>
          <w:sz w:val="28"/>
          <w:szCs w:val="28"/>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A72A5" w:rsidRPr="00AA72A5" w:rsidRDefault="00AA72A5" w:rsidP="00AA72A5">
      <w:pPr>
        <w:spacing w:after="0"/>
        <w:ind w:firstLine="709"/>
        <w:jc w:val="both"/>
        <w:rPr>
          <w:rFonts w:ascii="Times New Roman" w:hAnsi="Times New Roman" w:cs="Times New Roman"/>
          <w:sz w:val="28"/>
          <w:szCs w:val="28"/>
        </w:rPr>
      </w:pPr>
      <w:bookmarkStart w:id="16" w:name="sub_110271"/>
      <w:bookmarkEnd w:id="15"/>
      <w:r w:rsidRPr="00AA72A5">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A72A5" w:rsidRPr="00AA72A5" w:rsidRDefault="00AA72A5" w:rsidP="00AA72A5">
      <w:pPr>
        <w:spacing w:after="0"/>
        <w:ind w:firstLine="709"/>
        <w:jc w:val="both"/>
        <w:rPr>
          <w:rFonts w:ascii="Times New Roman" w:hAnsi="Times New Roman" w:cs="Times New Roman"/>
          <w:sz w:val="28"/>
          <w:szCs w:val="28"/>
        </w:rPr>
      </w:pPr>
      <w:bookmarkStart w:id="17" w:name="sub_110272"/>
      <w:bookmarkEnd w:id="16"/>
      <w:r w:rsidRPr="00AA72A5">
        <w:rPr>
          <w:rFonts w:ascii="Times New Roman" w:hAnsi="Times New Roman" w:cs="Times New Roman"/>
          <w:sz w:val="28"/>
          <w:szCs w:val="28"/>
        </w:rPr>
        <w:t>2) отказывает в удовлетворении жалобы.</w:t>
      </w:r>
    </w:p>
    <w:p w:rsidR="00AA72A5" w:rsidRPr="00AA72A5" w:rsidRDefault="00AA72A5" w:rsidP="00AA72A5">
      <w:pPr>
        <w:spacing w:after="0"/>
        <w:ind w:firstLine="709"/>
        <w:jc w:val="both"/>
        <w:rPr>
          <w:rFonts w:ascii="Times New Roman" w:hAnsi="Times New Roman" w:cs="Times New Roman"/>
          <w:sz w:val="28"/>
          <w:szCs w:val="28"/>
        </w:rPr>
      </w:pPr>
      <w:bookmarkStart w:id="18" w:name="sub_11028"/>
      <w:bookmarkEnd w:id="17"/>
      <w:r w:rsidRPr="00AA72A5">
        <w:rPr>
          <w:rFonts w:ascii="Times New Roman" w:hAnsi="Times New Roman" w:cs="Times New Roman"/>
          <w:sz w:val="28"/>
          <w:szCs w:val="28"/>
        </w:rPr>
        <w:t xml:space="preserve">8. Не позднее дня, следующего за днем принятия решения, указанного в </w:t>
      </w:r>
      <w:hyperlink w:anchor="sub_11027" w:history="1">
        <w:r w:rsidRPr="00AA72A5">
          <w:rPr>
            <w:rStyle w:val="a3"/>
            <w:rFonts w:ascii="Times New Roman" w:hAnsi="Times New Roman" w:cs="Times New Roman"/>
            <w:sz w:val="28"/>
            <w:szCs w:val="28"/>
          </w:rPr>
          <w:t>части 7</w:t>
        </w:r>
      </w:hyperlink>
      <w:r w:rsidRPr="00AA72A5">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72A5" w:rsidRPr="00AA72A5" w:rsidRDefault="00AA72A5" w:rsidP="00AA72A5">
      <w:pPr>
        <w:spacing w:after="0"/>
        <w:ind w:firstLine="709"/>
        <w:jc w:val="both"/>
        <w:rPr>
          <w:rFonts w:ascii="Times New Roman" w:hAnsi="Times New Roman" w:cs="Times New Roman"/>
          <w:sz w:val="28"/>
          <w:szCs w:val="28"/>
        </w:rPr>
      </w:pPr>
      <w:bookmarkStart w:id="19" w:name="sub_11029"/>
      <w:bookmarkEnd w:id="18"/>
      <w:r w:rsidRPr="00AA72A5">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w:t>
      </w:r>
      <w:r w:rsidRPr="00AA72A5">
        <w:rPr>
          <w:rFonts w:ascii="Times New Roman" w:hAnsi="Times New Roman" w:cs="Times New Roman"/>
          <w:sz w:val="28"/>
          <w:szCs w:val="28"/>
        </w:rPr>
        <w:lastRenderedPageBreak/>
        <w:t xml:space="preserve">преступления должностное лицо, наделенное полномочиями по рассмотрению жалоб в соответствии с </w:t>
      </w:r>
      <w:hyperlink w:anchor="sub_11021" w:history="1">
        <w:r w:rsidRPr="00AA72A5">
          <w:rPr>
            <w:rStyle w:val="a3"/>
            <w:rFonts w:ascii="Times New Roman" w:hAnsi="Times New Roman" w:cs="Times New Roman"/>
            <w:sz w:val="28"/>
            <w:szCs w:val="28"/>
          </w:rPr>
          <w:t>частью 1</w:t>
        </w:r>
      </w:hyperlink>
      <w:r w:rsidRPr="00AA72A5">
        <w:rPr>
          <w:rFonts w:ascii="Times New Roman" w:hAnsi="Times New Roman" w:cs="Times New Roman"/>
          <w:sz w:val="28"/>
          <w:szCs w:val="28"/>
        </w:rPr>
        <w:t xml:space="preserve"> настоящей статьи, незамедлительно направляет имеющиеся материалы в органы прокуратуры.</w:t>
      </w:r>
    </w:p>
    <w:bookmarkEnd w:id="19"/>
    <w:p w:rsidR="00AA72A5" w:rsidRPr="00AA72A5" w:rsidRDefault="00AA72A5" w:rsidP="00AA72A5">
      <w:pPr>
        <w:spacing w:after="0"/>
        <w:ind w:firstLine="709"/>
        <w:jc w:val="both"/>
        <w:rPr>
          <w:rFonts w:ascii="Times New Roman" w:hAnsi="Times New Roman" w:cs="Times New Roman"/>
          <w:sz w:val="28"/>
          <w:szCs w:val="28"/>
        </w:rPr>
      </w:pPr>
      <w:r w:rsidRPr="00AA72A5">
        <w:rPr>
          <w:rFonts w:ascii="Times New Roman" w:hAnsi="Times New Roman" w:cs="Times New Roman"/>
          <w:sz w:val="28"/>
          <w:szCs w:val="28"/>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0" w:history="1">
        <w:r w:rsidRPr="00AA72A5">
          <w:rPr>
            <w:rStyle w:val="a3"/>
            <w:rFonts w:ascii="Times New Roman" w:hAnsi="Times New Roman" w:cs="Times New Roman"/>
            <w:sz w:val="28"/>
            <w:szCs w:val="28"/>
          </w:rPr>
          <w:t>Федеральным законом</w:t>
        </w:r>
      </w:hyperlink>
      <w:r w:rsidRPr="00AA72A5">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w:t>
      </w:r>
    </w:p>
    <w:p w:rsidR="003A31F0" w:rsidRDefault="003A31F0" w:rsidP="003A31F0">
      <w:pPr>
        <w:spacing w:after="0"/>
        <w:ind w:firstLine="709"/>
        <w:jc w:val="both"/>
        <w:rPr>
          <w:rFonts w:ascii="Times New Roman" w:hAnsi="Times New Roman" w:cs="Times New Roman"/>
          <w:sz w:val="28"/>
          <w:szCs w:val="28"/>
        </w:rPr>
      </w:pPr>
    </w:p>
    <w:p w:rsidR="00AA72A5" w:rsidRDefault="00AA72A5" w:rsidP="003A31F0">
      <w:pPr>
        <w:spacing w:after="0"/>
        <w:ind w:firstLine="709"/>
        <w:jc w:val="both"/>
        <w:rPr>
          <w:rFonts w:ascii="Times New Roman" w:hAnsi="Times New Roman" w:cs="Times New Roman"/>
          <w:sz w:val="28"/>
          <w:szCs w:val="28"/>
        </w:rPr>
      </w:pPr>
      <w:r w:rsidRPr="00DA6416">
        <w:rPr>
          <w:rFonts w:ascii="Times New Roman" w:hAnsi="Times New Roman" w:cs="Times New Roman"/>
          <w:i/>
          <w:sz w:val="28"/>
          <w:szCs w:val="28"/>
        </w:rPr>
        <w:t>Порядок подачи и рассмотрения жалоб</w:t>
      </w:r>
      <w:r w:rsidRPr="00AA72A5">
        <w:rPr>
          <w:rFonts w:ascii="Times New Roman" w:hAnsi="Times New Roman" w:cs="Times New Roman"/>
          <w:sz w:val="28"/>
          <w:szCs w:val="28"/>
        </w:rPr>
        <w:t xml:space="preserve">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hAnsi="Times New Roman" w:cs="Times New Roman"/>
          <w:sz w:val="28"/>
          <w:szCs w:val="28"/>
        </w:rPr>
        <w:t>, а также Государственной корпорации по атомной энергии «Росатом» и ее должностных лиц</w:t>
      </w:r>
      <w:r w:rsidRPr="00AA72A5">
        <w:rPr>
          <w:rFonts w:ascii="Times New Roman" w:hAnsi="Times New Roman" w:cs="Times New Roman"/>
          <w:sz w:val="28"/>
          <w:szCs w:val="28"/>
        </w:rPr>
        <w:t xml:space="preserve"> устан</w:t>
      </w:r>
      <w:r>
        <w:rPr>
          <w:rFonts w:ascii="Times New Roman" w:hAnsi="Times New Roman" w:cs="Times New Roman"/>
          <w:sz w:val="28"/>
          <w:szCs w:val="28"/>
        </w:rPr>
        <w:t>о</w:t>
      </w:r>
      <w:r w:rsidRPr="00AA72A5">
        <w:rPr>
          <w:rFonts w:ascii="Times New Roman" w:hAnsi="Times New Roman" w:cs="Times New Roman"/>
          <w:sz w:val="28"/>
          <w:szCs w:val="28"/>
        </w:rPr>
        <w:t>вл</w:t>
      </w:r>
      <w:r>
        <w:rPr>
          <w:rFonts w:ascii="Times New Roman" w:hAnsi="Times New Roman" w:cs="Times New Roman"/>
          <w:sz w:val="28"/>
          <w:szCs w:val="28"/>
        </w:rPr>
        <w:t xml:space="preserve">ен постановлением Правительства РФ от 16 августа 2012 г. № 840. </w:t>
      </w:r>
    </w:p>
    <w:p w:rsidR="00AA72A5" w:rsidRDefault="00BD1CD0" w:rsidP="003A31F0">
      <w:pPr>
        <w:spacing w:after="0"/>
        <w:ind w:firstLine="709"/>
        <w:jc w:val="both"/>
        <w:rPr>
          <w:rFonts w:ascii="Times New Roman" w:hAnsi="Times New Roman" w:cs="Times New Roman"/>
          <w:sz w:val="28"/>
          <w:szCs w:val="28"/>
        </w:rPr>
      </w:pPr>
      <w:r w:rsidRPr="00BD1CD0">
        <w:rPr>
          <w:rFonts w:ascii="Times New Roman" w:hAnsi="Times New Roman" w:cs="Times New Roman"/>
          <w:i/>
          <w:sz w:val="28"/>
          <w:szCs w:val="28"/>
        </w:rPr>
        <w:t xml:space="preserve">Порядок подачи </w:t>
      </w:r>
      <w:r w:rsidR="00AA72A5" w:rsidRPr="00DA6416">
        <w:rPr>
          <w:rFonts w:ascii="Times New Roman" w:hAnsi="Times New Roman" w:cs="Times New Roman"/>
          <w:i/>
          <w:sz w:val="28"/>
          <w:szCs w:val="28"/>
        </w:rPr>
        <w:t>и рассмотрения жалоб</w:t>
      </w:r>
      <w:r w:rsidR="00AA72A5">
        <w:rPr>
          <w:rFonts w:ascii="Times New Roman" w:hAnsi="Times New Roman" w:cs="Times New Roman"/>
          <w:sz w:val="28"/>
          <w:szCs w:val="28"/>
        </w:rPr>
        <w:t xml:space="preserve"> на решения и действия (бездействие) органов исполнительной власти </w:t>
      </w:r>
      <w:r w:rsidR="008C3F83">
        <w:rPr>
          <w:rFonts w:ascii="Times New Roman" w:hAnsi="Times New Roman" w:cs="Times New Roman"/>
          <w:sz w:val="28"/>
          <w:szCs w:val="28"/>
        </w:rPr>
        <w:t>Ивано</w:t>
      </w:r>
      <w:r w:rsidR="00AA72A5">
        <w:rPr>
          <w:rFonts w:ascii="Times New Roman" w:hAnsi="Times New Roman" w:cs="Times New Roman"/>
          <w:sz w:val="28"/>
          <w:szCs w:val="28"/>
        </w:rPr>
        <w:t xml:space="preserve">вской области и их должностных лиц, государственных гражданских служащих при предоставлении государственных услуг установлена постановлением Правительства </w:t>
      </w:r>
      <w:r w:rsidR="008C3F83">
        <w:rPr>
          <w:rFonts w:ascii="Times New Roman" w:hAnsi="Times New Roman" w:cs="Times New Roman"/>
          <w:sz w:val="28"/>
          <w:szCs w:val="28"/>
        </w:rPr>
        <w:t>Иванов</w:t>
      </w:r>
      <w:r w:rsidR="00AA72A5">
        <w:rPr>
          <w:rFonts w:ascii="Times New Roman" w:hAnsi="Times New Roman" w:cs="Times New Roman"/>
          <w:sz w:val="28"/>
          <w:szCs w:val="28"/>
        </w:rPr>
        <w:t xml:space="preserve">ской области от </w:t>
      </w:r>
      <w:r w:rsidR="008C3F83">
        <w:rPr>
          <w:rFonts w:ascii="Times New Roman" w:hAnsi="Times New Roman" w:cs="Times New Roman"/>
          <w:sz w:val="28"/>
          <w:szCs w:val="28"/>
        </w:rPr>
        <w:t>28 мая</w:t>
      </w:r>
      <w:r w:rsidR="00AA72A5">
        <w:rPr>
          <w:rFonts w:ascii="Times New Roman" w:hAnsi="Times New Roman" w:cs="Times New Roman"/>
          <w:sz w:val="28"/>
          <w:szCs w:val="28"/>
        </w:rPr>
        <w:t xml:space="preserve"> 2013 г. № </w:t>
      </w:r>
      <w:r w:rsidR="008C3F83">
        <w:rPr>
          <w:rFonts w:ascii="Times New Roman" w:hAnsi="Times New Roman" w:cs="Times New Roman"/>
          <w:sz w:val="28"/>
          <w:szCs w:val="28"/>
        </w:rPr>
        <w:t>193</w:t>
      </w:r>
      <w:r w:rsidR="00AA72A5">
        <w:rPr>
          <w:rFonts w:ascii="Times New Roman" w:hAnsi="Times New Roman" w:cs="Times New Roman"/>
          <w:sz w:val="28"/>
          <w:szCs w:val="28"/>
        </w:rPr>
        <w:t xml:space="preserve">-п. </w:t>
      </w:r>
    </w:p>
    <w:p w:rsidR="00BD1CD0" w:rsidRDefault="00BD1CD0" w:rsidP="003A31F0">
      <w:pPr>
        <w:spacing w:after="0"/>
        <w:ind w:firstLine="709"/>
        <w:jc w:val="both"/>
        <w:rPr>
          <w:rFonts w:ascii="Times New Roman" w:hAnsi="Times New Roman" w:cs="Times New Roman"/>
          <w:sz w:val="28"/>
          <w:szCs w:val="28"/>
        </w:rPr>
      </w:pPr>
      <w:r w:rsidRPr="00BD1CD0">
        <w:rPr>
          <w:rFonts w:ascii="Times New Roman" w:hAnsi="Times New Roman" w:cs="Times New Roman"/>
          <w:i/>
          <w:sz w:val="28"/>
          <w:szCs w:val="28"/>
        </w:rPr>
        <w:t>Порядок подачи и рассмотрения жалоб</w:t>
      </w:r>
      <w:r w:rsidRPr="00BD1CD0">
        <w:rPr>
          <w:rFonts w:ascii="Times New Roman" w:hAnsi="Times New Roman" w:cs="Times New Roman"/>
          <w:sz w:val="28"/>
          <w:szCs w:val="28"/>
        </w:rPr>
        <w:t xml:space="preserve"> на решения и действия (бездействие) органов</w:t>
      </w:r>
      <w:r>
        <w:rPr>
          <w:rFonts w:ascii="Times New Roman" w:hAnsi="Times New Roman" w:cs="Times New Roman"/>
          <w:sz w:val="28"/>
          <w:szCs w:val="28"/>
        </w:rPr>
        <w:t>, предоставляющих муниципальные услуги</w:t>
      </w:r>
      <w:r w:rsidRPr="00BD1CD0">
        <w:rPr>
          <w:rFonts w:ascii="Times New Roman" w:hAnsi="Times New Roman" w:cs="Times New Roman"/>
          <w:sz w:val="28"/>
          <w:szCs w:val="28"/>
        </w:rPr>
        <w:t xml:space="preserve"> и их должностных лиц, </w:t>
      </w:r>
      <w:r>
        <w:rPr>
          <w:rFonts w:ascii="Times New Roman" w:hAnsi="Times New Roman" w:cs="Times New Roman"/>
          <w:sz w:val="28"/>
          <w:szCs w:val="28"/>
        </w:rPr>
        <w:t>муниципальных</w:t>
      </w:r>
      <w:r w:rsidRPr="00BD1CD0">
        <w:rPr>
          <w:rFonts w:ascii="Times New Roman" w:hAnsi="Times New Roman" w:cs="Times New Roman"/>
          <w:sz w:val="28"/>
          <w:szCs w:val="28"/>
        </w:rPr>
        <w:t xml:space="preserve"> служащих при предоставлении </w:t>
      </w:r>
      <w:r>
        <w:rPr>
          <w:rFonts w:ascii="Times New Roman" w:hAnsi="Times New Roman" w:cs="Times New Roman"/>
          <w:sz w:val="28"/>
          <w:szCs w:val="28"/>
        </w:rPr>
        <w:t>муниципальных</w:t>
      </w:r>
      <w:r w:rsidRPr="00BD1CD0">
        <w:rPr>
          <w:rFonts w:ascii="Times New Roman" w:hAnsi="Times New Roman" w:cs="Times New Roman"/>
          <w:sz w:val="28"/>
          <w:szCs w:val="28"/>
        </w:rPr>
        <w:t xml:space="preserve"> услуг </w:t>
      </w:r>
      <w:r>
        <w:rPr>
          <w:rFonts w:ascii="Times New Roman" w:hAnsi="Times New Roman" w:cs="Times New Roman"/>
          <w:sz w:val="28"/>
          <w:szCs w:val="28"/>
        </w:rPr>
        <w:t>закреплен соответствующими административными регламентами, утвержденными пос</w:t>
      </w:r>
      <w:r w:rsidR="00253AA3">
        <w:rPr>
          <w:rFonts w:ascii="Times New Roman" w:hAnsi="Times New Roman" w:cs="Times New Roman"/>
          <w:sz w:val="28"/>
          <w:szCs w:val="28"/>
        </w:rPr>
        <w:t>тановлениями Администрации Лух</w:t>
      </w:r>
      <w:r>
        <w:rPr>
          <w:rFonts w:ascii="Times New Roman" w:hAnsi="Times New Roman" w:cs="Times New Roman"/>
          <w:sz w:val="28"/>
          <w:szCs w:val="28"/>
        </w:rPr>
        <w:t>ского муниципального района</w:t>
      </w:r>
      <w:r w:rsidR="00384A8B">
        <w:rPr>
          <w:rFonts w:ascii="Times New Roman" w:hAnsi="Times New Roman" w:cs="Times New Roman"/>
          <w:sz w:val="28"/>
          <w:szCs w:val="28"/>
        </w:rPr>
        <w:t xml:space="preserve"> Ивановской области</w:t>
      </w:r>
      <w:r>
        <w:rPr>
          <w:rFonts w:ascii="Times New Roman" w:hAnsi="Times New Roman" w:cs="Times New Roman"/>
          <w:sz w:val="28"/>
          <w:szCs w:val="28"/>
        </w:rPr>
        <w:t>.</w:t>
      </w:r>
    </w:p>
    <w:p w:rsidR="00AA72A5" w:rsidRDefault="00AA72A5" w:rsidP="003A31F0">
      <w:pPr>
        <w:spacing w:after="0"/>
        <w:ind w:firstLine="709"/>
        <w:jc w:val="both"/>
        <w:rPr>
          <w:rFonts w:ascii="Times New Roman" w:hAnsi="Times New Roman" w:cs="Times New Roman"/>
          <w:sz w:val="28"/>
          <w:szCs w:val="28"/>
        </w:rPr>
      </w:pPr>
    </w:p>
    <w:sectPr w:rsidR="00AA72A5" w:rsidSect="00101435">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050" w:rsidRDefault="00806050" w:rsidP="000536EE">
      <w:pPr>
        <w:spacing w:after="0" w:line="240" w:lineRule="auto"/>
      </w:pPr>
      <w:r>
        <w:separator/>
      </w:r>
    </w:p>
  </w:endnote>
  <w:endnote w:type="continuationSeparator" w:id="1">
    <w:p w:rsidR="00806050" w:rsidRDefault="00806050" w:rsidP="00053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76" w:type="pct"/>
      <w:tblCellMar>
        <w:left w:w="0" w:type="dxa"/>
        <w:right w:w="0" w:type="dxa"/>
      </w:tblCellMar>
      <w:tblLook w:val="04A0"/>
    </w:tblPr>
    <w:tblGrid>
      <w:gridCol w:w="9499"/>
      <w:gridCol w:w="373"/>
      <w:gridCol w:w="4490"/>
    </w:tblGrid>
    <w:tr w:rsidR="000536EE" w:rsidTr="000536EE">
      <w:tc>
        <w:tcPr>
          <w:tcW w:w="3307" w:type="pct"/>
        </w:tcPr>
        <w:p w:rsidR="000536EE" w:rsidRDefault="00671A84" w:rsidP="000536EE">
          <w:pPr>
            <w:pStyle w:val="a6"/>
            <w:tabs>
              <w:tab w:val="clear" w:pos="4677"/>
              <w:tab w:val="clear" w:pos="9355"/>
            </w:tabs>
            <w:rPr>
              <w:caps/>
              <w:color w:val="4F81BD" w:themeColor="accent1"/>
              <w:sz w:val="18"/>
              <w:szCs w:val="18"/>
            </w:rPr>
          </w:pPr>
          <w:sdt>
            <w:sdtPr>
              <w:rPr>
                <w:caps/>
                <w:color w:val="4F81BD" w:themeColor="accent1"/>
                <w:sz w:val="12"/>
                <w:szCs w:val="12"/>
              </w:rPr>
              <w:alias w:val="Название"/>
              <w:tag w:val=""/>
              <w:id w:val="886384654"/>
              <w:placeholder>
                <w:docPart w:val="32B5F48FC1F149B6A66831275F69BC3F"/>
              </w:placeholder>
              <w:dataBinding w:prefixMappings="xmlns:ns0='http://purl.org/dc/elements/1.1/' xmlns:ns1='http://schemas.openxmlformats.org/package/2006/metadata/core-properties' " w:xpath="/ns1:coreProperties[1]/ns0:title[1]" w:storeItemID="{6C3C8BC8-F283-45AE-878A-BAB7291924A1}"/>
              <w:text/>
            </w:sdtPr>
            <w:sdtContent>
              <w:r w:rsidR="000536EE" w:rsidRPr="000536EE">
                <w:rPr>
                  <w:caps/>
                  <w:color w:val="4F81BD" w:themeColor="accent1"/>
                  <w:sz w:val="12"/>
                  <w:szCs w:val="12"/>
                </w:rPr>
                <w:t>Информация о порядке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sdtContent>
          </w:sdt>
        </w:p>
      </w:tc>
      <w:tc>
        <w:tcPr>
          <w:tcW w:w="130" w:type="pct"/>
        </w:tcPr>
        <w:p w:rsidR="000536EE" w:rsidRDefault="000536EE">
          <w:pPr>
            <w:pStyle w:val="a6"/>
            <w:tabs>
              <w:tab w:val="clear" w:pos="4677"/>
              <w:tab w:val="clear" w:pos="9355"/>
            </w:tabs>
            <w:rPr>
              <w:caps/>
              <w:color w:val="4F81BD" w:themeColor="accent1"/>
              <w:sz w:val="18"/>
              <w:szCs w:val="18"/>
            </w:rPr>
          </w:pPr>
        </w:p>
      </w:tc>
      <w:tc>
        <w:tcPr>
          <w:tcW w:w="1563" w:type="pct"/>
        </w:tcPr>
        <w:sdt>
          <w:sdtPr>
            <w:rPr>
              <w:caps/>
              <w:color w:val="4F81BD" w:themeColor="accent1"/>
              <w:sz w:val="18"/>
              <w:szCs w:val="18"/>
            </w:rPr>
            <w:alias w:val="Автор"/>
            <w:tag w:val=""/>
            <w:id w:val="1205441952"/>
            <w:dataBinding w:prefixMappings="xmlns:ns0='http://purl.org/dc/elements/1.1/' xmlns:ns1='http://schemas.openxmlformats.org/package/2006/metadata/core-properties' " w:xpath="/ns1:coreProperties[1]/ns0:creator[1]" w:storeItemID="{6C3C8BC8-F283-45AE-878A-BAB7291924A1}"/>
            <w:text/>
          </w:sdtPr>
          <w:sdtContent>
            <w:p w:rsidR="000536EE" w:rsidRDefault="000536EE">
              <w:pPr>
                <w:pStyle w:val="a6"/>
                <w:tabs>
                  <w:tab w:val="clear" w:pos="4677"/>
                  <w:tab w:val="clear" w:pos="9355"/>
                </w:tabs>
                <w:jc w:val="right"/>
                <w:rPr>
                  <w:caps/>
                  <w:color w:val="4F81BD" w:themeColor="accent1"/>
                  <w:sz w:val="18"/>
                  <w:szCs w:val="18"/>
                </w:rPr>
              </w:pPr>
              <w:r>
                <w:rPr>
                  <w:caps/>
                  <w:color w:val="4F81BD" w:themeColor="accent1"/>
                  <w:sz w:val="18"/>
                  <w:szCs w:val="18"/>
                </w:rPr>
                <w:t>Юрист</w:t>
              </w:r>
            </w:p>
          </w:sdtContent>
        </w:sdt>
      </w:tc>
    </w:tr>
  </w:tbl>
  <w:p w:rsidR="000536EE" w:rsidRDefault="000536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050" w:rsidRDefault="00806050" w:rsidP="000536EE">
      <w:pPr>
        <w:spacing w:after="0" w:line="240" w:lineRule="auto"/>
      </w:pPr>
      <w:r>
        <w:separator/>
      </w:r>
    </w:p>
  </w:footnote>
  <w:footnote w:type="continuationSeparator" w:id="1">
    <w:p w:rsidR="00806050" w:rsidRDefault="00806050" w:rsidP="00053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615290"/>
      <w:docPartObj>
        <w:docPartGallery w:val="Page Numbers (Top of Page)"/>
        <w:docPartUnique/>
      </w:docPartObj>
    </w:sdtPr>
    <w:sdtContent>
      <w:p w:rsidR="000536EE" w:rsidRDefault="00671A84">
        <w:pPr>
          <w:pStyle w:val="a4"/>
          <w:jc w:val="center"/>
        </w:pPr>
        <w:r>
          <w:fldChar w:fldCharType="begin"/>
        </w:r>
        <w:r w:rsidR="000536EE">
          <w:instrText>PAGE   \* MERGEFORMAT</w:instrText>
        </w:r>
        <w:r>
          <w:fldChar w:fldCharType="separate"/>
        </w:r>
        <w:r w:rsidR="00EE62F2">
          <w:rPr>
            <w:noProof/>
          </w:rPr>
          <w:t>5</w:t>
        </w:r>
        <w:r>
          <w:fldChar w:fldCharType="end"/>
        </w:r>
      </w:p>
    </w:sdtContent>
  </w:sdt>
  <w:p w:rsidR="000536EE" w:rsidRDefault="000536E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72762B"/>
    <w:rsid w:val="000536EE"/>
    <w:rsid w:val="00101435"/>
    <w:rsid w:val="00127623"/>
    <w:rsid w:val="00242BEE"/>
    <w:rsid w:val="00253AA3"/>
    <w:rsid w:val="00384A8B"/>
    <w:rsid w:val="003A31F0"/>
    <w:rsid w:val="003E5D37"/>
    <w:rsid w:val="00671A84"/>
    <w:rsid w:val="0072762B"/>
    <w:rsid w:val="00771D86"/>
    <w:rsid w:val="00806050"/>
    <w:rsid w:val="008C3F83"/>
    <w:rsid w:val="00AA72A5"/>
    <w:rsid w:val="00B13F13"/>
    <w:rsid w:val="00BD1CD0"/>
    <w:rsid w:val="00C46741"/>
    <w:rsid w:val="00DA6416"/>
    <w:rsid w:val="00EE62F2"/>
    <w:rsid w:val="00EF7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2A5"/>
    <w:rPr>
      <w:color w:val="0000FF" w:themeColor="hyperlink"/>
      <w:u w:val="single"/>
    </w:rPr>
  </w:style>
  <w:style w:type="paragraph" w:styleId="a4">
    <w:name w:val="header"/>
    <w:basedOn w:val="a"/>
    <w:link w:val="a5"/>
    <w:uiPriority w:val="99"/>
    <w:unhideWhenUsed/>
    <w:rsid w:val="000536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36EE"/>
  </w:style>
  <w:style w:type="paragraph" w:styleId="a6">
    <w:name w:val="footer"/>
    <w:basedOn w:val="a"/>
    <w:link w:val="a7"/>
    <w:uiPriority w:val="99"/>
    <w:unhideWhenUsed/>
    <w:rsid w:val="000536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36EE"/>
  </w:style>
  <w:style w:type="paragraph" w:styleId="a8">
    <w:name w:val="Balloon Text"/>
    <w:basedOn w:val="a"/>
    <w:link w:val="a9"/>
    <w:uiPriority w:val="99"/>
    <w:semiHidden/>
    <w:unhideWhenUsed/>
    <w:rsid w:val="000536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536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586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6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16748.10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46661.0" TargetMode="External"/><Relationship Id="rId4" Type="http://schemas.openxmlformats.org/officeDocument/2006/relationships/webSettings" Target="webSettings.xml"/><Relationship Id="rId9" Type="http://schemas.openxmlformats.org/officeDocument/2006/relationships/hyperlink" Target="garantF1://12048517.2"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86638"/>
    <w:rsid w:val="005F2854"/>
    <w:rsid w:val="00A90610"/>
    <w:rsid w:val="00CC22C2"/>
    <w:rsid w:val="00F86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B5F48FC1F149B6A66831275F69BC3F">
    <w:name w:val="32B5F48FC1F149B6A66831275F69BC3F"/>
    <w:rsid w:val="00F86638"/>
  </w:style>
  <w:style w:type="paragraph" w:customStyle="1" w:styleId="B0245784EC1B4451973116A40FB09DB8">
    <w:name w:val="B0245784EC1B4451973116A40FB09DB8"/>
    <w:rsid w:val="00F8663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25BAA-3143-45B8-9F67-30C86444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Информация о порядке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vt:lpstr>
    </vt:vector>
  </TitlesOfParts>
  <Company>ГАУ ЯО "МФЦ"</Company>
  <LinksUpToDate>false</LinksUpToDate>
  <CharactersWithSpaces>10716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порядке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dc:title>
  <dc:creator>Юрист</dc:creator>
  <cp:lastModifiedBy>администрация</cp:lastModifiedBy>
  <cp:revision>2</cp:revision>
  <cp:lastPrinted>2018-08-03T12:17:00Z</cp:lastPrinted>
  <dcterms:created xsi:type="dcterms:W3CDTF">2023-05-12T13:09:00Z</dcterms:created>
  <dcterms:modified xsi:type="dcterms:W3CDTF">2023-05-12T13:09:00Z</dcterms:modified>
</cp:coreProperties>
</file>