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00"/>
        <w:contextualSpacing/>
        <w:jc w:val="center"/>
        <w:rPr>
          <w:rFonts w:ascii="Times New Roman" w:hAnsi="Times New Roman" w:cs="Times New Roman"/>
          <w:sz w:val="24"/>
          <w:szCs w:val="24"/>
        </w:rPr>
      </w:pPr>
      <w:r>
        <w:rPr/>
        <w:drawing>
          <wp:inline distT="0" distB="0" distL="0" distR="0">
            <wp:extent cx="581025" cy="733425"/>
            <wp:effectExtent l="0" t="0" r="0" b="0"/>
            <wp:docPr id="1" name="Рисунок 1" descr="Лух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ухский р-н (герб)"/>
                    <pic:cNvPicPr>
                      <a:picLocks noChangeAspect="1" noChangeArrowheads="1"/>
                    </pic:cNvPicPr>
                  </pic:nvPicPr>
                  <pic:blipFill>
                    <a:blip r:embed="rId2"/>
                    <a:stretch>
                      <a:fillRect/>
                    </a:stretch>
                  </pic:blipFill>
                  <pic:spPr bwMode="auto">
                    <a:xfrm>
                      <a:off x="0" y="0"/>
                      <a:ext cx="581025" cy="733425"/>
                    </a:xfrm>
                    <a:prstGeom prst="rect">
                      <a:avLst/>
                    </a:prstGeom>
                  </pic:spPr>
                </pic:pic>
              </a:graphicData>
            </a:graphic>
          </wp:inline>
        </w:drawing>
      </w:r>
      <w:r>
        <w:rPr>
          <w:rFonts w:cs="Times New Roman" w:ascii="Times New Roman" w:hAnsi="Times New Roman"/>
          <w:sz w:val="24"/>
          <w:szCs w:val="24"/>
        </w:rPr>
        <w:tab/>
      </w:r>
    </w:p>
    <w:p>
      <w:pPr>
        <w:pStyle w:val="Normal"/>
        <w:spacing w:before="0" w:after="200"/>
        <w:contextualSpacing/>
        <w:jc w:val="center"/>
        <w:rPr>
          <w:color w:val="000000"/>
        </w:rPr>
      </w:pPr>
      <w:r>
        <w:rPr>
          <w:rFonts w:cs="Times New Roman" w:ascii="Times New Roman" w:hAnsi="Times New Roman"/>
          <w:b/>
          <w:color w:val="000000"/>
          <w:sz w:val="28"/>
          <w:szCs w:val="28"/>
        </w:rPr>
        <w:t xml:space="preserve">КОНТРОЛЬНО-СЧЕТНЫЙ ОРГАН </w:t>
      </w:r>
    </w:p>
    <w:p>
      <w:pPr>
        <w:pStyle w:val="Normal"/>
        <w:spacing w:before="0" w:after="200"/>
        <w:contextualSpacing/>
        <w:jc w:val="center"/>
        <w:rPr>
          <w:color w:val="000000"/>
        </w:rPr>
      </w:pPr>
      <w:r>
        <w:rPr>
          <w:rFonts w:cs="Times New Roman" w:ascii="Times New Roman" w:hAnsi="Times New Roman"/>
          <w:b/>
          <w:color w:val="000000"/>
          <w:sz w:val="28"/>
          <w:szCs w:val="28"/>
        </w:rPr>
        <w:t>ЛУХСКОГО МУНИЦИПАЛЬНОГО РАЙОНА</w:t>
      </w:r>
    </w:p>
    <w:p>
      <w:pPr>
        <w:pStyle w:val="Normal"/>
        <w:spacing w:before="0" w:after="200"/>
        <w:contextualSpacing/>
        <w:jc w:val="center"/>
        <w:rPr>
          <w:color w:val="000000"/>
        </w:rPr>
      </w:pPr>
      <w:r>
        <w:rPr>
          <w:rFonts w:cs="Times New Roman" w:ascii="Times New Roman" w:hAnsi="Times New Roman"/>
          <w:b/>
          <w:color w:val="000000"/>
          <w:sz w:val="28"/>
          <w:szCs w:val="28"/>
        </w:rPr>
        <w:t>ИВАНОВСКОЙ ОБЛАСТИ</w:t>
      </w:r>
    </w:p>
    <w:p>
      <w:pPr>
        <w:pStyle w:val="Normal"/>
        <w:spacing w:before="0" w:after="200"/>
        <w:contextualSpacing/>
        <w:jc w:val="center"/>
        <w:rPr>
          <w:color w:val="000000"/>
        </w:rPr>
      </w:pPr>
      <w:r>
        <w:rPr>
          <w:rFonts w:cs="Times New Roman" w:ascii="Times New Roman" w:hAnsi="Times New Roman"/>
          <w:b/>
          <w:color w:val="000000"/>
          <w:sz w:val="28"/>
          <w:szCs w:val="28"/>
        </w:rPr>
        <w:t>______________________________________________________________</w:t>
      </w:r>
    </w:p>
    <w:p>
      <w:pPr>
        <w:pStyle w:val="Normal"/>
        <w:spacing w:before="0" w:after="200"/>
        <w:contextualSpacing/>
        <w:jc w:val="center"/>
        <w:rPr>
          <w:color w:val="000000"/>
        </w:rPr>
      </w:pPr>
      <w:r>
        <w:rPr>
          <w:rFonts w:cs="Times New Roman" w:ascii="Times New Roman" w:hAnsi="Times New Roman"/>
          <w:color w:val="000000"/>
          <w:sz w:val="24"/>
          <w:szCs w:val="24"/>
        </w:rPr>
        <w:t xml:space="preserve">155270, Ивановская область, п.Лух, ул.Октябрьская,д.4., тел. 8(49344) 2-12-61   </w:t>
      </w:r>
    </w:p>
    <w:p>
      <w:pPr>
        <w:pStyle w:val="Normal"/>
        <w:spacing w:before="0" w:after="200"/>
        <w:contextualSpacing/>
        <w:jc w:val="center"/>
        <w:rPr>
          <w:color w:val="000000"/>
        </w:rPr>
      </w:pPr>
      <w:r>
        <w:rPr>
          <w:rFonts w:cs="Times New Roman" w:ascii="Times New Roman" w:hAnsi="Times New Roman"/>
          <w:color w:val="000000"/>
          <w:sz w:val="24"/>
          <w:szCs w:val="24"/>
        </w:rPr>
        <w:t xml:space="preserve">E-mail:  luhkso@yandex.ru       </w:t>
      </w:r>
      <w:r>
        <w:rPr>
          <w:rFonts w:cs="Times New Roman" w:ascii="Times New Roman" w:hAnsi="Times New Roman"/>
          <w:b/>
          <w:color w:val="000000"/>
          <w:sz w:val="24"/>
          <w:szCs w:val="24"/>
        </w:rPr>
        <w:t xml:space="preserve">     </w:t>
      </w:r>
    </w:p>
    <w:p>
      <w:pPr>
        <w:pStyle w:val="Normal"/>
        <w:jc w:val="center"/>
        <w:rPr>
          <w:color w:val="000000"/>
        </w:rPr>
      </w:pPr>
      <w:r>
        <w:rPr>
          <w:rFonts w:cs="Times New Roman" w:ascii="Times New Roman" w:hAnsi="Times New Roman"/>
          <w:color w:val="000000"/>
          <w:sz w:val="28"/>
          <w:szCs w:val="28"/>
        </w:rPr>
        <w:t>п.Лух                                                                               от  27.02.2024 года</w:t>
      </w:r>
    </w:p>
    <w:p>
      <w:pPr>
        <w:pStyle w:val="Normal"/>
        <w:jc w:val="center"/>
        <w:rPr>
          <w:color w:val="000000"/>
        </w:rPr>
      </w:pPr>
      <w:r>
        <w:rPr>
          <w:rFonts w:cs="Times New Roman" w:ascii="Times New Roman" w:hAnsi="Times New Roman"/>
          <w:b/>
          <w:color w:val="000000"/>
          <w:sz w:val="28"/>
          <w:szCs w:val="28"/>
        </w:rPr>
        <w:t>ЗАКЛЮЧЕНИЕ №   6</w:t>
      </w:r>
    </w:p>
    <w:p>
      <w:pPr>
        <w:pStyle w:val="Normal"/>
        <w:spacing w:lineRule="auto" w:line="240" w:before="0" w:after="0"/>
        <w:contextualSpacing/>
        <w:jc w:val="center"/>
        <w:rPr>
          <w:color w:val="000000"/>
        </w:rPr>
      </w:pPr>
      <w:r>
        <w:rPr>
          <w:rFonts w:cs="Times New Roman" w:ascii="Times New Roman" w:hAnsi="Times New Roman"/>
          <w:b/>
          <w:color w:val="000000"/>
          <w:sz w:val="28"/>
          <w:szCs w:val="28"/>
        </w:rPr>
        <w:t>по результатам проведения экспертно-аналитического мероприятия «Экспертиза проекта решения Совета Благовещенского сельского поселения «О внесении изменений в решение Совета Благовещенского сельского поселения от 28.12.2023г. № 27 «О бюджете Благовещенского сельского поселения на 2024 год и плановый период 2025 и 2026 годов»</w:t>
      </w:r>
    </w:p>
    <w:p>
      <w:pPr>
        <w:pStyle w:val="Normal"/>
        <w:spacing w:lineRule="auto" w:line="240"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Настоящее заключение на проект решения Совета Благовещенского сельского поселения «О внесении изменений и дополнений в решение Совета Благовещенского сельского поселения от 28.12.2023 г. № 27 «О бюджете Благовещенского сельского поселения на 2024 год и плановый период 2025 и 2026 годов» (далее по тексту – экспертиза или экспертно-аналитическое мероприятие) проведено Контрольно-счетным органом Лухского муниципального района (далее – КСО) в соответствии с Бюджетным кодексом Российской Федерации, Положением о Контрольно-счетном органе Лухского муниципального района, утвержденным решением Совета Лухского муниципального района от 20.12.2021г. № 60, на основании плана деятельности Контрольно-счетного органа Лухского муниципального района на 2023 год, утвержденного председателем Контрольно-счетного органа Лухского муниципального района 23.12.2022г. и распоряжения председателя Контрольно-счетного органа Лухского муниципального района от 26.02.2024 г. № 7.</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Предмет экспертизы:</w:t>
      </w:r>
      <w:r>
        <w:rPr>
          <w:rFonts w:cs="Times New Roman" w:ascii="Times New Roman" w:hAnsi="Times New Roman"/>
          <w:color w:val="000000"/>
          <w:sz w:val="28"/>
          <w:szCs w:val="28"/>
        </w:rPr>
        <w:t xml:space="preserve"> проект решения Совета Благовещенского сельского поселения «О внесении изменений и дополнений в решение Совета Благовещенского сельского поселения от 28.12.2023г. № 27 «О бюджете Благовещенского сельского поселения на 2024 год и плановый период 2025 и 2026 годов» (далее – проект решения).</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Цель экспертизы: </w:t>
      </w:r>
      <w:r>
        <w:rPr>
          <w:rFonts w:cs="Times New Roman" w:ascii="Times New Roman" w:hAnsi="Times New Roman"/>
          <w:color w:val="000000"/>
          <w:sz w:val="28"/>
          <w:szCs w:val="28"/>
        </w:rPr>
        <w:t>оценка соответствия вносимых изменений и дополнений действующему законодательству Российской Федерации, оценка обоснованности вносимых изменений и дополнений.</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Объекты экспертизы:</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Администрация Благовещенского сельского поселения, как орган, уполномоченный на составление проекта решения и внесения его для утверждения в Совет Благовещенского сельского поселения;</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Совет Благовещенского сельского поселения, как орган, уполномоченный на утверждение проекта решения.</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 xml:space="preserve">Срок проведения экспертизы: </w:t>
      </w:r>
      <w:r>
        <w:rPr>
          <w:rFonts w:cs="Times New Roman" w:ascii="Times New Roman" w:hAnsi="Times New Roman"/>
          <w:color w:val="000000"/>
          <w:sz w:val="28"/>
          <w:szCs w:val="28"/>
        </w:rPr>
        <w:t>с 26.02.2024г. по 27.02.2024г.</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Исполнитель экспертно-аналитического мероприятия:</w:t>
      </w:r>
      <w:r>
        <w:rPr>
          <w:rFonts w:cs="Times New Roman" w:ascii="Times New Roman" w:hAnsi="Times New Roman"/>
          <w:color w:val="000000"/>
          <w:sz w:val="28"/>
          <w:szCs w:val="28"/>
        </w:rPr>
        <w:t xml:space="preserve"> инспектор Контрольно-счетного органа Лухского муниципального района Фомина Л.К.</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В ходе проведения экспертно-аналитического мероприятия КСО установлено следующее:</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1. Проектом решения предлагается внести изменения в показатели основных характеристик бюджета Благовещенского сельского поселения (далее – бюджет), утвержденные статьей 1 решения Совета Благовещенского сельского поселения от 28.12.2023г. № 27 «О бюджете Благовещенского сельского поселения на 2024 год и плановый период 2025 и 2026 годов» (далее – решение Совета Благовещенского сельского поселения от 28.12.2023г. № 27).</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Предусмотренные проектом решения изменения показателей основных характеристик бюджета на 2024 год представлены в следующей таблице:</w:t>
      </w:r>
    </w:p>
    <w:p>
      <w:pPr>
        <w:pStyle w:val="Normal"/>
        <w:spacing w:lineRule="auto" w:line="240" w:before="0" w:after="200"/>
        <w:contextualSpacing/>
        <w:jc w:val="right"/>
        <w:rPr>
          <w:color w:val="000000"/>
        </w:rPr>
      </w:pPr>
      <w:r>
        <w:rPr>
          <w:rFonts w:cs="Times New Roman" w:ascii="Times New Roman" w:hAnsi="Times New Roman"/>
          <w:color w:val="000000"/>
          <w:sz w:val="28"/>
          <w:szCs w:val="28"/>
        </w:rPr>
        <w:t>руб.</w:t>
      </w:r>
    </w:p>
    <w:tbl>
      <w:tblPr>
        <w:tblStyle w:val="af6"/>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57"/>
        <w:gridCol w:w="1720"/>
        <w:gridCol w:w="2259"/>
        <w:gridCol w:w="1710"/>
        <w:gridCol w:w="1525"/>
      </w:tblGrid>
      <w:tr>
        <w:trPr>
          <w:trHeight w:val="196" w:hRule="atLeast"/>
        </w:trPr>
        <w:tc>
          <w:tcPr>
            <w:tcW w:w="2357" w:type="dxa"/>
            <w:vMerge w:val="restart"/>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Наименование основных характеристик бюджета</w:t>
            </w:r>
          </w:p>
        </w:tc>
        <w:tc>
          <w:tcPr>
            <w:tcW w:w="1720" w:type="dxa"/>
            <w:vMerge w:val="restart"/>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Утвержденные показатели основных характеристик бюджета</w:t>
            </w:r>
          </w:p>
        </w:tc>
        <w:tc>
          <w:tcPr>
            <w:tcW w:w="2259" w:type="dxa"/>
            <w:vMerge w:val="restart"/>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Показатели основных характеристик бюджета с изменениями, предусмотренными проектом решения</w:t>
            </w:r>
          </w:p>
        </w:tc>
        <w:tc>
          <w:tcPr>
            <w:tcW w:w="3235" w:type="dxa"/>
            <w:gridSpan w:val="2"/>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Отклонение</w:t>
            </w:r>
          </w:p>
        </w:tc>
      </w:tr>
      <w:tr>
        <w:trPr>
          <w:trHeight w:val="138" w:hRule="atLeast"/>
        </w:trPr>
        <w:tc>
          <w:tcPr>
            <w:tcW w:w="2357" w:type="dxa"/>
            <w:vMerge w:val="continue"/>
            <w:tcBorders/>
          </w:tcPr>
          <w:p>
            <w:pPr>
              <w:pStyle w:val="Normal"/>
              <w:widowControl w:val="false"/>
              <w:suppressAutoHyphens w:val="true"/>
              <w:spacing w:lineRule="auto" w:line="240" w:before="0" w:after="0"/>
              <w:contextualSpacing/>
              <w:jc w:val="both"/>
              <w:rPr>
                <w:rFonts w:ascii="Times New Roman" w:hAnsi="Times New Roman" w:cs="Times New Roman"/>
                <w:color w:val="000000"/>
                <w:sz w:val="22"/>
                <w:szCs w:val="20"/>
              </w:rPr>
            </w:pPr>
            <w:r>
              <w:rPr>
                <w:rFonts w:cs="Times New Roman" w:ascii="Times New Roman" w:hAnsi="Times New Roman"/>
                <w:color w:val="000000"/>
                <w:sz w:val="22"/>
                <w:szCs w:val="20"/>
              </w:rPr>
            </w:r>
          </w:p>
        </w:tc>
        <w:tc>
          <w:tcPr>
            <w:tcW w:w="1720" w:type="dxa"/>
            <w:vMerge w:val="continue"/>
            <w:tcBorders/>
          </w:tcPr>
          <w:p>
            <w:pPr>
              <w:pStyle w:val="Normal"/>
              <w:widowControl w:val="false"/>
              <w:suppressAutoHyphens w:val="true"/>
              <w:spacing w:lineRule="auto" w:line="240" w:before="0" w:after="0"/>
              <w:contextualSpacing/>
              <w:jc w:val="both"/>
              <w:rPr>
                <w:rFonts w:ascii="Times New Roman" w:hAnsi="Times New Roman" w:cs="Times New Roman"/>
                <w:color w:val="000000"/>
                <w:sz w:val="22"/>
                <w:szCs w:val="20"/>
              </w:rPr>
            </w:pPr>
            <w:r>
              <w:rPr>
                <w:rFonts w:cs="Times New Roman" w:ascii="Times New Roman" w:hAnsi="Times New Roman"/>
                <w:color w:val="000000"/>
                <w:sz w:val="22"/>
                <w:szCs w:val="20"/>
              </w:rPr>
            </w:r>
          </w:p>
        </w:tc>
        <w:tc>
          <w:tcPr>
            <w:tcW w:w="2259" w:type="dxa"/>
            <w:vMerge w:val="continue"/>
            <w:tcBorders/>
          </w:tcPr>
          <w:p>
            <w:pPr>
              <w:pStyle w:val="Normal"/>
              <w:widowControl w:val="false"/>
              <w:suppressAutoHyphens w:val="true"/>
              <w:spacing w:lineRule="auto" w:line="240" w:before="0" w:after="0"/>
              <w:contextualSpacing/>
              <w:jc w:val="both"/>
              <w:rPr>
                <w:rFonts w:ascii="Times New Roman" w:hAnsi="Times New Roman" w:cs="Times New Roman"/>
                <w:color w:val="000000"/>
                <w:sz w:val="22"/>
                <w:szCs w:val="20"/>
              </w:rPr>
            </w:pPr>
            <w:r>
              <w:rPr>
                <w:rFonts w:cs="Times New Roman" w:ascii="Times New Roman" w:hAnsi="Times New Roman"/>
                <w:color w:val="000000"/>
                <w:sz w:val="22"/>
                <w:szCs w:val="20"/>
              </w:rPr>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Сумма</w:t>
            </w:r>
          </w:p>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(гр.3 – гр.2)</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w:t>
            </w:r>
          </w:p>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(гр.4/гр.2*100)</w:t>
            </w:r>
          </w:p>
        </w:tc>
      </w:tr>
      <w:tr>
        <w:trPr>
          <w:trHeight w:val="138" w:hRule="atLeast"/>
        </w:trPr>
        <w:tc>
          <w:tcPr>
            <w:tcW w:w="235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1</w:t>
            </w:r>
          </w:p>
        </w:tc>
        <w:tc>
          <w:tcPr>
            <w:tcW w:w="172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2</w:t>
            </w:r>
          </w:p>
        </w:tc>
        <w:tc>
          <w:tcPr>
            <w:tcW w:w="225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3</w:t>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4</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5</w:t>
            </w:r>
          </w:p>
        </w:tc>
      </w:tr>
      <w:tr>
        <w:trPr>
          <w:trHeight w:val="138" w:hRule="atLeast"/>
        </w:trPr>
        <w:tc>
          <w:tcPr>
            <w:tcW w:w="235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Доходы бюджета</w:t>
            </w:r>
          </w:p>
        </w:tc>
        <w:tc>
          <w:tcPr>
            <w:tcW w:w="172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7 932 380,83</w:t>
            </w:r>
          </w:p>
        </w:tc>
        <w:tc>
          <w:tcPr>
            <w:tcW w:w="225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8 101 088,83</w:t>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+168 708,00</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2,13</w:t>
            </w:r>
          </w:p>
        </w:tc>
      </w:tr>
      <w:tr>
        <w:trPr>
          <w:trHeight w:val="162" w:hRule="atLeast"/>
        </w:trPr>
        <w:tc>
          <w:tcPr>
            <w:tcW w:w="235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Расходы бюджета</w:t>
            </w:r>
          </w:p>
        </w:tc>
        <w:tc>
          <w:tcPr>
            <w:tcW w:w="172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7 932 380,83</w:t>
            </w:r>
          </w:p>
        </w:tc>
        <w:tc>
          <w:tcPr>
            <w:tcW w:w="225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en-US" w:eastAsia="en-US" w:bidi="ar-SA"/>
              </w:rPr>
              <w:t>8 101 088,83</w:t>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+168 708,00</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2,13</w:t>
            </w:r>
          </w:p>
        </w:tc>
      </w:tr>
      <w:tr>
        <w:trPr>
          <w:trHeight w:val="138" w:hRule="atLeast"/>
        </w:trPr>
        <w:tc>
          <w:tcPr>
            <w:tcW w:w="235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Дефицит (профицит) бюджета (-,+)</w:t>
            </w:r>
          </w:p>
        </w:tc>
        <w:tc>
          <w:tcPr>
            <w:tcW w:w="172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0,00</w:t>
            </w:r>
          </w:p>
        </w:tc>
        <w:tc>
          <w:tcPr>
            <w:tcW w:w="225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0,00</w:t>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0,00</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0,00</w:t>
            </w:r>
          </w:p>
        </w:tc>
      </w:tr>
    </w:tbl>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Анализ данных, представленных в таблице, показал, что проектом решения предлагается утвердить:</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увеличение доходов бюджета на сумму </w:t>
      </w:r>
      <w:r>
        <w:rPr>
          <w:rFonts w:eastAsia="Calibri" w:cs="Times New Roman" w:ascii="Times New Roman" w:hAnsi="Times New Roman"/>
          <w:color w:val="000000"/>
          <w:sz w:val="28"/>
          <w:szCs w:val="28"/>
        </w:rPr>
        <w:t>+168 708,00</w:t>
      </w:r>
      <w:r>
        <w:rPr>
          <w:rFonts w:cs="Times New Roman" w:ascii="Times New Roman" w:hAnsi="Times New Roman"/>
          <w:color w:val="000000"/>
          <w:sz w:val="28"/>
          <w:szCs w:val="28"/>
        </w:rPr>
        <w:t xml:space="preserve"> руб.;</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увеличение расходов бюджета на сумму </w:t>
      </w:r>
      <w:r>
        <w:rPr>
          <w:rFonts w:eastAsia="Calibri" w:cs="Times New Roman" w:ascii="Times New Roman" w:hAnsi="Times New Roman"/>
          <w:color w:val="000000"/>
          <w:sz w:val="28"/>
          <w:szCs w:val="28"/>
        </w:rPr>
        <w:t>+168 708,00</w:t>
      </w:r>
      <w:r>
        <w:rPr>
          <w:rFonts w:cs="Times New Roman" w:ascii="Times New Roman" w:hAnsi="Times New Roman"/>
          <w:color w:val="000000"/>
          <w:sz w:val="28"/>
          <w:szCs w:val="28"/>
        </w:rPr>
        <w:t xml:space="preserve"> руб.;</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общий объем дефицита бюджета составит 0,00 руб.</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2. Проектом решения предлагается внести изменения в Приложение №2    «Доходы бюджета Благовещенского сельского поселения по кодам классификации доходов бюджетов на 2024 год и на плановый период 2025-2026 годов»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 xml:space="preserve">Совета Благовещенского сельского поселения от 28.12.2023г. № 27, согласно которому общий объем доходов бюджета на 2024 год увеличен на </w:t>
      </w:r>
      <w:r>
        <w:rPr>
          <w:rFonts w:eastAsia="Calibri" w:cs="Times New Roman" w:ascii="Times New Roman" w:hAnsi="Times New Roman"/>
          <w:color w:val="000000"/>
          <w:sz w:val="28"/>
          <w:szCs w:val="28"/>
        </w:rPr>
        <w:t>168 708,00</w:t>
      </w:r>
      <w:r>
        <w:rPr>
          <w:rFonts w:cs="Times New Roman" w:ascii="Times New Roman" w:hAnsi="Times New Roman"/>
          <w:color w:val="000000"/>
          <w:sz w:val="28"/>
          <w:szCs w:val="28"/>
        </w:rPr>
        <w:t xml:space="preserve"> </w:t>
      </w:r>
      <w:r>
        <w:rPr>
          <w:rFonts w:eastAsia="Times New Roman" w:ascii="Times New Roman" w:hAnsi="Times New Roman"/>
          <w:color w:val="000000"/>
          <w:sz w:val="28"/>
          <w:szCs w:val="28"/>
          <w:lang w:eastAsia="ru-RU"/>
        </w:rPr>
        <w:t xml:space="preserve">руб. и составит </w:t>
      </w:r>
      <w:r>
        <w:rPr>
          <w:rFonts w:cs="Times New Roman" w:ascii="Times New Roman" w:hAnsi="Times New Roman"/>
          <w:bCs/>
          <w:color w:val="000000"/>
          <w:sz w:val="28"/>
          <w:szCs w:val="28"/>
        </w:rPr>
        <w:t>8 101 088,83</w:t>
      </w:r>
      <w:r>
        <w:rPr>
          <w:rFonts w:eastAsia="Times New Roman" w:ascii="Times New Roman" w:hAnsi="Times New Roman"/>
          <w:color w:val="000000"/>
          <w:sz w:val="28"/>
          <w:szCs w:val="28"/>
          <w:lang w:eastAsia="ru-RU"/>
        </w:rPr>
        <w:t xml:space="preserve"> руб. Анализ предлагаемых изменений приведен в Приложении №1 к настоящему заключению.</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3. Проектом решения предлагается абзац 1 подпункта 2 пункта 2  статьи 3  изложить в новой редакции:</w:t>
      </w:r>
    </w:p>
    <w:p>
      <w:pPr>
        <w:pStyle w:val="Normal"/>
        <w:spacing w:lineRule="auto" w:line="240" w:before="0" w:after="0"/>
        <w:contextualSpacing/>
        <w:jc w:val="both"/>
        <w:rPr>
          <w:color w:val="000000"/>
        </w:rPr>
      </w:pPr>
      <w:r>
        <w:rPr>
          <w:rFonts w:cs="Times New Roman" w:ascii="Times New Roman" w:hAnsi="Times New Roman"/>
          <w:bCs/>
          <w:color w:val="000000"/>
          <w:sz w:val="28"/>
          <w:szCs w:val="28"/>
        </w:rPr>
        <w:t xml:space="preserve">         </w:t>
      </w:r>
      <w:r>
        <w:rPr>
          <w:rFonts w:cs="Times New Roman" w:ascii="Times New Roman" w:hAnsi="Times New Roman"/>
          <w:bCs/>
          <w:color w:val="000000"/>
          <w:sz w:val="28"/>
          <w:szCs w:val="28"/>
        </w:rPr>
        <w:t>« а) на 2024 год в сумме 998 246,00 рублей;</w:t>
      </w:r>
      <w:r>
        <w:rPr>
          <w:rFonts w:cs="Times New Roman" w:ascii="Times New Roman" w:hAnsi="Times New Roman"/>
          <w:color w:val="000000"/>
          <w:sz w:val="28"/>
          <w:szCs w:val="28"/>
        </w:rPr>
        <w:t>».</w:t>
      </w:r>
    </w:p>
    <w:p>
      <w:pPr>
        <w:pStyle w:val="Normal"/>
        <w:spacing w:lineRule="auto" w:line="240" w:before="0" w:after="200"/>
        <w:contextualSpacing/>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4. Проектом решения предлагается  п</w:t>
      </w:r>
      <w:r>
        <w:rPr>
          <w:rFonts w:cs="Times New Roman" w:ascii="Times New Roman" w:hAnsi="Times New Roman"/>
          <w:color w:val="000000"/>
          <w:sz w:val="28"/>
          <w:szCs w:val="28"/>
        </w:rPr>
        <w:t>риложение №3 «Источники внутреннего финансирования дефицита бюджета Благовещенского сельского поселения на 2024 год и плановый период 2025 и 2026 годов» изложить в новой редакции</w:t>
      </w:r>
    </w:p>
    <w:tbl>
      <w:tblPr>
        <w:tblW w:w="10380" w:type="dxa"/>
        <w:jc w:val="left"/>
        <w:tblInd w:w="-776" w:type="dxa"/>
        <w:tblLayout w:type="fixed"/>
        <w:tblCellMar>
          <w:top w:w="0" w:type="dxa"/>
          <w:left w:w="70" w:type="dxa"/>
          <w:bottom w:w="0" w:type="dxa"/>
          <w:right w:w="70" w:type="dxa"/>
        </w:tblCellMar>
        <w:tblLook w:firstRow="0" w:noVBand="0" w:lastRow="0" w:firstColumn="0" w:lastColumn="0" w:noHBand="0" w:val="0000"/>
      </w:tblPr>
      <w:tblGrid>
        <w:gridCol w:w="2055"/>
        <w:gridCol w:w="3613"/>
        <w:gridCol w:w="1529"/>
        <w:gridCol w:w="1585"/>
        <w:gridCol w:w="1598"/>
      </w:tblGrid>
      <w:tr>
        <w:trPr>
          <w:trHeight w:val="201" w:hRule="atLeast"/>
        </w:trPr>
        <w:tc>
          <w:tcPr>
            <w:tcW w:w="2055"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Код классификации</w:t>
            </w:r>
          </w:p>
          <w:p>
            <w:pPr>
              <w:pStyle w:val="Normal"/>
              <w:widowControl w:val="false"/>
              <w:spacing w:lineRule="auto" w:line="240" w:before="0" w:after="0"/>
              <w:contextualSpacing/>
              <w:jc w:val="center"/>
              <w:rPr>
                <w:color w:val="000000"/>
              </w:rPr>
            </w:pPr>
            <w:r>
              <w:rPr>
                <w:rFonts w:ascii="Times New Roman" w:hAnsi="Times New Roman"/>
                <w:color w:val="000000"/>
                <w:sz w:val="16"/>
                <w:szCs w:val="16"/>
              </w:rPr>
              <w:t>источников финансирования дефицита бюджетов</w:t>
            </w:r>
          </w:p>
        </w:tc>
        <w:tc>
          <w:tcPr>
            <w:tcW w:w="3613"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Наименование кода классификации</w:t>
            </w:r>
          </w:p>
          <w:p>
            <w:pPr>
              <w:pStyle w:val="Normal"/>
              <w:widowControl w:val="false"/>
              <w:spacing w:lineRule="auto" w:line="240" w:before="0" w:after="0"/>
              <w:contextualSpacing/>
              <w:jc w:val="center"/>
              <w:rPr>
                <w:color w:val="000000"/>
              </w:rPr>
            </w:pPr>
            <w:r>
              <w:rPr>
                <w:rFonts w:ascii="Times New Roman" w:hAnsi="Times New Roman"/>
                <w:color w:val="000000"/>
                <w:sz w:val="16"/>
                <w:szCs w:val="16"/>
              </w:rPr>
              <w:t xml:space="preserve"> </w:t>
            </w:r>
            <w:r>
              <w:rPr>
                <w:rFonts w:ascii="Times New Roman" w:hAnsi="Times New Roman"/>
                <w:color w:val="000000"/>
                <w:sz w:val="16"/>
                <w:szCs w:val="16"/>
              </w:rPr>
              <w:t>источников финансирования дефицита бюджетов</w:t>
            </w:r>
          </w:p>
        </w:tc>
        <w:tc>
          <w:tcPr>
            <w:tcW w:w="15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Сумма (руб.)</w:t>
            </w:r>
          </w:p>
        </w:tc>
        <w:tc>
          <w:tcPr>
            <w:tcW w:w="15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Код классификации</w:t>
            </w:r>
          </w:p>
          <w:p>
            <w:pPr>
              <w:pStyle w:val="Normal"/>
              <w:widowControl w:val="false"/>
              <w:spacing w:lineRule="auto" w:line="240" w:before="0" w:after="0"/>
              <w:contextualSpacing/>
              <w:jc w:val="center"/>
              <w:rPr>
                <w:color w:val="000000"/>
              </w:rPr>
            </w:pPr>
            <w:r>
              <w:rPr>
                <w:rFonts w:ascii="Times New Roman" w:hAnsi="Times New Roman"/>
                <w:color w:val="000000"/>
                <w:sz w:val="16"/>
                <w:szCs w:val="16"/>
              </w:rPr>
              <w:t>источников финансирования дефицита бюджетов</w:t>
            </w:r>
          </w:p>
        </w:tc>
        <w:tc>
          <w:tcPr>
            <w:tcW w:w="15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Наименование кода классификации</w:t>
            </w:r>
          </w:p>
          <w:p>
            <w:pPr>
              <w:pStyle w:val="Normal"/>
              <w:widowControl w:val="false"/>
              <w:spacing w:lineRule="auto" w:line="240" w:before="0" w:after="0"/>
              <w:contextualSpacing/>
              <w:jc w:val="center"/>
              <w:rPr>
                <w:color w:val="000000"/>
              </w:rPr>
            </w:pPr>
            <w:r>
              <w:rPr>
                <w:rFonts w:ascii="Times New Roman" w:hAnsi="Times New Roman"/>
                <w:color w:val="000000"/>
                <w:sz w:val="16"/>
                <w:szCs w:val="16"/>
              </w:rPr>
              <w:t xml:space="preserve"> </w:t>
            </w:r>
            <w:r>
              <w:rPr>
                <w:rFonts w:ascii="Times New Roman" w:hAnsi="Times New Roman"/>
                <w:color w:val="000000"/>
                <w:sz w:val="16"/>
                <w:szCs w:val="16"/>
              </w:rPr>
              <w:t>источников финансирования дефицита бюджетов</w:t>
            </w:r>
          </w:p>
        </w:tc>
      </w:tr>
      <w:tr>
        <w:trPr>
          <w:trHeight w:val="201" w:hRule="atLeast"/>
        </w:trPr>
        <w:tc>
          <w:tcPr>
            <w:tcW w:w="2055"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jc w:val="center"/>
              <w:rPr>
                <w:rFonts w:ascii="Times New Roman" w:hAnsi="Times New Roman"/>
                <w:color w:val="000000"/>
                <w:sz w:val="16"/>
                <w:szCs w:val="16"/>
              </w:rPr>
            </w:pPr>
            <w:r>
              <w:rPr>
                <w:rFonts w:ascii="Times New Roman" w:hAnsi="Times New Roman"/>
                <w:color w:val="000000"/>
                <w:sz w:val="16"/>
                <w:szCs w:val="16"/>
              </w:rPr>
            </w:r>
          </w:p>
        </w:tc>
        <w:tc>
          <w:tcPr>
            <w:tcW w:w="3613"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jc w:val="center"/>
              <w:rPr>
                <w:rFonts w:ascii="Times New Roman" w:hAnsi="Times New Roman"/>
                <w:color w:val="000000"/>
                <w:sz w:val="16"/>
                <w:szCs w:val="16"/>
              </w:rPr>
            </w:pPr>
            <w:r>
              <w:rPr>
                <w:rFonts w:ascii="Times New Roman" w:hAnsi="Times New Roman"/>
                <w:color w:val="000000"/>
                <w:sz w:val="16"/>
                <w:szCs w:val="16"/>
              </w:rPr>
            </w:r>
          </w:p>
        </w:tc>
        <w:tc>
          <w:tcPr>
            <w:tcW w:w="1529" w:type="dxa"/>
            <w:tcBorders>
              <w:left w:val="single" w:sz="6" w:space="0" w:color="000000"/>
              <w:bottom w:val="single" w:sz="6" w:space="0" w:color="000000"/>
              <w:right w:val="single" w:sz="6" w:space="0" w:color="000000"/>
            </w:tcBorders>
          </w:tcPr>
          <w:p>
            <w:pPr>
              <w:pStyle w:val="ConsPlusCell"/>
              <w:widowControl w:val="false"/>
              <w:spacing w:before="0" w:after="200"/>
              <w:contextualSpacing/>
              <w:jc w:val="center"/>
              <w:rPr>
                <w:color w:val="000000"/>
              </w:rPr>
            </w:pPr>
            <w:r>
              <w:rPr>
                <w:rFonts w:cs="Times New Roman" w:ascii="Times New Roman" w:hAnsi="Times New Roman"/>
                <w:color w:val="000000"/>
                <w:sz w:val="16"/>
                <w:szCs w:val="16"/>
              </w:rPr>
              <w:t>2024  год</w:t>
            </w:r>
          </w:p>
        </w:tc>
        <w:tc>
          <w:tcPr>
            <w:tcW w:w="1585" w:type="dxa"/>
            <w:tcBorders>
              <w:left w:val="single" w:sz="6" w:space="0" w:color="000000"/>
              <w:bottom w:val="single" w:sz="6" w:space="0" w:color="000000"/>
              <w:right w:val="single" w:sz="6" w:space="0" w:color="000000"/>
            </w:tcBorders>
          </w:tcPr>
          <w:p>
            <w:pPr>
              <w:pStyle w:val="ConsPlusCell"/>
              <w:widowControl w:val="false"/>
              <w:spacing w:before="0" w:after="200"/>
              <w:contextualSpacing/>
              <w:jc w:val="center"/>
              <w:rPr>
                <w:color w:val="000000"/>
              </w:rPr>
            </w:pPr>
            <w:r>
              <w:rPr>
                <w:rFonts w:cs="Times New Roman" w:ascii="Times New Roman" w:hAnsi="Times New Roman"/>
                <w:color w:val="000000"/>
                <w:sz w:val="16"/>
                <w:szCs w:val="16"/>
              </w:rPr>
              <w:t>2025  год</w:t>
            </w:r>
          </w:p>
        </w:tc>
        <w:tc>
          <w:tcPr>
            <w:tcW w:w="1598" w:type="dxa"/>
            <w:tcBorders>
              <w:left w:val="single" w:sz="6" w:space="0" w:color="000000"/>
              <w:bottom w:val="single" w:sz="6" w:space="0" w:color="000000"/>
              <w:right w:val="single" w:sz="6" w:space="0" w:color="000000"/>
            </w:tcBorders>
          </w:tcPr>
          <w:p>
            <w:pPr>
              <w:pStyle w:val="ConsPlusCell"/>
              <w:widowControl w:val="false"/>
              <w:spacing w:before="0" w:after="200"/>
              <w:contextualSpacing/>
              <w:jc w:val="center"/>
              <w:rPr>
                <w:color w:val="000000"/>
              </w:rPr>
            </w:pPr>
            <w:r>
              <w:rPr>
                <w:rFonts w:cs="Times New Roman" w:ascii="Times New Roman" w:hAnsi="Times New Roman"/>
                <w:color w:val="000000"/>
                <w:sz w:val="16"/>
                <w:szCs w:val="16"/>
              </w:rPr>
              <w:t>2026 год</w:t>
            </w:r>
          </w:p>
        </w:tc>
      </w:tr>
      <w:tr>
        <w:trPr>
          <w:trHeight w:val="201" w:hRule="atLeast"/>
        </w:trPr>
        <w:tc>
          <w:tcPr>
            <w:tcW w:w="2055"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1</w:t>
            </w:r>
          </w:p>
        </w:tc>
        <w:tc>
          <w:tcPr>
            <w:tcW w:w="3613"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2</w:t>
            </w:r>
          </w:p>
        </w:tc>
        <w:tc>
          <w:tcPr>
            <w:tcW w:w="1529" w:type="dxa"/>
            <w:tcBorders>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3</w:t>
            </w:r>
          </w:p>
        </w:tc>
        <w:tc>
          <w:tcPr>
            <w:tcW w:w="1585" w:type="dxa"/>
            <w:tcBorders>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4</w:t>
            </w:r>
          </w:p>
        </w:tc>
        <w:tc>
          <w:tcPr>
            <w:tcW w:w="1598" w:type="dxa"/>
            <w:tcBorders>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5</w:t>
            </w:r>
          </w:p>
        </w:tc>
      </w:tr>
      <w:tr>
        <w:trPr>
          <w:trHeight w:val="201" w:hRule="atLeast"/>
        </w:trPr>
        <w:tc>
          <w:tcPr>
            <w:tcW w:w="2055"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4"/>
                <w:szCs w:val="14"/>
              </w:rPr>
              <w:t>000 01 00 00 00 00 0000 000</w:t>
            </w:r>
          </w:p>
        </w:tc>
        <w:tc>
          <w:tcPr>
            <w:tcW w:w="3613"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Источники внутреннего финансирования дефицитов  бюджетов – всего:</w:t>
            </w:r>
          </w:p>
          <w:p>
            <w:pPr>
              <w:pStyle w:val="Normal"/>
              <w:widowControl w:val="false"/>
              <w:spacing w:lineRule="auto" w:line="240" w:before="0" w:after="0"/>
              <w:contextualSpacing/>
              <w:rPr>
                <w:rFonts w:ascii="Times New Roman" w:hAnsi="Times New Roman"/>
                <w:color w:val="000000"/>
                <w:sz w:val="16"/>
                <w:szCs w:val="16"/>
              </w:rPr>
            </w:pPr>
            <w:r>
              <w:rPr>
                <w:rFonts w:ascii="Times New Roman" w:hAnsi="Times New Roman"/>
                <w:color w:val="000000"/>
                <w:sz w:val="16"/>
                <w:szCs w:val="16"/>
              </w:rPr>
            </w:r>
          </w:p>
        </w:tc>
        <w:tc>
          <w:tcPr>
            <w:tcW w:w="1529" w:type="dxa"/>
            <w:tcBorders>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0,0</w:t>
            </w:r>
          </w:p>
        </w:tc>
        <w:tc>
          <w:tcPr>
            <w:tcW w:w="1585" w:type="dxa"/>
            <w:tcBorders>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0,0</w:t>
            </w:r>
          </w:p>
        </w:tc>
        <w:tc>
          <w:tcPr>
            <w:tcW w:w="1598" w:type="dxa"/>
            <w:tcBorders>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0,0</w:t>
            </w:r>
          </w:p>
        </w:tc>
      </w:tr>
      <w:tr>
        <w:trPr>
          <w:trHeight w:val="201" w:hRule="atLeast"/>
        </w:trPr>
        <w:tc>
          <w:tcPr>
            <w:tcW w:w="2055"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4"/>
                <w:szCs w:val="14"/>
              </w:rPr>
              <w:t>000 01 05 00 00 00 0000 000</w:t>
            </w:r>
          </w:p>
        </w:tc>
        <w:tc>
          <w:tcPr>
            <w:tcW w:w="3613"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Изменение остатков средств на счетах по учету средств бюджета</w:t>
            </w:r>
          </w:p>
        </w:tc>
        <w:tc>
          <w:tcPr>
            <w:tcW w:w="1529" w:type="dxa"/>
            <w:tcBorders>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0,0</w:t>
            </w:r>
          </w:p>
        </w:tc>
        <w:tc>
          <w:tcPr>
            <w:tcW w:w="1585" w:type="dxa"/>
            <w:tcBorders>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0,0</w:t>
            </w:r>
          </w:p>
        </w:tc>
        <w:tc>
          <w:tcPr>
            <w:tcW w:w="1598" w:type="dxa"/>
            <w:tcBorders>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0,0</w:t>
            </w:r>
          </w:p>
        </w:tc>
      </w:tr>
      <w:tr>
        <w:trPr>
          <w:trHeight w:val="201" w:hRule="atLeast"/>
        </w:trPr>
        <w:tc>
          <w:tcPr>
            <w:tcW w:w="2055"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4"/>
                <w:szCs w:val="14"/>
              </w:rPr>
              <w:t>000 01 05 00 00 00 0000 500</w:t>
            </w:r>
          </w:p>
        </w:tc>
        <w:tc>
          <w:tcPr>
            <w:tcW w:w="3613"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Увеличение остатков средств бюджетов</w:t>
            </w:r>
          </w:p>
        </w:tc>
        <w:tc>
          <w:tcPr>
            <w:tcW w:w="1529" w:type="dxa"/>
            <w:tcBorders>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ascii="Times New Roman" w:hAnsi="Times New Roman"/>
                <w:color w:val="000000"/>
                <w:sz w:val="16"/>
                <w:szCs w:val="16"/>
              </w:rPr>
              <w:t>-</w:t>
            </w:r>
            <w:r>
              <w:rPr>
                <w:rFonts w:cs="Times New Roman" w:ascii="Times New Roman" w:hAnsi="Times New Roman"/>
                <w:bCs/>
                <w:color w:val="000000"/>
                <w:sz w:val="16"/>
                <w:szCs w:val="16"/>
              </w:rPr>
              <w:t>8 101 088,83</w:t>
            </w:r>
          </w:p>
        </w:tc>
        <w:tc>
          <w:tcPr>
            <w:tcW w:w="1585" w:type="dxa"/>
            <w:tcBorders>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cs="Times New Roman" w:ascii="Times New Roman" w:hAnsi="Times New Roman"/>
                <w:bCs/>
                <w:color w:val="000000"/>
                <w:sz w:val="16"/>
                <w:szCs w:val="16"/>
              </w:rPr>
              <w:t>-5 476 588,96</w:t>
            </w:r>
          </w:p>
        </w:tc>
        <w:tc>
          <w:tcPr>
            <w:tcW w:w="1598" w:type="dxa"/>
            <w:tcBorders>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w:t>
            </w:r>
            <w:r>
              <w:rPr>
                <w:rFonts w:cs="Times New Roman" w:ascii="Times New Roman" w:hAnsi="Times New Roman"/>
                <w:bCs/>
                <w:color w:val="000000"/>
                <w:sz w:val="16"/>
                <w:szCs w:val="16"/>
              </w:rPr>
              <w:t>5 485 963,96</w:t>
            </w:r>
          </w:p>
        </w:tc>
      </w:tr>
      <w:tr>
        <w:trPr>
          <w:trHeight w:val="201" w:hRule="atLeast"/>
        </w:trPr>
        <w:tc>
          <w:tcPr>
            <w:tcW w:w="2055"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4"/>
                <w:szCs w:val="14"/>
              </w:rPr>
              <w:t>000 01 05 02 00 00 0000 500</w:t>
            </w:r>
          </w:p>
        </w:tc>
        <w:tc>
          <w:tcPr>
            <w:tcW w:w="3613"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Увеличение прочих остатков средств бюджетов</w:t>
            </w:r>
          </w:p>
        </w:tc>
        <w:tc>
          <w:tcPr>
            <w:tcW w:w="1529" w:type="dxa"/>
            <w:tcBorders>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cs="Times New Roman" w:ascii="Times New Roman" w:hAnsi="Times New Roman"/>
                <w:bCs/>
                <w:color w:val="000000"/>
                <w:sz w:val="16"/>
                <w:szCs w:val="16"/>
              </w:rPr>
              <w:t>-8 101 088,83</w:t>
            </w:r>
          </w:p>
        </w:tc>
        <w:tc>
          <w:tcPr>
            <w:tcW w:w="1585" w:type="dxa"/>
            <w:tcBorders>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cs="Times New Roman" w:ascii="Times New Roman" w:hAnsi="Times New Roman"/>
                <w:bCs/>
                <w:color w:val="000000"/>
                <w:sz w:val="16"/>
                <w:szCs w:val="16"/>
              </w:rPr>
              <w:t>-5 476 588,96</w:t>
            </w:r>
          </w:p>
        </w:tc>
        <w:tc>
          <w:tcPr>
            <w:tcW w:w="1598" w:type="dxa"/>
            <w:tcBorders>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cs="Times New Roman" w:ascii="Times New Roman" w:hAnsi="Times New Roman"/>
                <w:bCs/>
                <w:color w:val="000000"/>
                <w:sz w:val="16"/>
                <w:szCs w:val="16"/>
              </w:rPr>
              <w:t>-5 485 963,96</w:t>
            </w:r>
          </w:p>
        </w:tc>
      </w:tr>
      <w:tr>
        <w:trPr>
          <w:trHeight w:val="201" w:hRule="atLeast"/>
        </w:trPr>
        <w:tc>
          <w:tcPr>
            <w:tcW w:w="2055"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4"/>
                <w:szCs w:val="14"/>
              </w:rPr>
              <w:t>000 01 05 02 01 00 0000 510</w:t>
            </w:r>
          </w:p>
        </w:tc>
        <w:tc>
          <w:tcPr>
            <w:tcW w:w="3613"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Увеличение прочих остатков денежных средств бюджетов</w:t>
            </w:r>
          </w:p>
        </w:tc>
        <w:tc>
          <w:tcPr>
            <w:tcW w:w="1529" w:type="dxa"/>
            <w:tcBorders>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cs="Times New Roman" w:ascii="Times New Roman" w:hAnsi="Times New Roman"/>
                <w:bCs/>
                <w:color w:val="000000"/>
                <w:sz w:val="16"/>
                <w:szCs w:val="16"/>
              </w:rPr>
              <w:t>-8 101 088,83</w:t>
            </w:r>
          </w:p>
        </w:tc>
        <w:tc>
          <w:tcPr>
            <w:tcW w:w="1585" w:type="dxa"/>
            <w:tcBorders>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cs="Times New Roman" w:ascii="Times New Roman" w:hAnsi="Times New Roman"/>
                <w:bCs/>
                <w:color w:val="000000"/>
                <w:sz w:val="16"/>
                <w:szCs w:val="16"/>
              </w:rPr>
              <w:t>-5 476 588,96</w:t>
            </w:r>
          </w:p>
        </w:tc>
        <w:tc>
          <w:tcPr>
            <w:tcW w:w="1598" w:type="dxa"/>
            <w:tcBorders>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cs="Times New Roman" w:ascii="Times New Roman" w:hAnsi="Times New Roman"/>
                <w:bCs/>
                <w:color w:val="000000"/>
                <w:sz w:val="16"/>
                <w:szCs w:val="16"/>
              </w:rPr>
              <w:t>-5 485 963,96</w:t>
            </w:r>
          </w:p>
        </w:tc>
      </w:tr>
      <w:tr>
        <w:trPr>
          <w:trHeight w:val="201" w:hRule="atLeast"/>
        </w:trPr>
        <w:tc>
          <w:tcPr>
            <w:tcW w:w="2055"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4"/>
                <w:szCs w:val="14"/>
              </w:rPr>
              <w:t>045 01 05 02 01 10 0000 510</w:t>
            </w:r>
          </w:p>
        </w:tc>
        <w:tc>
          <w:tcPr>
            <w:tcW w:w="3613"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Увеличение прочих остатков денежных средств бюджетов сельских поселений</w:t>
            </w:r>
          </w:p>
        </w:tc>
        <w:tc>
          <w:tcPr>
            <w:tcW w:w="1529" w:type="dxa"/>
            <w:tcBorders>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cs="Times New Roman" w:ascii="Times New Roman" w:hAnsi="Times New Roman"/>
                <w:bCs/>
                <w:color w:val="000000"/>
                <w:sz w:val="16"/>
                <w:szCs w:val="16"/>
              </w:rPr>
              <w:t>-8 101 088,83</w:t>
            </w:r>
          </w:p>
        </w:tc>
        <w:tc>
          <w:tcPr>
            <w:tcW w:w="1585" w:type="dxa"/>
            <w:tcBorders>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cs="Times New Roman" w:ascii="Times New Roman" w:hAnsi="Times New Roman"/>
                <w:bCs/>
                <w:color w:val="000000"/>
                <w:sz w:val="16"/>
                <w:szCs w:val="16"/>
              </w:rPr>
              <w:t>-5 476 588,96</w:t>
            </w:r>
          </w:p>
        </w:tc>
        <w:tc>
          <w:tcPr>
            <w:tcW w:w="1598" w:type="dxa"/>
            <w:tcBorders>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cs="Times New Roman" w:ascii="Times New Roman" w:hAnsi="Times New Roman"/>
                <w:bCs/>
                <w:color w:val="000000"/>
                <w:sz w:val="16"/>
                <w:szCs w:val="16"/>
              </w:rPr>
              <w:t>-5 485 963,96</w:t>
            </w:r>
          </w:p>
        </w:tc>
      </w:tr>
      <w:tr>
        <w:trPr>
          <w:trHeight w:val="201" w:hRule="atLeast"/>
        </w:trPr>
        <w:tc>
          <w:tcPr>
            <w:tcW w:w="2055"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4"/>
                <w:szCs w:val="14"/>
              </w:rPr>
              <w:t xml:space="preserve"> </w:t>
            </w:r>
            <w:r>
              <w:rPr>
                <w:rFonts w:ascii="Times New Roman" w:hAnsi="Times New Roman"/>
                <w:color w:val="000000"/>
                <w:sz w:val="14"/>
                <w:szCs w:val="14"/>
              </w:rPr>
              <w:t>000 01 05 00 00 00 0000 600</w:t>
            </w:r>
          </w:p>
        </w:tc>
        <w:tc>
          <w:tcPr>
            <w:tcW w:w="3613"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Уменьшение остатков средств бюджета</w:t>
            </w:r>
          </w:p>
        </w:tc>
        <w:tc>
          <w:tcPr>
            <w:tcW w:w="152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cs="Times New Roman" w:ascii="Times New Roman" w:hAnsi="Times New Roman"/>
                <w:bCs/>
                <w:color w:val="000000"/>
                <w:sz w:val="16"/>
                <w:szCs w:val="16"/>
              </w:rPr>
              <w:t>8 101 088,83</w:t>
            </w:r>
          </w:p>
        </w:tc>
        <w:tc>
          <w:tcPr>
            <w:tcW w:w="158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cs="Times New Roman" w:ascii="Times New Roman" w:hAnsi="Times New Roman"/>
                <w:bCs/>
                <w:color w:val="000000"/>
                <w:sz w:val="16"/>
                <w:szCs w:val="16"/>
              </w:rPr>
              <w:t>5 476 588,96</w:t>
            </w:r>
          </w:p>
        </w:tc>
        <w:tc>
          <w:tcPr>
            <w:tcW w:w="1598"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cs="Times New Roman" w:ascii="Times New Roman" w:hAnsi="Times New Roman"/>
                <w:bCs/>
                <w:color w:val="000000"/>
                <w:sz w:val="16"/>
                <w:szCs w:val="16"/>
              </w:rPr>
              <w:t>5 485 963,96</w:t>
            </w:r>
          </w:p>
        </w:tc>
      </w:tr>
      <w:tr>
        <w:trPr>
          <w:trHeight w:val="201" w:hRule="atLeast"/>
        </w:trPr>
        <w:tc>
          <w:tcPr>
            <w:tcW w:w="2055"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4"/>
                <w:szCs w:val="14"/>
              </w:rPr>
              <w:t xml:space="preserve"> </w:t>
            </w:r>
            <w:r>
              <w:rPr>
                <w:rFonts w:ascii="Times New Roman" w:hAnsi="Times New Roman"/>
                <w:color w:val="000000"/>
                <w:sz w:val="14"/>
                <w:szCs w:val="14"/>
              </w:rPr>
              <w:t>000 01 05 02 00 00 0000 600</w:t>
            </w:r>
          </w:p>
        </w:tc>
        <w:tc>
          <w:tcPr>
            <w:tcW w:w="3613"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Уменьшение прочих остатков средств бюджета</w:t>
            </w:r>
          </w:p>
        </w:tc>
        <w:tc>
          <w:tcPr>
            <w:tcW w:w="152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cs="Times New Roman" w:ascii="Times New Roman" w:hAnsi="Times New Roman"/>
                <w:bCs/>
                <w:color w:val="000000"/>
                <w:sz w:val="16"/>
                <w:szCs w:val="16"/>
              </w:rPr>
              <w:t>8 101 088,83</w:t>
            </w:r>
          </w:p>
        </w:tc>
        <w:tc>
          <w:tcPr>
            <w:tcW w:w="158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cs="Times New Roman" w:ascii="Times New Roman" w:hAnsi="Times New Roman"/>
                <w:bCs/>
                <w:color w:val="000000"/>
                <w:sz w:val="16"/>
                <w:szCs w:val="16"/>
              </w:rPr>
              <w:t>5 476 588,96</w:t>
            </w:r>
          </w:p>
        </w:tc>
        <w:tc>
          <w:tcPr>
            <w:tcW w:w="1598"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cs="Times New Roman" w:ascii="Times New Roman" w:hAnsi="Times New Roman"/>
                <w:bCs/>
                <w:color w:val="000000"/>
                <w:sz w:val="16"/>
                <w:szCs w:val="16"/>
              </w:rPr>
              <w:t>5 485 963,96</w:t>
            </w:r>
          </w:p>
        </w:tc>
      </w:tr>
      <w:tr>
        <w:trPr>
          <w:trHeight w:val="201" w:hRule="atLeast"/>
        </w:trPr>
        <w:tc>
          <w:tcPr>
            <w:tcW w:w="2055"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4"/>
                <w:szCs w:val="14"/>
              </w:rPr>
              <w:t xml:space="preserve"> </w:t>
            </w:r>
            <w:r>
              <w:rPr>
                <w:rFonts w:ascii="Times New Roman" w:hAnsi="Times New Roman"/>
                <w:color w:val="000000"/>
                <w:sz w:val="14"/>
                <w:szCs w:val="14"/>
              </w:rPr>
              <w:t>000 01 05 02 01 00 0000 610</w:t>
            </w:r>
          </w:p>
        </w:tc>
        <w:tc>
          <w:tcPr>
            <w:tcW w:w="3613"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Уменьшение прочих остатков денежных средств бюджета</w:t>
            </w:r>
          </w:p>
        </w:tc>
        <w:tc>
          <w:tcPr>
            <w:tcW w:w="152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cs="Times New Roman" w:ascii="Times New Roman" w:hAnsi="Times New Roman"/>
                <w:bCs/>
                <w:color w:val="000000"/>
                <w:sz w:val="16"/>
                <w:szCs w:val="16"/>
              </w:rPr>
              <w:t>8 101 088,83</w:t>
            </w:r>
          </w:p>
        </w:tc>
        <w:tc>
          <w:tcPr>
            <w:tcW w:w="158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cs="Times New Roman" w:ascii="Times New Roman" w:hAnsi="Times New Roman"/>
                <w:bCs/>
                <w:color w:val="000000"/>
                <w:sz w:val="16"/>
                <w:szCs w:val="16"/>
              </w:rPr>
              <w:t>5 476 588,96</w:t>
            </w:r>
          </w:p>
        </w:tc>
        <w:tc>
          <w:tcPr>
            <w:tcW w:w="1598"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cs="Times New Roman" w:ascii="Times New Roman" w:hAnsi="Times New Roman"/>
                <w:bCs/>
                <w:color w:val="000000"/>
                <w:sz w:val="16"/>
                <w:szCs w:val="16"/>
              </w:rPr>
              <w:t>5 485 963,96</w:t>
            </w:r>
          </w:p>
        </w:tc>
      </w:tr>
      <w:tr>
        <w:trPr>
          <w:trHeight w:val="201" w:hRule="atLeast"/>
        </w:trPr>
        <w:tc>
          <w:tcPr>
            <w:tcW w:w="2055"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4"/>
                <w:szCs w:val="14"/>
              </w:rPr>
              <w:t xml:space="preserve"> </w:t>
            </w:r>
            <w:r>
              <w:rPr>
                <w:rFonts w:ascii="Times New Roman" w:hAnsi="Times New Roman"/>
                <w:color w:val="000000"/>
                <w:sz w:val="14"/>
                <w:szCs w:val="14"/>
              </w:rPr>
              <w:t>045 01 05 02 01 10 0000 610</w:t>
            </w:r>
          </w:p>
        </w:tc>
        <w:tc>
          <w:tcPr>
            <w:tcW w:w="3613"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Уменьшение прочих остатков денежных средств бюджетов сельских поселений</w:t>
            </w:r>
          </w:p>
        </w:tc>
        <w:tc>
          <w:tcPr>
            <w:tcW w:w="152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cs="Times New Roman" w:ascii="Times New Roman" w:hAnsi="Times New Roman"/>
                <w:bCs/>
                <w:color w:val="000000"/>
                <w:sz w:val="16"/>
                <w:szCs w:val="16"/>
              </w:rPr>
              <w:t>8 101 088,83</w:t>
            </w:r>
          </w:p>
        </w:tc>
        <w:tc>
          <w:tcPr>
            <w:tcW w:w="158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cs="Times New Roman" w:ascii="Times New Roman" w:hAnsi="Times New Roman"/>
                <w:bCs/>
                <w:color w:val="000000"/>
                <w:sz w:val="16"/>
                <w:szCs w:val="16"/>
              </w:rPr>
              <w:t>5 476 588,96</w:t>
            </w:r>
          </w:p>
        </w:tc>
        <w:tc>
          <w:tcPr>
            <w:tcW w:w="1598"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cs="Times New Roman" w:ascii="Times New Roman" w:hAnsi="Times New Roman"/>
                <w:bCs/>
                <w:color w:val="000000"/>
                <w:sz w:val="16"/>
                <w:szCs w:val="16"/>
              </w:rPr>
              <w:t>5 485 963,96</w:t>
            </w:r>
          </w:p>
        </w:tc>
      </w:tr>
    </w:tbl>
    <w:p>
      <w:pPr>
        <w:pStyle w:val="Normal"/>
        <w:spacing w:lineRule="auto" w:line="240" w:before="0" w:after="200"/>
        <w:contextualSpacing/>
        <w:jc w:val="both"/>
        <w:rPr>
          <w:rFonts w:ascii="Times New Roman" w:hAnsi="Times New Roman"/>
          <w:color w:val="000000"/>
          <w:sz w:val="16"/>
          <w:szCs w:val="16"/>
        </w:rPr>
      </w:pPr>
      <w:r>
        <w:rPr>
          <w:rFonts w:ascii="Times New Roman" w:hAnsi="Times New Roman"/>
          <w:color w:val="000000"/>
          <w:sz w:val="16"/>
          <w:szCs w:val="16"/>
        </w:rPr>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5.</w:t>
      </w:r>
      <w:r>
        <w:rPr>
          <w:rFonts w:eastAsia="Times New Roman" w:ascii="Times New Roman" w:hAnsi="Times New Roman"/>
          <w:color w:val="000000"/>
          <w:sz w:val="28"/>
          <w:szCs w:val="28"/>
          <w:lang w:eastAsia="ru-RU"/>
        </w:rPr>
        <w:t xml:space="preserve"> Проектом решения предлагается внести изменения в Приложение № 4 «</w:t>
      </w:r>
      <w:r>
        <w:rPr>
          <w:rFonts w:cs="Times New Roman" w:ascii="Times New Roman" w:hAnsi="Times New Roman"/>
          <w:bCs/>
          <w:color w:val="000000"/>
          <w:sz w:val="28"/>
          <w:szCs w:val="28"/>
        </w:rPr>
        <w:t>Распределение бюджетных ассигнований по целевым статьям (муниципальным программам Благовещенского сельского поселения и не включенным в муниципальные программы Благовещенского сельского поселения направлениям деятельности органов местного самоуправления Благовещенского сельского поселения), группам видов расходов классификации расходов  бюджета Благовещенского сельского поселения  на 2024 год</w:t>
      </w:r>
      <w:r>
        <w:rPr>
          <w:rFonts w:eastAsia="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 xml:space="preserve">Совета Благовещенского сельского поселения от </w:t>
      </w:r>
      <w:r>
        <w:rPr>
          <w:rFonts w:cs="Times New Roman" w:ascii="Times New Roman" w:hAnsi="Times New Roman"/>
          <w:color w:val="000000"/>
          <w:sz w:val="28"/>
          <w:szCs w:val="28"/>
        </w:rPr>
        <w:t>28.12.2023г. № 27</w:t>
      </w:r>
      <w:r>
        <w:rPr>
          <w:rFonts w:eastAsia="Times New Roman" w:ascii="Times New Roman" w:hAnsi="Times New Roman"/>
          <w:color w:val="000000"/>
          <w:sz w:val="28"/>
          <w:szCs w:val="28"/>
          <w:lang w:eastAsia="ru-RU"/>
        </w:rPr>
        <w:t xml:space="preserve">, согласно которому общий объем расходов бюджета на 2024 год увеличен на </w:t>
      </w:r>
      <w:r>
        <w:rPr>
          <w:rFonts w:eastAsia="Times New Roman" w:cs="Times New Roman" w:ascii="Times New Roman" w:hAnsi="Times New Roman"/>
          <w:color w:val="000000"/>
          <w:sz w:val="28"/>
          <w:szCs w:val="28"/>
          <w:lang w:eastAsia="ru-RU"/>
        </w:rPr>
        <w:t xml:space="preserve">168 708,00 </w:t>
      </w:r>
      <w:r>
        <w:rPr>
          <w:rFonts w:eastAsia="Times New Roman" w:ascii="Times New Roman" w:hAnsi="Times New Roman"/>
          <w:color w:val="000000"/>
          <w:sz w:val="28"/>
          <w:szCs w:val="28"/>
          <w:lang w:eastAsia="ru-RU"/>
        </w:rPr>
        <w:t xml:space="preserve">руб. и составит </w:t>
      </w:r>
      <w:r>
        <w:rPr>
          <w:rFonts w:eastAsia="Calibri" w:cs="Times New Roman" w:ascii="Times New Roman" w:hAnsi="Times New Roman"/>
          <w:color w:val="000000"/>
          <w:sz w:val="28"/>
          <w:szCs w:val="28"/>
        </w:rPr>
        <w:t>8 101 088,83</w:t>
      </w:r>
      <w:r>
        <w:rPr>
          <w:rFonts w:eastAsia="Times New Roman" w:ascii="Times New Roman" w:hAnsi="Times New Roman"/>
          <w:color w:val="000000"/>
          <w:sz w:val="28"/>
          <w:szCs w:val="28"/>
          <w:lang w:eastAsia="ru-RU"/>
        </w:rPr>
        <w:t xml:space="preserve"> руб. Анализ предлагаемых изменений приведен в Приложении №2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6. Проектом решения предлагается внести изменения в приложение № 6 «Ведомственная структура расходов бюджета Благовещенского сельского поселения на 2024 год»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 xml:space="preserve">Совета Благовещенского сельского поселения от 28.12.2023г. № 27, согласно которому общий объем расходов бюджета на 2024 год увеличен на </w:t>
      </w:r>
      <w:r>
        <w:rPr>
          <w:rFonts w:eastAsia="Times New Roman" w:cs="Times New Roman" w:ascii="Times New Roman" w:hAnsi="Times New Roman"/>
          <w:color w:val="000000"/>
          <w:sz w:val="28"/>
          <w:szCs w:val="28"/>
          <w:lang w:eastAsia="ru-RU"/>
        </w:rPr>
        <w:t xml:space="preserve">168 708,00 </w:t>
      </w:r>
      <w:r>
        <w:rPr>
          <w:rFonts w:eastAsia="Times New Roman" w:ascii="Times New Roman" w:hAnsi="Times New Roman"/>
          <w:color w:val="000000"/>
          <w:sz w:val="28"/>
          <w:szCs w:val="28"/>
          <w:lang w:eastAsia="ru-RU"/>
        </w:rPr>
        <w:t xml:space="preserve">руб. и составит </w:t>
      </w:r>
      <w:r>
        <w:rPr>
          <w:rFonts w:eastAsia="Calibri" w:cs="Times New Roman" w:ascii="Times New Roman" w:hAnsi="Times New Roman"/>
          <w:color w:val="000000"/>
          <w:sz w:val="28"/>
          <w:szCs w:val="28"/>
        </w:rPr>
        <w:t>8 101 088,83</w:t>
      </w:r>
      <w:r>
        <w:rPr>
          <w:rFonts w:eastAsia="Times New Roman" w:ascii="Times New Roman" w:hAnsi="Times New Roman"/>
          <w:color w:val="000000"/>
          <w:sz w:val="28"/>
          <w:szCs w:val="28"/>
          <w:lang w:eastAsia="ru-RU"/>
        </w:rPr>
        <w:t xml:space="preserve"> руб. Анализ предлагаемых изменений приведен в Приложении № 3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7. Проектом решения предлагается внести изменения в приложение № 8 </w:t>
      </w:r>
      <w:r>
        <w:rPr>
          <w:rFonts w:cs="Times New Roman" w:ascii="Times New Roman" w:hAnsi="Times New Roman"/>
          <w:color w:val="000000"/>
          <w:sz w:val="28"/>
          <w:szCs w:val="28"/>
        </w:rPr>
        <w:t>«Распределение бюджетных ассигнований  бюджета Благовещенского сельского поселения по разделами подразделам классификации расходов на 2024 год и на плановый период 2025-2026 годов</w:t>
      </w:r>
      <w:r>
        <w:rPr>
          <w:rFonts w:cs="Times New Roman" w:ascii="Times New Roman" w:hAnsi="Times New Roman"/>
          <w:bCs/>
          <w:color w:val="000000"/>
          <w:sz w:val="28"/>
          <w:szCs w:val="28"/>
        </w:rPr>
        <w:t>»</w:t>
      </w:r>
      <w:r>
        <w:rPr>
          <w:bCs/>
          <w:color w:val="000000"/>
        </w:rPr>
        <w:t xml:space="preserve"> </w:t>
      </w:r>
      <w:r>
        <w:rPr>
          <w:rFonts w:eastAsia="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 xml:space="preserve">Совета Благовещенского сельского поселения от 28.12.2023г. № 27, согласно которому общий объем расходов бюджета на 2024 год увеличен на                       </w:t>
      </w:r>
      <w:r>
        <w:rPr>
          <w:rFonts w:eastAsia="Times New Roman" w:cs="Times New Roman" w:ascii="Times New Roman" w:hAnsi="Times New Roman"/>
          <w:color w:val="000000"/>
          <w:sz w:val="28"/>
          <w:szCs w:val="28"/>
          <w:lang w:eastAsia="ru-RU"/>
        </w:rPr>
        <w:t xml:space="preserve">168 708,00 </w:t>
      </w:r>
      <w:r>
        <w:rPr>
          <w:rFonts w:eastAsia="Times New Roman" w:ascii="Times New Roman" w:hAnsi="Times New Roman"/>
          <w:color w:val="000000"/>
          <w:sz w:val="28"/>
          <w:szCs w:val="28"/>
          <w:lang w:eastAsia="ru-RU"/>
        </w:rPr>
        <w:t xml:space="preserve">руб. и составит </w:t>
      </w:r>
      <w:r>
        <w:rPr>
          <w:rFonts w:eastAsia="Calibri" w:cs="Times New Roman" w:ascii="Times New Roman" w:hAnsi="Times New Roman"/>
          <w:color w:val="000000"/>
          <w:sz w:val="28"/>
          <w:szCs w:val="28"/>
        </w:rPr>
        <w:t>8 101 088,83</w:t>
      </w:r>
      <w:r>
        <w:rPr>
          <w:rFonts w:eastAsia="Times New Roman" w:ascii="Times New Roman" w:hAnsi="Times New Roman"/>
          <w:color w:val="000000"/>
          <w:sz w:val="28"/>
          <w:szCs w:val="28"/>
          <w:lang w:eastAsia="ru-RU"/>
        </w:rPr>
        <w:t xml:space="preserve"> руб.  Анализ предлагаемых изменений приведен в Приложении № 4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Arial Unicode MS" w:ascii="Times New Roman" w:hAnsi="Times New Roman"/>
          <w:bCs/>
          <w:color w:val="000000"/>
          <w:kern w:val="2"/>
          <w:sz w:val="28"/>
          <w:szCs w:val="28"/>
        </w:rPr>
        <w:t>Расчеты, документы, иная информация, позволяющая оценить обоснованность изменений объемов бюджетных назначений расходов бюджета в Контрольно-счетный орган Лухского муниципального района не представлялись.</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По результатам проведенного экспертно-аналитического мероприятия КСО сделаны следующие выводы:</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1.Изменения в параметры основных характеристик бюджета Благовещенского сельского поселения внесены с соблюдением принципа сбалансированности бюджета, установленные статьей 33 БК РФ.</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2.</w:t>
      </w:r>
      <w:r>
        <w:rPr>
          <w:rFonts w:eastAsia="Arial Unicode MS" w:cs="Times New Roman" w:ascii="Times New Roman" w:hAnsi="Times New Roman"/>
          <w:bCs/>
          <w:color w:val="000000"/>
          <w:kern w:val="2"/>
          <w:sz w:val="28"/>
          <w:szCs w:val="28"/>
        </w:rPr>
        <w:t xml:space="preserve"> Проектом решения предлагается утвердить изменения показателей основных характеристик бюджета, а именно </w:t>
      </w:r>
      <w:r>
        <w:rPr>
          <w:rFonts w:eastAsia="Arial Unicode MS" w:ascii="Times New Roman" w:hAnsi="Times New Roman"/>
          <w:bCs/>
          <w:color w:val="000000"/>
          <w:kern w:val="2"/>
          <w:sz w:val="28"/>
          <w:szCs w:val="28"/>
        </w:rPr>
        <w:t>на 2024 год :</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увеличение доходов бюджета на сумму 168 708,00 руб.;</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увеличение расходов бюджета на сумму 168 708,00 руб.</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3. Проектом решения предусмотрено внесение изменений в муниципальную программу Благовещенского сельского поселения «</w:t>
      </w:r>
      <w:r>
        <w:rPr>
          <w:rFonts w:eastAsia="Arial Unicode MS" w:ascii="Times New Roman" w:hAnsi="Times New Roman"/>
          <w:color w:val="000000"/>
          <w:kern w:val="2"/>
          <w:sz w:val="28"/>
          <w:szCs w:val="28"/>
        </w:rPr>
        <w:t>Развитие автомобильных дорог общего пользования местного значения Благовещенского сельского поселения</w:t>
      </w:r>
      <w:r>
        <w:rPr>
          <w:rFonts w:cs="Times New Roman" w:ascii="Times New Roman" w:hAnsi="Times New Roman"/>
          <w:color w:val="000000"/>
          <w:sz w:val="28"/>
          <w:szCs w:val="28"/>
        </w:rPr>
        <w:t>», утвержденную на 2024 год и плановый период 2025 и 2026 годов.</w:t>
      </w:r>
    </w:p>
    <w:p>
      <w:pPr>
        <w:pStyle w:val="Normal"/>
        <w:widowControl w:val="false"/>
        <w:spacing w:lineRule="auto" w:line="240" w:before="0" w:after="0"/>
        <w:contextualSpacing/>
        <w:jc w:val="both"/>
        <w:rPr>
          <w:color w:val="000000"/>
        </w:rPr>
      </w:pPr>
      <w:r>
        <w:rPr>
          <w:rFonts w:eastAsia="Arial Unicode MS" w:ascii="Times New Roman" w:hAnsi="Times New Roman"/>
          <w:bCs/>
          <w:color w:val="000000"/>
          <w:kern w:val="2"/>
          <w:sz w:val="28"/>
          <w:szCs w:val="28"/>
        </w:rPr>
        <w:t xml:space="preserve">     </w:t>
      </w:r>
    </w:p>
    <w:p>
      <w:pPr>
        <w:pStyle w:val="Normal"/>
        <w:widowControl w:val="fals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pacing w:lineRule="auto" w:line="240" w:before="0" w:after="0"/>
        <w:jc w:val="both"/>
        <w:rPr>
          <w:color w:val="000000"/>
        </w:rPr>
      </w:pPr>
      <w:r>
        <w:rPr>
          <w:rFonts w:eastAsia="Arial Unicode MS" w:ascii="Times New Roman" w:hAnsi="Times New Roman"/>
          <w:color w:val="000000"/>
          <w:kern w:val="2"/>
          <w:sz w:val="28"/>
          <w:szCs w:val="28"/>
        </w:rPr>
        <w:t>Председатель Контрольно-счетного органа</w:t>
      </w:r>
    </w:p>
    <w:p>
      <w:pPr>
        <w:sectPr>
          <w:type w:val="nextPage"/>
          <w:pgSz w:w="11906" w:h="16838"/>
          <w:pgMar w:left="1701" w:right="850" w:gutter="0" w:header="0" w:top="1134" w:footer="0" w:bottom="708"/>
          <w:pgNumType w:fmt="decimal"/>
          <w:formProt w:val="false"/>
          <w:textDirection w:val="lrTb"/>
          <w:docGrid w:type="default" w:linePitch="360" w:charSpace="8192"/>
        </w:sectPr>
        <w:pStyle w:val="Normal"/>
        <w:widowControl w:val="false"/>
        <w:spacing w:lineRule="auto" w:line="240" w:before="0" w:after="0"/>
        <w:jc w:val="both"/>
        <w:rPr>
          <w:color w:val="000000"/>
        </w:rPr>
      </w:pPr>
      <w:bookmarkStart w:id="0" w:name="_GoBack"/>
      <w:r>
        <w:rPr>
          <w:rFonts w:eastAsia="Arial Unicode MS" w:ascii="Times New Roman" w:hAnsi="Times New Roman"/>
          <w:color w:val="000000"/>
          <w:kern w:val="2"/>
          <w:sz w:val="28"/>
          <w:szCs w:val="28"/>
        </w:rPr>
        <w:t>Лухского муниципального района:                                             О.П.Смирнова</w:t>
      </w:r>
      <w:bookmarkEnd w:id="0"/>
    </w:p>
    <w:p>
      <w:pPr>
        <w:pStyle w:val="Normal"/>
        <w:widowControl w:val="false"/>
        <w:spacing w:lineRule="auto" w:line="240" w:before="0" w:after="0"/>
        <w:jc w:val="center"/>
        <w:rPr>
          <w:rFonts w:ascii="Times New Roman" w:hAnsi="Times New Roman" w:eastAsia="Arial Unicode MS"/>
          <w:color w:val="000000"/>
          <w:kern w:val="2"/>
          <w:sz w:val="20"/>
          <w:szCs w:val="20"/>
        </w:rPr>
      </w:pPr>
      <w:r>
        <w:rPr>
          <w:rFonts w:eastAsia="Arial Unicode MS" w:ascii="Times New Roman" w:hAnsi="Times New Roman"/>
          <w:color w:val="000000"/>
          <w:kern w:val="2"/>
          <w:sz w:val="20"/>
          <w:szCs w:val="20"/>
        </w:rPr>
      </w:r>
    </w:p>
    <w:p>
      <w:pPr>
        <w:pStyle w:val="Normal"/>
        <w:widowControl w:val="false"/>
        <w:spacing w:lineRule="auto" w:line="240" w:before="0" w:after="0"/>
        <w:jc w:val="center"/>
        <w:rPr>
          <w:rFonts w:ascii="Times New Roman" w:hAnsi="Times New Roman" w:eastAsia="Arial Unicode MS"/>
          <w:color w:val="000000"/>
          <w:kern w:val="2"/>
          <w:sz w:val="20"/>
          <w:szCs w:val="20"/>
        </w:rPr>
      </w:pPr>
      <w:r>
        <w:rPr>
          <w:rFonts w:eastAsia="Arial Unicode MS" w:ascii="Times New Roman" w:hAnsi="Times New Roman"/>
          <w:color w:val="000000"/>
          <w:kern w:val="2"/>
          <w:sz w:val="20"/>
          <w:szCs w:val="20"/>
        </w:rPr>
      </w:r>
    </w:p>
    <w:p>
      <w:pPr>
        <w:pStyle w:val="Normal"/>
        <w:widowControl w:val="false"/>
        <w:spacing w:lineRule="auto" w:line="240" w:before="0" w:after="0"/>
        <w:ind w:firstLine="708"/>
        <w:jc w:val="right"/>
        <w:rPr>
          <w:color w:val="000000"/>
        </w:rPr>
      </w:pPr>
      <w:r>
        <w:rPr>
          <w:rFonts w:eastAsia="Arial Unicode MS" w:ascii="Times New Roman" w:hAnsi="Times New Roman"/>
          <w:color w:val="000000"/>
          <w:kern w:val="2"/>
          <w:sz w:val="20"/>
          <w:szCs w:val="20"/>
        </w:rPr>
        <w:t>Приложение №1</w:t>
      </w:r>
    </w:p>
    <w:p>
      <w:pPr>
        <w:pStyle w:val="Normal"/>
        <w:widowControl w:val="false"/>
        <w:spacing w:lineRule="auto" w:line="240" w:before="0" w:after="0"/>
        <w:ind w:firstLine="708"/>
        <w:jc w:val="right"/>
        <w:rPr>
          <w:color w:val="000000"/>
        </w:rPr>
      </w:pPr>
      <w:r>
        <w:rPr>
          <w:rFonts w:eastAsia="Arial Unicode MS" w:ascii="Times New Roman" w:hAnsi="Times New Roman"/>
          <w:color w:val="000000"/>
          <w:kern w:val="2"/>
          <w:sz w:val="20"/>
          <w:szCs w:val="20"/>
        </w:rPr>
        <w:t>к заключению от  27.02.2024г.№6</w:t>
      </w:r>
    </w:p>
    <w:p>
      <w:pPr>
        <w:pStyle w:val="Normal"/>
        <w:widowControl w:val="false"/>
        <w:spacing w:lineRule="auto" w:line="240" w:before="0" w:after="0"/>
        <w:ind w:firstLine="708"/>
        <w:jc w:val="right"/>
        <w:rPr>
          <w:color w:val="000000"/>
        </w:rPr>
      </w:pPr>
      <w:r>
        <w:rPr>
          <w:color w:val="000000"/>
        </w:rPr>
      </w:r>
    </w:p>
    <w:tbl>
      <w:tblPr>
        <w:tblStyle w:val="af6"/>
        <w:tblW w:w="15480" w:type="dxa"/>
        <w:jc w:val="left"/>
        <w:tblInd w:w="-306" w:type="dxa"/>
        <w:tblLayout w:type="fixed"/>
        <w:tblCellMar>
          <w:top w:w="0" w:type="dxa"/>
          <w:left w:w="108" w:type="dxa"/>
          <w:bottom w:w="0" w:type="dxa"/>
          <w:right w:w="108" w:type="dxa"/>
        </w:tblCellMar>
        <w:tblLook w:firstRow="1" w:noVBand="1" w:lastRow="0" w:firstColumn="1" w:lastColumn="0" w:noHBand="0" w:val="04a0"/>
      </w:tblPr>
      <w:tblGrid>
        <w:gridCol w:w="1978"/>
        <w:gridCol w:w="2898"/>
        <w:gridCol w:w="1350"/>
        <w:gridCol w:w="1201"/>
        <w:gridCol w:w="1142"/>
        <w:gridCol w:w="1198"/>
        <w:gridCol w:w="1158"/>
        <w:gridCol w:w="1099"/>
        <w:gridCol w:w="1081"/>
        <w:gridCol w:w="1305"/>
        <w:gridCol w:w="1068"/>
      </w:tblGrid>
      <w:tr>
        <w:trPr/>
        <w:tc>
          <w:tcPr>
            <w:tcW w:w="197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Код классификации доходов бюджетов  Российской Федерации</w:t>
            </w:r>
          </w:p>
        </w:tc>
        <w:tc>
          <w:tcPr>
            <w:tcW w:w="2898" w:type="dxa"/>
            <w:tcBorders/>
          </w:tcPr>
          <w:p>
            <w:pPr>
              <w:pStyle w:val="Normal"/>
              <w:widowControl w:val="false"/>
              <w:suppressAutoHyphens w:val="true"/>
              <w:spacing w:lineRule="auto" w:line="240" w:before="0" w:after="0"/>
              <w:jc w:val="center"/>
              <w:rPr>
                <w:color w:val="000000"/>
              </w:rPr>
            </w:pPr>
            <w:r>
              <w:rPr>
                <w:rFonts w:eastAsia="Arial Unicode MS" w:cs="" w:ascii="Times New Roman" w:hAnsi="Times New Roman"/>
                <w:color w:val="000000"/>
                <w:kern w:val="2"/>
                <w:sz w:val="16"/>
                <w:szCs w:val="16"/>
                <w:lang w:val="ru-RU" w:eastAsia="en-US" w:bidi="ar-SA"/>
              </w:rPr>
              <w:t>Наименование доходов</w:t>
            </w:r>
          </w:p>
        </w:tc>
        <w:tc>
          <w:tcPr>
            <w:tcW w:w="135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Утверждено решением о бюджете на 2024 год (руб.)</w:t>
            </w:r>
          </w:p>
          <w:p>
            <w:pPr>
              <w:pStyle w:val="Normal"/>
              <w:widowControl w:val="false"/>
              <w:suppressAutoHyphens w:val="true"/>
              <w:spacing w:lineRule="auto" w:line="240" w:before="0" w:after="0"/>
              <w:jc w:val="center"/>
              <w:rPr>
                <w:rFonts w:ascii="Times New Roman" w:hAnsi="Times New Roman" w:eastAsia="Arial Unicode MS" w:cs=""/>
                <w:color w:val="000000"/>
                <w:kern w:val="0"/>
                <w:sz w:val="22"/>
                <w:szCs w:val="22"/>
                <w:lang w:val="ru-RU" w:eastAsia="en-US" w:bidi="ar-SA"/>
              </w:rPr>
            </w:pPr>
            <w:r>
              <w:rPr>
                <w:rFonts w:eastAsia="Arial Unicode MS" w:cs="" w:ascii="Times New Roman" w:hAnsi="Times New Roman"/>
                <w:color w:val="000000"/>
                <w:kern w:val="0"/>
                <w:sz w:val="22"/>
                <w:szCs w:val="22"/>
                <w:lang w:val="ru-RU" w:eastAsia="en-US" w:bidi="ar-SA"/>
              </w:rPr>
            </w:r>
          </w:p>
        </w:tc>
        <w:tc>
          <w:tcPr>
            <w:tcW w:w="120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Предусмотрено проектом решения на 2024 год (руб.)</w:t>
            </w:r>
          </w:p>
          <w:p>
            <w:pPr>
              <w:pStyle w:val="Normal"/>
              <w:widowControl w:val="false"/>
              <w:suppressAutoHyphens w:val="true"/>
              <w:spacing w:lineRule="auto" w:line="240" w:before="0" w:after="0"/>
              <w:jc w:val="center"/>
              <w:rPr>
                <w:rFonts w:ascii="Times New Roman" w:hAnsi="Times New Roman" w:eastAsia="Arial Unicode MS" w:cs=""/>
                <w:color w:val="000000"/>
                <w:kern w:val="0"/>
                <w:sz w:val="22"/>
                <w:szCs w:val="22"/>
                <w:lang w:val="ru-RU" w:eastAsia="en-US" w:bidi="ar-SA"/>
              </w:rPr>
            </w:pPr>
            <w:r>
              <w:rPr>
                <w:rFonts w:eastAsia="Arial Unicode MS" w:cs="" w:ascii="Times New Roman" w:hAnsi="Times New Roman"/>
                <w:color w:val="000000"/>
                <w:kern w:val="0"/>
                <w:sz w:val="22"/>
                <w:szCs w:val="22"/>
                <w:lang w:val="ru-RU" w:eastAsia="en-US" w:bidi="ar-SA"/>
              </w:rPr>
            </w:r>
          </w:p>
        </w:tc>
        <w:tc>
          <w:tcPr>
            <w:tcW w:w="114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p>
            <w:pPr>
              <w:pStyle w:val="Normal"/>
              <w:widowControl w:val="false"/>
              <w:suppressAutoHyphens w:val="true"/>
              <w:spacing w:lineRule="auto" w:line="240" w:before="0" w:after="0"/>
              <w:jc w:val="right"/>
              <w:rPr>
                <w:rFonts w:ascii="Times New Roman" w:hAnsi="Times New Roman" w:eastAsia="Arial Unicode MS" w:cs=""/>
                <w:color w:val="000000"/>
                <w:kern w:val="0"/>
                <w:sz w:val="22"/>
                <w:szCs w:val="22"/>
                <w:lang w:val="ru-RU" w:eastAsia="en-US" w:bidi="ar-SA"/>
              </w:rPr>
            </w:pPr>
            <w:r>
              <w:rPr>
                <w:rFonts w:eastAsia="Arial Unicode MS" w:cs="" w:ascii="Times New Roman" w:hAnsi="Times New Roman"/>
                <w:color w:val="000000"/>
                <w:kern w:val="0"/>
                <w:sz w:val="22"/>
                <w:szCs w:val="22"/>
                <w:lang w:val="ru-RU" w:eastAsia="en-US" w:bidi="ar-SA"/>
              </w:rPr>
            </w:r>
          </w:p>
        </w:tc>
        <w:tc>
          <w:tcPr>
            <w:tcW w:w="1198"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Утверждено решением о бюджете на 2025 год (руб.)</w:t>
            </w:r>
          </w:p>
          <w:p>
            <w:pPr>
              <w:pStyle w:val="Normal"/>
              <w:widowControl w:val="false"/>
              <w:suppressAutoHyphens w:val="true"/>
              <w:spacing w:lineRule="auto" w:line="240" w:before="0" w:after="0"/>
              <w:jc w:val="right"/>
              <w:rPr>
                <w:rFonts w:ascii="Times New Roman" w:hAnsi="Times New Roman" w:eastAsia="Arial Unicode MS" w:cs=""/>
                <w:color w:val="000000"/>
                <w:kern w:val="0"/>
                <w:sz w:val="22"/>
                <w:szCs w:val="22"/>
                <w:lang w:val="ru-RU" w:eastAsia="en-US" w:bidi="ar-SA"/>
              </w:rPr>
            </w:pPr>
            <w:r>
              <w:rPr>
                <w:rFonts w:eastAsia="Arial Unicode MS" w:cs="" w:ascii="Times New Roman" w:hAnsi="Times New Roman"/>
                <w:color w:val="000000"/>
                <w:kern w:val="0"/>
                <w:sz w:val="22"/>
                <w:szCs w:val="22"/>
                <w:lang w:val="ru-RU" w:eastAsia="en-US" w:bidi="ar-SA"/>
              </w:rPr>
            </w:r>
          </w:p>
        </w:tc>
        <w:tc>
          <w:tcPr>
            <w:tcW w:w="1158"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Предусмотрено проектом решения на 2025 год (руб.)</w:t>
            </w:r>
          </w:p>
          <w:p>
            <w:pPr>
              <w:pStyle w:val="Normal"/>
              <w:widowControl w:val="false"/>
              <w:suppressAutoHyphens w:val="true"/>
              <w:spacing w:lineRule="auto" w:line="240" w:before="0" w:after="0"/>
              <w:jc w:val="center"/>
              <w:rPr>
                <w:rFonts w:ascii="Times New Roman" w:hAnsi="Times New Roman" w:eastAsia="Arial Unicode MS" w:cs=""/>
                <w:color w:val="000000"/>
                <w:kern w:val="0"/>
                <w:sz w:val="22"/>
                <w:szCs w:val="22"/>
                <w:lang w:val="ru-RU" w:eastAsia="en-US" w:bidi="ar-SA"/>
              </w:rPr>
            </w:pPr>
            <w:r>
              <w:rPr>
                <w:rFonts w:eastAsia="Arial Unicode MS" w:cs="" w:ascii="Times New Roman" w:hAnsi="Times New Roman"/>
                <w:color w:val="000000"/>
                <w:kern w:val="0"/>
                <w:sz w:val="22"/>
                <w:szCs w:val="22"/>
                <w:lang w:val="ru-RU" w:eastAsia="en-US" w:bidi="ar-SA"/>
              </w:rPr>
            </w:r>
          </w:p>
        </w:tc>
        <w:tc>
          <w:tcPr>
            <w:tcW w:w="109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p>
            <w:pPr>
              <w:pStyle w:val="Normal"/>
              <w:widowControl w:val="false"/>
              <w:suppressAutoHyphens w:val="true"/>
              <w:spacing w:lineRule="auto" w:line="240" w:before="0" w:after="0"/>
              <w:jc w:val="center"/>
              <w:rPr>
                <w:rFonts w:ascii="Times New Roman" w:hAnsi="Times New Roman" w:eastAsia="Arial Unicode MS" w:cs=""/>
                <w:color w:val="000000"/>
                <w:kern w:val="0"/>
                <w:sz w:val="22"/>
                <w:szCs w:val="22"/>
                <w:lang w:val="ru-RU" w:eastAsia="en-US" w:bidi="ar-SA"/>
              </w:rPr>
            </w:pPr>
            <w:r>
              <w:rPr>
                <w:rFonts w:eastAsia="Arial Unicode MS" w:cs="" w:ascii="Times New Roman" w:hAnsi="Times New Roman"/>
                <w:color w:val="000000"/>
                <w:kern w:val="0"/>
                <w:sz w:val="22"/>
                <w:szCs w:val="22"/>
                <w:lang w:val="ru-RU" w:eastAsia="en-US" w:bidi="ar-SA"/>
              </w:rPr>
            </w:r>
          </w:p>
        </w:tc>
        <w:tc>
          <w:tcPr>
            <w:tcW w:w="108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Утверждено решением о бюджете на 2026 год (руб.)</w:t>
            </w:r>
          </w:p>
          <w:p>
            <w:pPr>
              <w:pStyle w:val="Normal"/>
              <w:widowControl w:val="false"/>
              <w:suppressAutoHyphens w:val="true"/>
              <w:spacing w:lineRule="auto" w:line="240" w:before="0" w:after="0"/>
              <w:jc w:val="right"/>
              <w:rPr>
                <w:rFonts w:ascii="Times New Roman" w:hAnsi="Times New Roman" w:eastAsia="Arial Unicode MS" w:cs=""/>
                <w:color w:val="000000"/>
                <w:kern w:val="0"/>
                <w:sz w:val="22"/>
                <w:szCs w:val="22"/>
                <w:lang w:val="ru-RU" w:eastAsia="en-US" w:bidi="ar-SA"/>
              </w:rPr>
            </w:pPr>
            <w:r>
              <w:rPr>
                <w:rFonts w:eastAsia="Arial Unicode MS" w:cs="" w:ascii="Times New Roman" w:hAnsi="Times New Roman"/>
                <w:color w:val="000000"/>
                <w:kern w:val="0"/>
                <w:sz w:val="22"/>
                <w:szCs w:val="22"/>
                <w:lang w:val="ru-RU" w:eastAsia="en-US" w:bidi="ar-SA"/>
              </w:rPr>
            </w:r>
          </w:p>
        </w:tc>
        <w:tc>
          <w:tcPr>
            <w:tcW w:w="130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Предусмотрено проектом решения на 2026 год (руб.)</w:t>
            </w:r>
          </w:p>
          <w:p>
            <w:pPr>
              <w:pStyle w:val="Normal"/>
              <w:widowControl w:val="false"/>
              <w:suppressAutoHyphens w:val="true"/>
              <w:spacing w:lineRule="auto" w:line="240" w:before="0" w:after="0"/>
              <w:jc w:val="right"/>
              <w:rPr>
                <w:rFonts w:ascii="Times New Roman" w:hAnsi="Times New Roman" w:eastAsia="Arial Unicode MS" w:cs=""/>
                <w:color w:val="000000"/>
                <w:kern w:val="0"/>
                <w:sz w:val="22"/>
                <w:szCs w:val="22"/>
                <w:lang w:val="ru-RU" w:eastAsia="en-US" w:bidi="ar-SA"/>
              </w:rPr>
            </w:pPr>
            <w:r>
              <w:rPr>
                <w:rFonts w:eastAsia="Arial Unicode MS" w:cs="" w:ascii="Times New Roman" w:hAnsi="Times New Roman"/>
                <w:color w:val="000000"/>
                <w:kern w:val="0"/>
                <w:sz w:val="22"/>
                <w:szCs w:val="22"/>
                <w:lang w:val="ru-RU" w:eastAsia="en-US" w:bidi="ar-SA"/>
              </w:rPr>
            </w:r>
          </w:p>
        </w:tc>
        <w:tc>
          <w:tcPr>
            <w:tcW w:w="1068"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p>
            <w:pPr>
              <w:pStyle w:val="Normal"/>
              <w:widowControl w:val="false"/>
              <w:suppressAutoHyphens w:val="true"/>
              <w:spacing w:lineRule="auto" w:line="240" w:before="0" w:after="0"/>
              <w:jc w:val="right"/>
              <w:rPr>
                <w:rFonts w:ascii="Times New Roman" w:hAnsi="Times New Roman" w:eastAsia="Arial Unicode MS" w:cs=""/>
                <w:color w:val="000000"/>
                <w:kern w:val="0"/>
                <w:sz w:val="22"/>
                <w:szCs w:val="22"/>
                <w:lang w:val="ru-RU" w:eastAsia="en-US" w:bidi="ar-SA"/>
              </w:rPr>
            </w:pPr>
            <w:r>
              <w:rPr>
                <w:rFonts w:eastAsia="Arial Unicode MS" w:cs="" w:ascii="Times New Roman" w:hAnsi="Times New Roman"/>
                <w:color w:val="000000"/>
                <w:kern w:val="0"/>
                <w:sz w:val="22"/>
                <w:szCs w:val="22"/>
                <w:lang w:val="ru-RU" w:eastAsia="en-US" w:bidi="ar-SA"/>
              </w:rPr>
            </w:r>
          </w:p>
        </w:tc>
      </w:tr>
      <w:tr>
        <w:trPr/>
        <w:tc>
          <w:tcPr>
            <w:tcW w:w="1978" w:type="dxa"/>
            <w:tcBorders/>
          </w:tcPr>
          <w:p>
            <w:pPr>
              <w:pStyle w:val="Normal"/>
              <w:widowControl w:val="false"/>
              <w:suppressAutoHyphens w:val="true"/>
              <w:spacing w:lineRule="auto" w:line="240" w:before="0" w:after="0"/>
              <w:jc w:val="left"/>
              <w:rPr>
                <w:color w:val="000000"/>
              </w:rPr>
            </w:pPr>
            <w:r>
              <w:rPr>
                <w:rFonts w:eastAsia="Calibri" w:cs="" w:ascii="Times New Roman" w:hAnsi="Times New Roman"/>
                <w:color w:val="000000"/>
                <w:kern w:val="0"/>
                <w:sz w:val="14"/>
                <w:szCs w:val="14"/>
                <w:lang w:val="ru-RU" w:eastAsia="en-US" w:bidi="ar-SA"/>
              </w:rPr>
              <w:t>000 1 00 00000 00 0000 000</w:t>
            </w:r>
          </w:p>
        </w:tc>
        <w:tc>
          <w:tcPr>
            <w:tcW w:w="2898"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4"/>
                <w:szCs w:val="14"/>
                <w:lang w:val="ru-RU" w:eastAsia="en-US" w:bidi="ar-SA"/>
              </w:rPr>
              <w:t>НАЛОГОВЫЕ И НЕНАЛОГОВЫЕ ДОХОДЫ</w:t>
            </w:r>
          </w:p>
        </w:tc>
        <w:tc>
          <w:tcPr>
            <w:tcW w:w="1350"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120 395,96</w:t>
            </w:r>
          </w:p>
        </w:tc>
        <w:tc>
          <w:tcPr>
            <w:tcW w:w="1201"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120 395,96</w:t>
            </w:r>
          </w:p>
        </w:tc>
        <w:tc>
          <w:tcPr>
            <w:tcW w:w="1142"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98"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120 395,96</w:t>
            </w:r>
          </w:p>
        </w:tc>
        <w:tc>
          <w:tcPr>
            <w:tcW w:w="1158"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120 395,96</w:t>
            </w:r>
          </w:p>
        </w:tc>
        <w:tc>
          <w:tcPr>
            <w:tcW w:w="109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1"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120 395,96</w:t>
            </w:r>
          </w:p>
        </w:tc>
        <w:tc>
          <w:tcPr>
            <w:tcW w:w="1305"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120 395,96</w:t>
            </w:r>
          </w:p>
        </w:tc>
        <w:tc>
          <w:tcPr>
            <w:tcW w:w="106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978" w:type="dxa"/>
            <w:tcBorders/>
          </w:tcPr>
          <w:p>
            <w:pPr>
              <w:pStyle w:val="Normal"/>
              <w:widowControl w:val="false"/>
              <w:suppressAutoHyphens w:val="true"/>
              <w:spacing w:lineRule="auto" w:line="240" w:before="0" w:after="0"/>
              <w:jc w:val="left"/>
              <w:rPr>
                <w:color w:val="000000"/>
              </w:rPr>
            </w:pPr>
            <w:r>
              <w:rPr>
                <w:rFonts w:eastAsia="Calibri" w:cs="" w:ascii="Times New Roman" w:hAnsi="Times New Roman"/>
                <w:color w:val="000000"/>
                <w:kern w:val="0"/>
                <w:sz w:val="14"/>
                <w:szCs w:val="14"/>
                <w:lang w:val="ru-RU" w:eastAsia="en-US" w:bidi="ar-SA"/>
              </w:rPr>
              <w:t>000 1 01 00000 00 0000 000</w:t>
            </w:r>
          </w:p>
        </w:tc>
        <w:tc>
          <w:tcPr>
            <w:tcW w:w="2898"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4"/>
                <w:szCs w:val="14"/>
                <w:lang w:val="ru-RU" w:eastAsia="en-US" w:bidi="ar-SA"/>
              </w:rPr>
              <w:t>НАЛОГИ НА ПРИБЫЛЬ, ДОХОДЫ</w:t>
            </w:r>
          </w:p>
        </w:tc>
        <w:tc>
          <w:tcPr>
            <w:tcW w:w="1350"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30 000,00</w:t>
            </w:r>
          </w:p>
        </w:tc>
        <w:tc>
          <w:tcPr>
            <w:tcW w:w="1201"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30 000,00</w:t>
            </w:r>
          </w:p>
        </w:tc>
        <w:tc>
          <w:tcPr>
            <w:tcW w:w="1142"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98"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30 000,00</w:t>
            </w:r>
          </w:p>
        </w:tc>
        <w:tc>
          <w:tcPr>
            <w:tcW w:w="1158"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30 000,00</w:t>
            </w:r>
          </w:p>
        </w:tc>
        <w:tc>
          <w:tcPr>
            <w:tcW w:w="109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1"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30 000,00</w:t>
            </w:r>
          </w:p>
        </w:tc>
        <w:tc>
          <w:tcPr>
            <w:tcW w:w="1305"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30 000,00</w:t>
            </w:r>
          </w:p>
        </w:tc>
        <w:tc>
          <w:tcPr>
            <w:tcW w:w="106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978" w:type="dxa"/>
            <w:tcBorders/>
          </w:tcPr>
          <w:p>
            <w:pPr>
              <w:pStyle w:val="Normal"/>
              <w:widowControl w:val="false"/>
              <w:suppressAutoHyphens w:val="true"/>
              <w:spacing w:lineRule="auto" w:line="240" w:before="0" w:after="0"/>
              <w:jc w:val="left"/>
              <w:rPr>
                <w:color w:val="000000"/>
              </w:rPr>
            </w:pPr>
            <w:r>
              <w:rPr>
                <w:rFonts w:eastAsia="Calibri" w:cs="" w:ascii="Times New Roman" w:hAnsi="Times New Roman"/>
                <w:color w:val="000000"/>
                <w:kern w:val="0"/>
                <w:sz w:val="14"/>
                <w:szCs w:val="14"/>
                <w:lang w:val="ru-RU" w:eastAsia="en-US" w:bidi="ar-SA"/>
              </w:rPr>
              <w:t>000 1 05 00000 00 0000 000</w:t>
            </w:r>
          </w:p>
        </w:tc>
        <w:tc>
          <w:tcPr>
            <w:tcW w:w="2898"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4"/>
                <w:szCs w:val="14"/>
                <w:lang w:val="ru-RU" w:eastAsia="en-US" w:bidi="ar-SA"/>
              </w:rPr>
              <w:t>НАЛОГИ НА СОВОКУПНЫЙ ДОХОД</w:t>
            </w:r>
          </w:p>
        </w:tc>
        <w:tc>
          <w:tcPr>
            <w:tcW w:w="1350"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1 000,00</w:t>
            </w:r>
          </w:p>
        </w:tc>
        <w:tc>
          <w:tcPr>
            <w:tcW w:w="1201"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1 000,00</w:t>
            </w:r>
          </w:p>
        </w:tc>
        <w:tc>
          <w:tcPr>
            <w:tcW w:w="1142"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98"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1 000,00</w:t>
            </w:r>
          </w:p>
        </w:tc>
        <w:tc>
          <w:tcPr>
            <w:tcW w:w="1158"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1 000,00</w:t>
            </w:r>
          </w:p>
        </w:tc>
        <w:tc>
          <w:tcPr>
            <w:tcW w:w="109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1"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1 000,00</w:t>
            </w:r>
          </w:p>
        </w:tc>
        <w:tc>
          <w:tcPr>
            <w:tcW w:w="1305"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1 000,00</w:t>
            </w:r>
          </w:p>
        </w:tc>
        <w:tc>
          <w:tcPr>
            <w:tcW w:w="106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rHeight w:val="257" w:hRule="atLeast"/>
        </w:trPr>
        <w:tc>
          <w:tcPr>
            <w:tcW w:w="1978" w:type="dxa"/>
            <w:tcBorders/>
          </w:tcPr>
          <w:p>
            <w:pPr>
              <w:pStyle w:val="Normal"/>
              <w:widowControl w:val="false"/>
              <w:suppressAutoHyphens w:val="true"/>
              <w:spacing w:lineRule="auto" w:line="240" w:before="0" w:after="0"/>
              <w:jc w:val="left"/>
              <w:rPr>
                <w:color w:val="000000"/>
              </w:rPr>
            </w:pPr>
            <w:r>
              <w:rPr>
                <w:rFonts w:eastAsia="Calibri" w:cs="" w:ascii="Times New Roman" w:hAnsi="Times New Roman"/>
                <w:color w:val="000000"/>
                <w:kern w:val="0"/>
                <w:sz w:val="14"/>
                <w:szCs w:val="14"/>
                <w:lang w:val="ru-RU" w:eastAsia="en-US" w:bidi="ar-SA"/>
              </w:rPr>
              <w:t>000 1 06 00000 00 0000 000</w:t>
            </w:r>
          </w:p>
        </w:tc>
        <w:tc>
          <w:tcPr>
            <w:tcW w:w="2898"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4"/>
                <w:szCs w:val="14"/>
                <w:lang w:val="ru-RU" w:eastAsia="en-US" w:bidi="ar-SA"/>
              </w:rPr>
              <w:t>НАЛОГИ НА ИМУЩЕСТВО</w:t>
            </w:r>
          </w:p>
        </w:tc>
        <w:tc>
          <w:tcPr>
            <w:tcW w:w="1350"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85 000,00</w:t>
            </w:r>
          </w:p>
        </w:tc>
        <w:tc>
          <w:tcPr>
            <w:tcW w:w="1201"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85 000,00</w:t>
            </w:r>
          </w:p>
        </w:tc>
        <w:tc>
          <w:tcPr>
            <w:tcW w:w="1142"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98"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85 000,00</w:t>
            </w:r>
          </w:p>
        </w:tc>
        <w:tc>
          <w:tcPr>
            <w:tcW w:w="1158"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85 000,00</w:t>
            </w:r>
          </w:p>
        </w:tc>
        <w:tc>
          <w:tcPr>
            <w:tcW w:w="109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1"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85 000,00</w:t>
            </w:r>
          </w:p>
        </w:tc>
        <w:tc>
          <w:tcPr>
            <w:tcW w:w="1305"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85 000,00</w:t>
            </w:r>
          </w:p>
        </w:tc>
        <w:tc>
          <w:tcPr>
            <w:tcW w:w="106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rHeight w:val="778" w:hRule="atLeast"/>
        </w:trPr>
        <w:tc>
          <w:tcPr>
            <w:tcW w:w="1978" w:type="dxa"/>
            <w:tcBorders/>
          </w:tcPr>
          <w:p>
            <w:pPr>
              <w:pStyle w:val="Normal"/>
              <w:widowControl w:val="false"/>
              <w:suppressAutoHyphens w:val="true"/>
              <w:spacing w:lineRule="auto" w:line="240" w:before="0" w:after="0"/>
              <w:jc w:val="left"/>
              <w:rPr>
                <w:color w:val="000000"/>
              </w:rPr>
            </w:pPr>
            <w:r>
              <w:rPr>
                <w:rFonts w:eastAsia="Calibri" w:cs="" w:ascii="Times New Roman" w:hAnsi="Times New Roman"/>
                <w:color w:val="000000"/>
                <w:kern w:val="0"/>
                <w:sz w:val="14"/>
                <w:szCs w:val="14"/>
                <w:lang w:val="ru-RU" w:eastAsia="en-US" w:bidi="ar-SA"/>
              </w:rPr>
              <w:t>000 1 11 00000 00 0000 000</w:t>
            </w:r>
          </w:p>
        </w:tc>
        <w:tc>
          <w:tcPr>
            <w:tcW w:w="2898"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4"/>
                <w:szCs w:val="14"/>
                <w:lang w:val="ru-RU" w:eastAsia="en-US" w:bidi="ar-SA"/>
              </w:rPr>
              <w:t>ДОХОДЫ ОТ ИСПОЛЬЗОВАНИЯ ИМУЩЕСТВА, НАХОДЯЩЕГОСЯ В ГОСУДАРСТВЕННОЙ И МУНИЦИПАЛЬНОЙ СОБСТВЕННОСТИ</w:t>
            </w:r>
          </w:p>
        </w:tc>
        <w:tc>
          <w:tcPr>
            <w:tcW w:w="1350"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 xml:space="preserve"> </w:t>
            </w:r>
            <w:r>
              <w:rPr>
                <w:rFonts w:eastAsia="Calibri" w:cs="" w:ascii="Times New Roman" w:hAnsi="Times New Roman"/>
                <w:color w:val="000000"/>
                <w:kern w:val="0"/>
                <w:sz w:val="16"/>
                <w:szCs w:val="16"/>
                <w:lang w:val="ru-RU" w:eastAsia="en-US" w:bidi="ar-SA"/>
              </w:rPr>
              <w:t>4395,96</w:t>
            </w:r>
          </w:p>
        </w:tc>
        <w:tc>
          <w:tcPr>
            <w:tcW w:w="1201"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 xml:space="preserve"> </w:t>
            </w:r>
            <w:r>
              <w:rPr>
                <w:rFonts w:eastAsia="Calibri" w:cs="" w:ascii="Times New Roman" w:hAnsi="Times New Roman"/>
                <w:color w:val="000000"/>
                <w:kern w:val="0"/>
                <w:sz w:val="16"/>
                <w:szCs w:val="16"/>
                <w:lang w:val="ru-RU" w:eastAsia="en-US" w:bidi="ar-SA"/>
              </w:rPr>
              <w:t>4395,96</w:t>
            </w:r>
          </w:p>
        </w:tc>
        <w:tc>
          <w:tcPr>
            <w:tcW w:w="1142"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98"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 xml:space="preserve"> </w:t>
            </w:r>
            <w:r>
              <w:rPr>
                <w:rFonts w:eastAsia="Calibri" w:cs="" w:ascii="Times New Roman" w:hAnsi="Times New Roman"/>
                <w:color w:val="000000"/>
                <w:kern w:val="0"/>
                <w:sz w:val="16"/>
                <w:szCs w:val="16"/>
                <w:lang w:val="ru-RU" w:eastAsia="en-US" w:bidi="ar-SA"/>
              </w:rPr>
              <w:t>4395,96</w:t>
            </w:r>
          </w:p>
        </w:tc>
        <w:tc>
          <w:tcPr>
            <w:tcW w:w="1158"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 xml:space="preserve"> </w:t>
            </w:r>
            <w:r>
              <w:rPr>
                <w:rFonts w:eastAsia="Calibri" w:cs="" w:ascii="Times New Roman" w:hAnsi="Times New Roman"/>
                <w:color w:val="000000"/>
                <w:kern w:val="0"/>
                <w:sz w:val="16"/>
                <w:szCs w:val="16"/>
                <w:lang w:val="ru-RU" w:eastAsia="en-US" w:bidi="ar-SA"/>
              </w:rPr>
              <w:t>4395,96</w:t>
            </w:r>
          </w:p>
        </w:tc>
        <w:tc>
          <w:tcPr>
            <w:tcW w:w="109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1"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 xml:space="preserve"> </w:t>
            </w:r>
            <w:r>
              <w:rPr>
                <w:rFonts w:eastAsia="Calibri" w:cs="" w:ascii="Times New Roman" w:hAnsi="Times New Roman"/>
                <w:color w:val="000000"/>
                <w:kern w:val="0"/>
                <w:sz w:val="16"/>
                <w:szCs w:val="16"/>
                <w:lang w:val="ru-RU" w:eastAsia="en-US" w:bidi="ar-SA"/>
              </w:rPr>
              <w:t>4395,96</w:t>
            </w:r>
          </w:p>
        </w:tc>
        <w:tc>
          <w:tcPr>
            <w:tcW w:w="1305"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 xml:space="preserve"> </w:t>
            </w:r>
            <w:r>
              <w:rPr>
                <w:rFonts w:eastAsia="Calibri" w:cs="" w:ascii="Times New Roman" w:hAnsi="Times New Roman"/>
                <w:color w:val="000000"/>
                <w:kern w:val="0"/>
                <w:sz w:val="16"/>
                <w:szCs w:val="16"/>
                <w:lang w:val="ru-RU" w:eastAsia="en-US" w:bidi="ar-SA"/>
              </w:rPr>
              <w:t>4395,96</w:t>
            </w:r>
          </w:p>
        </w:tc>
        <w:tc>
          <w:tcPr>
            <w:tcW w:w="106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978"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4"/>
                <w:szCs w:val="14"/>
                <w:lang w:val="ru-RU" w:eastAsia="en-US" w:bidi="ar-SA"/>
              </w:rPr>
              <w:t>000 2 00 00000 00 0000 000</w:t>
            </w:r>
          </w:p>
        </w:tc>
        <w:tc>
          <w:tcPr>
            <w:tcW w:w="2898"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4"/>
                <w:szCs w:val="14"/>
                <w:lang w:val="ru-RU" w:eastAsia="en-US" w:bidi="ar-SA"/>
              </w:rPr>
              <w:t>БЕЗВОЗМЕЗДНЫЕ ПОСТУПЛЕНИЯ</w:t>
            </w:r>
          </w:p>
        </w:tc>
        <w:tc>
          <w:tcPr>
            <w:tcW w:w="135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7 811 984,87</w:t>
            </w:r>
          </w:p>
        </w:tc>
        <w:tc>
          <w:tcPr>
            <w:tcW w:w="120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7 980 692,87</w:t>
            </w:r>
          </w:p>
        </w:tc>
        <w:tc>
          <w:tcPr>
            <w:tcW w:w="1142"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+168 708,00</w:t>
            </w:r>
          </w:p>
        </w:tc>
        <w:tc>
          <w:tcPr>
            <w:tcW w:w="119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5 471 448,00</w:t>
            </w:r>
          </w:p>
        </w:tc>
        <w:tc>
          <w:tcPr>
            <w:tcW w:w="115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5 471 448,00</w:t>
            </w:r>
          </w:p>
        </w:tc>
        <w:tc>
          <w:tcPr>
            <w:tcW w:w="109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5 601 898,00</w:t>
            </w:r>
          </w:p>
        </w:tc>
        <w:tc>
          <w:tcPr>
            <w:tcW w:w="130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5 601 898,00</w:t>
            </w:r>
          </w:p>
        </w:tc>
        <w:tc>
          <w:tcPr>
            <w:tcW w:w="106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rHeight w:val="465" w:hRule="atLeast"/>
        </w:trPr>
        <w:tc>
          <w:tcPr>
            <w:tcW w:w="1978"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4"/>
                <w:szCs w:val="14"/>
                <w:lang w:val="ru-RU" w:eastAsia="en-US" w:bidi="ar-SA"/>
              </w:rPr>
              <w:t>000 2 02 10000 00 0000 150</w:t>
            </w:r>
          </w:p>
        </w:tc>
        <w:tc>
          <w:tcPr>
            <w:tcW w:w="2898" w:type="dxa"/>
            <w:tcBorders/>
          </w:tcPr>
          <w:p>
            <w:pPr>
              <w:pStyle w:val="ConsPlusNonformat"/>
              <w:widowControl w:val="false"/>
              <w:suppressAutoHyphens w:val="true"/>
              <w:spacing w:lineRule="auto" w:line="240" w:before="0" w:after="0"/>
              <w:jc w:val="center"/>
              <w:rPr>
                <w:color w:val="000000"/>
              </w:rPr>
            </w:pPr>
            <w:r>
              <w:rPr>
                <w:rFonts w:cs="Times New Roman" w:ascii="Times New Roman" w:hAnsi="Times New Roman"/>
                <w:color w:val="000000"/>
                <w:kern w:val="0"/>
                <w:sz w:val="16"/>
                <w:szCs w:val="16"/>
                <w:lang w:val="ru-RU" w:bidi="ar-SA"/>
              </w:rPr>
              <w:t>Дотации бюджетам бюджетной системы Российской Федерации</w:t>
            </w:r>
          </w:p>
        </w:tc>
        <w:tc>
          <w:tcPr>
            <w:tcW w:w="135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7 811 984,87</w:t>
            </w:r>
          </w:p>
        </w:tc>
        <w:tc>
          <w:tcPr>
            <w:tcW w:w="120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7 980 692,87</w:t>
            </w:r>
          </w:p>
        </w:tc>
        <w:tc>
          <w:tcPr>
            <w:tcW w:w="1142"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+168 708,00</w:t>
            </w:r>
          </w:p>
        </w:tc>
        <w:tc>
          <w:tcPr>
            <w:tcW w:w="119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5 471 448,00</w:t>
            </w:r>
          </w:p>
        </w:tc>
        <w:tc>
          <w:tcPr>
            <w:tcW w:w="115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5 471 448,00</w:t>
            </w:r>
          </w:p>
        </w:tc>
        <w:tc>
          <w:tcPr>
            <w:tcW w:w="109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5 601 898,00</w:t>
            </w:r>
          </w:p>
        </w:tc>
        <w:tc>
          <w:tcPr>
            <w:tcW w:w="130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5 601 898,00</w:t>
            </w:r>
          </w:p>
        </w:tc>
        <w:tc>
          <w:tcPr>
            <w:tcW w:w="106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rHeight w:val="388" w:hRule="atLeast"/>
        </w:trPr>
        <w:tc>
          <w:tcPr>
            <w:tcW w:w="1978"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4"/>
                <w:szCs w:val="14"/>
                <w:lang w:val="ru-RU" w:eastAsia="en-US" w:bidi="ar-SA"/>
              </w:rPr>
              <w:t>000 2 0215001 00 0000 150</w:t>
            </w:r>
          </w:p>
        </w:tc>
        <w:tc>
          <w:tcPr>
            <w:tcW w:w="2898" w:type="dxa"/>
            <w:tcBorders>
              <w:top w:val="nil"/>
            </w:tcBorders>
          </w:tcPr>
          <w:p>
            <w:pPr>
              <w:pStyle w:val="ConsPlusNonformat"/>
              <w:widowControl w:val="false"/>
              <w:suppressAutoHyphens w:val="true"/>
              <w:spacing w:lineRule="auto" w:line="240" w:before="0" w:after="0"/>
              <w:jc w:val="center"/>
              <w:rPr>
                <w:color w:val="000000"/>
              </w:rPr>
            </w:pPr>
            <w:r>
              <w:rPr>
                <w:rFonts w:cs="Times New Roman" w:ascii="Times New Roman" w:hAnsi="Times New Roman"/>
                <w:color w:val="000000"/>
                <w:kern w:val="0"/>
                <w:sz w:val="16"/>
                <w:szCs w:val="16"/>
                <w:lang w:val="ru-RU" w:bidi="ar-SA"/>
              </w:rPr>
              <w:t>Дотации на выравнивание   бюджетной обеспеченности</w:t>
            </w:r>
          </w:p>
        </w:tc>
        <w:tc>
          <w:tcPr>
            <w:tcW w:w="1350"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6 844 146,87</w:t>
            </w:r>
          </w:p>
        </w:tc>
        <w:tc>
          <w:tcPr>
            <w:tcW w:w="1201"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6 844 146,87</w:t>
            </w:r>
          </w:p>
        </w:tc>
        <w:tc>
          <w:tcPr>
            <w:tcW w:w="1142"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98"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4 489 800,00</w:t>
            </w:r>
          </w:p>
        </w:tc>
        <w:tc>
          <w:tcPr>
            <w:tcW w:w="1158"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4 489 800,00</w:t>
            </w:r>
          </w:p>
        </w:tc>
        <w:tc>
          <w:tcPr>
            <w:tcW w:w="1099"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1"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4 606 200,00</w:t>
            </w:r>
          </w:p>
        </w:tc>
        <w:tc>
          <w:tcPr>
            <w:tcW w:w="1305"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4 606 200,00</w:t>
            </w:r>
          </w:p>
        </w:tc>
        <w:tc>
          <w:tcPr>
            <w:tcW w:w="1068"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rHeight w:val="803" w:hRule="atLeast"/>
        </w:trPr>
        <w:tc>
          <w:tcPr>
            <w:tcW w:w="1978"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4"/>
                <w:szCs w:val="14"/>
                <w:lang w:val="ru-RU" w:eastAsia="en-US" w:bidi="ar-SA"/>
              </w:rPr>
              <w:t>045 2 02 15001 10 0000 150</w:t>
            </w:r>
          </w:p>
        </w:tc>
        <w:tc>
          <w:tcPr>
            <w:tcW w:w="2898"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Дотации бюджетам сельских поселений на выравнивание бюджетной обеспеченности из бюджета субъекта Российской Федерации</w:t>
            </w:r>
          </w:p>
        </w:tc>
        <w:tc>
          <w:tcPr>
            <w:tcW w:w="1350"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5 707 300,00</w:t>
            </w:r>
          </w:p>
        </w:tc>
        <w:tc>
          <w:tcPr>
            <w:tcW w:w="1201"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5 707 300,00</w:t>
            </w:r>
          </w:p>
        </w:tc>
        <w:tc>
          <w:tcPr>
            <w:tcW w:w="1142"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98"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4 489 800,00</w:t>
            </w:r>
          </w:p>
        </w:tc>
        <w:tc>
          <w:tcPr>
            <w:tcW w:w="1158"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4 489 800,00</w:t>
            </w:r>
          </w:p>
        </w:tc>
        <w:tc>
          <w:tcPr>
            <w:tcW w:w="1099"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1"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4 606 200,00</w:t>
            </w:r>
          </w:p>
        </w:tc>
        <w:tc>
          <w:tcPr>
            <w:tcW w:w="1305"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4 606 200,00</w:t>
            </w:r>
          </w:p>
        </w:tc>
        <w:tc>
          <w:tcPr>
            <w:tcW w:w="1068"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rHeight w:val="591" w:hRule="atLeast"/>
        </w:trPr>
        <w:tc>
          <w:tcPr>
            <w:tcW w:w="1978"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4"/>
                <w:szCs w:val="14"/>
                <w:lang w:val="ru-RU" w:eastAsia="en-US" w:bidi="ar-SA"/>
              </w:rPr>
              <w:t>000 2 0215002 00 0000 150</w:t>
            </w:r>
          </w:p>
        </w:tc>
        <w:tc>
          <w:tcPr>
            <w:tcW w:w="2898"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Дотации бюджетам на поддержку мер по обеспечению сбалансированности бюджетов</w:t>
            </w:r>
          </w:p>
        </w:tc>
        <w:tc>
          <w:tcPr>
            <w:tcW w:w="1350"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1 136 846,87</w:t>
            </w:r>
          </w:p>
        </w:tc>
        <w:tc>
          <w:tcPr>
            <w:tcW w:w="1201"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1 136 846,87</w:t>
            </w:r>
          </w:p>
        </w:tc>
        <w:tc>
          <w:tcPr>
            <w:tcW w:w="1142"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98"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1158"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1099"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1"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1305"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1068"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978"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4"/>
                <w:szCs w:val="14"/>
                <w:lang w:val="ru-RU" w:eastAsia="en-US" w:bidi="ar-SA"/>
              </w:rPr>
              <w:t>000 2 02 20000 00 0000 150</w:t>
            </w:r>
          </w:p>
        </w:tc>
        <w:tc>
          <w:tcPr>
            <w:tcW w:w="2898"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Субсидии бюджетам бюджетной системы Российской Федерации (межбюджетные субсидии)</w:t>
            </w:r>
          </w:p>
        </w:tc>
        <w:tc>
          <w:tcPr>
            <w:tcW w:w="1350"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w:t>
            </w:r>
          </w:p>
        </w:tc>
        <w:tc>
          <w:tcPr>
            <w:tcW w:w="1201"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w:t>
            </w:r>
          </w:p>
        </w:tc>
        <w:tc>
          <w:tcPr>
            <w:tcW w:w="1142"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w:t>
            </w:r>
          </w:p>
        </w:tc>
        <w:tc>
          <w:tcPr>
            <w:tcW w:w="1198"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1158"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1099"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1"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1305"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1068"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978" w:type="dxa"/>
            <w:tcBorders>
              <w:top w:val="nil"/>
            </w:tcBorders>
          </w:tcPr>
          <w:p>
            <w:pPr>
              <w:pStyle w:val="Normal"/>
              <w:widowControl w:val="false"/>
              <w:suppressAutoHyphens w:val="true"/>
              <w:spacing w:lineRule="auto" w:line="240" w:before="0" w:after="0"/>
              <w:jc w:val="left"/>
              <w:rPr>
                <w:color w:val="000000"/>
              </w:rPr>
            </w:pPr>
            <w:r>
              <w:rPr>
                <w:rFonts w:eastAsia="Calibri" w:cs="" w:ascii="Times New Roman" w:hAnsi="Times New Roman"/>
                <w:color w:val="000000"/>
                <w:kern w:val="0"/>
                <w:sz w:val="14"/>
                <w:szCs w:val="14"/>
                <w:lang w:val="ru-RU" w:eastAsia="en-US" w:bidi="ar-SA"/>
              </w:rPr>
              <w:t xml:space="preserve"> </w:t>
            </w:r>
            <w:r>
              <w:rPr>
                <w:rFonts w:eastAsia="Calibri" w:cs="" w:ascii="Times New Roman" w:hAnsi="Times New Roman"/>
                <w:color w:val="000000"/>
                <w:kern w:val="0"/>
                <w:sz w:val="14"/>
                <w:szCs w:val="14"/>
                <w:lang w:val="ru-RU" w:eastAsia="en-US" w:bidi="ar-SA"/>
              </w:rPr>
              <w:t>000 2 02 30000 00 0000 150</w:t>
            </w:r>
          </w:p>
        </w:tc>
        <w:tc>
          <w:tcPr>
            <w:tcW w:w="2898"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Субвенции бюджетам бюджетной системы Российской Федерации</w:t>
            </w:r>
          </w:p>
        </w:tc>
        <w:tc>
          <w:tcPr>
            <w:tcW w:w="1350"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138 300,00</w:t>
            </w:r>
          </w:p>
        </w:tc>
        <w:tc>
          <w:tcPr>
            <w:tcW w:w="1201"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138 300,00</w:t>
            </w:r>
          </w:p>
        </w:tc>
        <w:tc>
          <w:tcPr>
            <w:tcW w:w="1142"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 xml:space="preserve"> </w:t>
            </w:r>
            <w:r>
              <w:rPr>
                <w:rFonts w:eastAsia="Calibri" w:cs="" w:ascii="Times New Roman" w:hAnsi="Times New Roman"/>
                <w:color w:val="000000"/>
                <w:kern w:val="0"/>
                <w:sz w:val="16"/>
                <w:szCs w:val="16"/>
                <w:lang w:val="ru-RU" w:eastAsia="en-US" w:bidi="ar-SA"/>
              </w:rPr>
              <w:t>0,00</w:t>
            </w:r>
          </w:p>
        </w:tc>
        <w:tc>
          <w:tcPr>
            <w:tcW w:w="1198"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152 110,00</w:t>
            </w:r>
          </w:p>
        </w:tc>
        <w:tc>
          <w:tcPr>
            <w:tcW w:w="1158"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152 110,00</w:t>
            </w:r>
          </w:p>
        </w:tc>
        <w:tc>
          <w:tcPr>
            <w:tcW w:w="1099"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1"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166 160,00</w:t>
            </w:r>
          </w:p>
        </w:tc>
        <w:tc>
          <w:tcPr>
            <w:tcW w:w="1305"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166 160,00</w:t>
            </w:r>
          </w:p>
        </w:tc>
        <w:tc>
          <w:tcPr>
            <w:tcW w:w="1068"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978" w:type="dxa"/>
            <w:tcBorders>
              <w:top w:val="nil"/>
            </w:tcBorders>
          </w:tcPr>
          <w:p>
            <w:pPr>
              <w:pStyle w:val="Normal"/>
              <w:widowControl w:val="false"/>
              <w:suppressAutoHyphens w:val="true"/>
              <w:spacing w:lineRule="auto" w:line="240" w:before="0" w:after="0"/>
              <w:jc w:val="left"/>
              <w:rPr>
                <w:color w:val="000000"/>
              </w:rPr>
            </w:pPr>
            <w:r>
              <w:rPr>
                <w:rFonts w:eastAsia="Calibri" w:cs="" w:ascii="Times New Roman" w:hAnsi="Times New Roman"/>
                <w:color w:val="000000"/>
                <w:kern w:val="0"/>
                <w:sz w:val="14"/>
                <w:szCs w:val="14"/>
                <w:lang w:val="ru-RU" w:eastAsia="en-US" w:bidi="ar-SA"/>
              </w:rPr>
              <w:t xml:space="preserve"> </w:t>
            </w:r>
            <w:r>
              <w:rPr>
                <w:rFonts w:eastAsia="Calibri" w:cs="" w:ascii="Times New Roman" w:hAnsi="Times New Roman"/>
                <w:color w:val="000000"/>
                <w:kern w:val="0"/>
                <w:sz w:val="14"/>
                <w:szCs w:val="14"/>
                <w:lang w:val="ru-RU" w:eastAsia="en-US" w:bidi="ar-SA"/>
              </w:rPr>
              <w:t>000 2 02 35118 00 0000 150</w:t>
            </w:r>
          </w:p>
        </w:tc>
        <w:tc>
          <w:tcPr>
            <w:tcW w:w="2898"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350"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138 300,00</w:t>
            </w:r>
          </w:p>
        </w:tc>
        <w:tc>
          <w:tcPr>
            <w:tcW w:w="1201"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138 300,00</w:t>
            </w:r>
          </w:p>
        </w:tc>
        <w:tc>
          <w:tcPr>
            <w:tcW w:w="1142"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 xml:space="preserve"> </w:t>
            </w:r>
            <w:r>
              <w:rPr>
                <w:rFonts w:eastAsia="Calibri" w:cs="" w:ascii="Times New Roman" w:hAnsi="Times New Roman"/>
                <w:color w:val="000000"/>
                <w:kern w:val="0"/>
                <w:sz w:val="16"/>
                <w:szCs w:val="16"/>
                <w:lang w:val="ru-RU" w:eastAsia="en-US" w:bidi="ar-SA"/>
              </w:rPr>
              <w:t>0,00</w:t>
            </w:r>
          </w:p>
        </w:tc>
        <w:tc>
          <w:tcPr>
            <w:tcW w:w="1198"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152 110,00</w:t>
            </w:r>
          </w:p>
        </w:tc>
        <w:tc>
          <w:tcPr>
            <w:tcW w:w="1158"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152 110,00</w:t>
            </w:r>
          </w:p>
        </w:tc>
        <w:tc>
          <w:tcPr>
            <w:tcW w:w="1099"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1"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166 160,00</w:t>
            </w:r>
          </w:p>
        </w:tc>
        <w:tc>
          <w:tcPr>
            <w:tcW w:w="1305"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166 160,00</w:t>
            </w:r>
          </w:p>
        </w:tc>
        <w:tc>
          <w:tcPr>
            <w:tcW w:w="1068"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978"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4"/>
                <w:szCs w:val="14"/>
                <w:lang w:val="ru-RU" w:eastAsia="en-US" w:bidi="ar-SA"/>
              </w:rPr>
              <w:t>000 2 02 40000 00 0000 150</w:t>
            </w:r>
          </w:p>
        </w:tc>
        <w:tc>
          <w:tcPr>
            <w:tcW w:w="2898" w:type="dxa"/>
            <w:tcBorders>
              <w:top w:val="nil"/>
            </w:tcBorders>
          </w:tcPr>
          <w:p>
            <w:pPr>
              <w:pStyle w:val="ConsPlusNonformat"/>
              <w:widowControl w:val="false"/>
              <w:suppressAutoHyphens w:val="true"/>
              <w:spacing w:lineRule="auto" w:line="240" w:before="0" w:after="0"/>
              <w:jc w:val="center"/>
              <w:rPr>
                <w:color w:val="000000"/>
              </w:rPr>
            </w:pPr>
            <w:r>
              <w:rPr>
                <w:rFonts w:cs="Times New Roman" w:ascii="Times New Roman" w:hAnsi="Times New Roman"/>
                <w:color w:val="000000"/>
                <w:kern w:val="0"/>
                <w:sz w:val="16"/>
                <w:szCs w:val="16"/>
                <w:lang w:val="ru-RU" w:bidi="ar-SA"/>
              </w:rPr>
              <w:t>Иные межбюджетные  трансферты</w:t>
            </w:r>
          </w:p>
        </w:tc>
        <w:tc>
          <w:tcPr>
            <w:tcW w:w="1350"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829 538,00</w:t>
            </w:r>
          </w:p>
        </w:tc>
        <w:tc>
          <w:tcPr>
            <w:tcW w:w="1201"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998 246,00</w:t>
            </w:r>
          </w:p>
        </w:tc>
        <w:tc>
          <w:tcPr>
            <w:tcW w:w="1142"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+168 708,00</w:t>
            </w:r>
          </w:p>
        </w:tc>
        <w:tc>
          <w:tcPr>
            <w:tcW w:w="1198"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829 538,00</w:t>
            </w:r>
          </w:p>
        </w:tc>
        <w:tc>
          <w:tcPr>
            <w:tcW w:w="1158"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829 538,00</w:t>
            </w:r>
          </w:p>
        </w:tc>
        <w:tc>
          <w:tcPr>
            <w:tcW w:w="1099"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1081"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829 538,00</w:t>
            </w:r>
          </w:p>
        </w:tc>
        <w:tc>
          <w:tcPr>
            <w:tcW w:w="1305"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829 538,00</w:t>
            </w:r>
          </w:p>
        </w:tc>
        <w:tc>
          <w:tcPr>
            <w:tcW w:w="1068"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r>
      <w:tr>
        <w:trPr/>
        <w:tc>
          <w:tcPr>
            <w:tcW w:w="1978"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4"/>
                <w:szCs w:val="14"/>
                <w:lang w:val="ru-RU" w:eastAsia="en-US" w:bidi="ar-SA"/>
              </w:rPr>
              <w:t>000 2 02 40014 00 0000 150</w:t>
            </w:r>
          </w:p>
        </w:tc>
        <w:tc>
          <w:tcPr>
            <w:tcW w:w="2898" w:type="dxa"/>
            <w:tcBorders>
              <w:top w:val="nil"/>
            </w:tcBorders>
          </w:tcPr>
          <w:p>
            <w:pPr>
              <w:pStyle w:val="ConsPlusNonformat"/>
              <w:widowControl w:val="false"/>
              <w:suppressAutoHyphens w:val="true"/>
              <w:spacing w:lineRule="auto" w:line="240" w:before="0" w:after="0"/>
              <w:jc w:val="center"/>
              <w:rPr>
                <w:color w:val="000000"/>
              </w:rPr>
            </w:pPr>
            <w:r>
              <w:rPr>
                <w:rFonts w:cs="Times New Roman" w:ascii="Times New Roman" w:hAnsi="Times New Roman"/>
                <w:color w:val="000000"/>
                <w:kern w:val="0"/>
                <w:sz w:val="16"/>
                <w:szCs w:val="16"/>
                <w:lang w:val="ru-RU" w:bidi="ar-SA"/>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50"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829 538,00</w:t>
            </w:r>
          </w:p>
        </w:tc>
        <w:tc>
          <w:tcPr>
            <w:tcW w:w="1201"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998 246,00</w:t>
            </w:r>
          </w:p>
        </w:tc>
        <w:tc>
          <w:tcPr>
            <w:tcW w:w="1142"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+168 708,00</w:t>
            </w:r>
          </w:p>
        </w:tc>
        <w:tc>
          <w:tcPr>
            <w:tcW w:w="1198"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829 538,00</w:t>
            </w:r>
          </w:p>
        </w:tc>
        <w:tc>
          <w:tcPr>
            <w:tcW w:w="1158"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829 538,00</w:t>
            </w:r>
          </w:p>
        </w:tc>
        <w:tc>
          <w:tcPr>
            <w:tcW w:w="1099"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1081"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829 538,00</w:t>
            </w:r>
          </w:p>
        </w:tc>
        <w:tc>
          <w:tcPr>
            <w:tcW w:w="1305"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829 538,00</w:t>
            </w:r>
          </w:p>
        </w:tc>
        <w:tc>
          <w:tcPr>
            <w:tcW w:w="1068"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r>
      <w:tr>
        <w:trPr/>
        <w:tc>
          <w:tcPr>
            <w:tcW w:w="1978"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ВСЕГО:</w:t>
            </w:r>
          </w:p>
        </w:tc>
        <w:tc>
          <w:tcPr>
            <w:tcW w:w="2898" w:type="dxa"/>
            <w:tcBorders>
              <w:top w:val="nil"/>
            </w:tcBorders>
          </w:tcPr>
          <w:p>
            <w:pPr>
              <w:pStyle w:val="Normal"/>
              <w:widowControl w:val="false"/>
              <w:suppressAutoHyphens w:val="true"/>
              <w:spacing w:lineRule="auto" w:line="240" w:before="0" w:after="0"/>
              <w:jc w:val="center"/>
              <w:rPr>
                <w:rFonts w:ascii="Times New Roman" w:hAnsi="Times New Roman" w:eastAsia="Calibri" w:cs=""/>
                <w:color w:val="000000"/>
                <w:kern w:val="0"/>
                <w:sz w:val="22"/>
                <w:szCs w:val="22"/>
                <w:lang w:val="ru-RU" w:eastAsia="en-US" w:bidi="ar-SA"/>
              </w:rPr>
            </w:pPr>
            <w:r>
              <w:rPr>
                <w:rFonts w:eastAsia="Calibri" w:cs="" w:ascii="Times New Roman" w:hAnsi="Times New Roman"/>
                <w:color w:val="000000"/>
                <w:kern w:val="0"/>
                <w:sz w:val="22"/>
                <w:szCs w:val="22"/>
                <w:lang w:val="ru-RU" w:eastAsia="en-US" w:bidi="ar-SA"/>
              </w:rPr>
            </w:r>
          </w:p>
        </w:tc>
        <w:tc>
          <w:tcPr>
            <w:tcW w:w="1350"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7 932 380,83</w:t>
            </w:r>
          </w:p>
        </w:tc>
        <w:tc>
          <w:tcPr>
            <w:tcW w:w="1201"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8 101 088,83</w:t>
            </w:r>
          </w:p>
        </w:tc>
        <w:tc>
          <w:tcPr>
            <w:tcW w:w="1142"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+168 708,00</w:t>
            </w:r>
          </w:p>
        </w:tc>
        <w:tc>
          <w:tcPr>
            <w:tcW w:w="1198"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5 591 843,96</w:t>
            </w:r>
          </w:p>
        </w:tc>
        <w:tc>
          <w:tcPr>
            <w:tcW w:w="1158"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5 591 843,96</w:t>
            </w:r>
          </w:p>
        </w:tc>
        <w:tc>
          <w:tcPr>
            <w:tcW w:w="1099"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1"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5 722 293,96</w:t>
            </w:r>
          </w:p>
        </w:tc>
        <w:tc>
          <w:tcPr>
            <w:tcW w:w="1305"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5 722 293,96</w:t>
            </w:r>
          </w:p>
        </w:tc>
        <w:tc>
          <w:tcPr>
            <w:tcW w:w="1068"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bl>
    <w:p>
      <w:pPr>
        <w:pStyle w:val="Normal"/>
        <w:ind w:firstLine="709"/>
        <w:jc w:val="center"/>
        <w:rPr>
          <w:b/>
          <w:b/>
          <w:color w:val="000000"/>
          <w:sz w:val="16"/>
          <w:szCs w:val="16"/>
        </w:rPr>
      </w:pPr>
      <w:r>
        <w:rPr>
          <w:b/>
          <w:color w:val="000000"/>
          <w:sz w:val="16"/>
          <w:szCs w:val="16"/>
        </w:rPr>
      </w:r>
    </w:p>
    <w:p>
      <w:pPr>
        <w:pStyle w:val="Normal"/>
        <w:ind w:firstLine="709"/>
        <w:jc w:val="center"/>
        <w:rPr>
          <w:b/>
          <w:b/>
          <w:color w:val="000000"/>
          <w:sz w:val="16"/>
          <w:szCs w:val="16"/>
        </w:rPr>
      </w:pPr>
      <w:r>
        <w:rPr>
          <w:b/>
          <w:color w:val="000000"/>
          <w:sz w:val="16"/>
          <w:szCs w:val="16"/>
        </w:rPr>
      </w:r>
    </w:p>
    <w:p>
      <w:pPr>
        <w:pStyle w:val="Normal"/>
        <w:spacing w:lineRule="auto" w:line="240" w:before="0" w:after="200"/>
        <w:contextualSpacing/>
        <w:jc w:val="right"/>
        <w:rPr>
          <w:color w:val="000000"/>
        </w:rPr>
      </w:pPr>
      <w:r>
        <w:rPr>
          <w:rFonts w:eastAsia="Times New Roman" w:cs="Times New Roman" w:ascii="Times New Roman" w:hAnsi="Times New Roman"/>
          <w:color w:val="000000"/>
          <w:sz w:val="20"/>
          <w:szCs w:val="20"/>
          <w:lang w:eastAsia="ru-RU"/>
        </w:rPr>
        <w:t>Приложение №2</w:t>
      </w:r>
    </w:p>
    <w:p>
      <w:pPr>
        <w:pStyle w:val="Normal"/>
        <w:widowControl w:val="false"/>
        <w:spacing w:lineRule="auto" w:line="240" w:before="0" w:after="0"/>
        <w:ind w:firstLine="708"/>
        <w:jc w:val="right"/>
        <w:rPr>
          <w:color w:val="000000"/>
        </w:rPr>
      </w:pPr>
      <w:r>
        <w:rPr>
          <w:rFonts w:eastAsia="Arial Unicode MS" w:cs="Times New Roman" w:ascii="Times New Roman" w:hAnsi="Times New Roman"/>
          <w:color w:val="000000"/>
          <w:kern w:val="2"/>
          <w:sz w:val="20"/>
          <w:szCs w:val="20"/>
          <w:lang w:eastAsia="ru-RU"/>
        </w:rPr>
        <w:t>к заключению от 27.02.2024г.№ 6</w:t>
      </w:r>
    </w:p>
    <w:p>
      <w:pPr>
        <w:pStyle w:val="Normal"/>
        <w:widowControl w:val="false"/>
        <w:spacing w:lineRule="auto" w:line="240" w:before="0" w:after="0"/>
        <w:ind w:firstLine="708"/>
        <w:jc w:val="right"/>
        <w:rPr>
          <w:color w:val="000000"/>
        </w:rPr>
      </w:pPr>
      <w:r>
        <w:rPr>
          <w:color w:val="000000"/>
        </w:rPr>
      </w:r>
    </w:p>
    <w:tbl>
      <w:tblPr>
        <w:tblW w:w="14742"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7214"/>
        <w:gridCol w:w="1414"/>
        <w:gridCol w:w="1558"/>
        <w:gridCol w:w="15"/>
        <w:gridCol w:w="1406"/>
        <w:gridCol w:w="12"/>
        <w:gridCol w:w="1560"/>
        <w:gridCol w:w="1562"/>
      </w:tblGrid>
      <w:tr>
        <w:trPr>
          <w:trHeight w:val="180" w:hRule="atLeast"/>
        </w:trPr>
        <w:tc>
          <w:tcPr>
            <w:tcW w:w="721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Наименование муниципальной программы, подпрограммы, основного мероприятия</w:t>
            </w:r>
          </w:p>
          <w:p>
            <w:pPr>
              <w:pStyle w:val="Normal"/>
              <w:widowControl w:val="false"/>
              <w:spacing w:lineRule="auto" w:line="240" w:before="0" w:after="0"/>
              <w:jc w:val="center"/>
              <w:rPr>
                <w:rFonts w:ascii="Times New Roman" w:hAnsi="Times New Roman" w:eastAsia="Arial Unicode MS"/>
                <w:bCs/>
                <w:color w:val="000000"/>
                <w:kern w:val="2"/>
                <w:sz w:val="16"/>
                <w:szCs w:val="16"/>
              </w:rPr>
            </w:pPr>
            <w:r>
              <w:rPr>
                <w:rFonts w:eastAsia="Arial Unicode MS" w:ascii="Times New Roman" w:hAnsi="Times New Roman"/>
                <w:bCs/>
                <w:color w:val="000000"/>
                <w:kern w:val="2"/>
                <w:sz w:val="16"/>
                <w:szCs w:val="16"/>
              </w:rPr>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414" w:type="dxa"/>
            <w:vMerge w:val="restart"/>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Arial Unicode MS" w:ascii="Times New Roman" w:hAnsi="Times New Roman"/>
                <w:bCs/>
                <w:color w:val="000000"/>
                <w:kern w:val="2"/>
                <w:sz w:val="16"/>
                <w:szCs w:val="16"/>
              </w:rPr>
              <w:t>Целевая статья</w:t>
            </w:r>
          </w:p>
        </w:tc>
        <w:tc>
          <w:tcPr>
            <w:tcW w:w="1558" w:type="dxa"/>
            <w:vMerge w:val="restart"/>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Вид расходов</w:t>
            </w:r>
          </w:p>
        </w:tc>
        <w:tc>
          <w:tcPr>
            <w:tcW w:w="1421" w:type="dxa"/>
            <w:gridSpan w:val="2"/>
            <w:vMerge w:val="restart"/>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2024 год (руб.)</w:t>
            </w:r>
          </w:p>
        </w:tc>
        <w:tc>
          <w:tcPr>
            <w:tcW w:w="1572" w:type="dxa"/>
            <w:gridSpan w:val="2"/>
            <w:tcBorders>
              <w:top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2024 год (руб.)</w:t>
            </w:r>
          </w:p>
        </w:tc>
        <w:tc>
          <w:tcPr>
            <w:tcW w:w="1562" w:type="dxa"/>
            <w:tcBorders>
              <w:top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rHeight w:val="180" w:hRule="atLeast"/>
        </w:trPr>
        <w:tc>
          <w:tcPr>
            <w:tcW w:w="7214"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414" w:type="dxa"/>
            <w:vMerge w:val="continue"/>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558" w:type="dxa"/>
            <w:vMerge w:val="continue"/>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421" w:type="dxa"/>
            <w:gridSpan w:val="2"/>
            <w:vMerge w:val="continue"/>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572"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Arial Unicode MS"/>
                <w:bCs/>
                <w:color w:val="000000"/>
                <w:kern w:val="2"/>
                <w:sz w:val="16"/>
                <w:szCs w:val="16"/>
              </w:rPr>
            </w:pPr>
            <w:r>
              <w:rPr>
                <w:rFonts w:eastAsia="Arial Unicode MS" w:ascii="Times New Roman" w:hAnsi="Times New Roman"/>
                <w:bCs/>
                <w:color w:val="000000"/>
                <w:kern w:val="2"/>
                <w:sz w:val="16"/>
                <w:szCs w:val="16"/>
              </w:rPr>
            </w:r>
          </w:p>
        </w:tc>
        <w:tc>
          <w:tcPr>
            <w:tcW w:w="156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Отклонение</w:t>
            </w:r>
          </w:p>
        </w:tc>
      </w:tr>
      <w:tr>
        <w:trPr>
          <w:trHeight w:val="10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3</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4</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5</w:t>
            </w:r>
          </w:p>
        </w:tc>
      </w:tr>
      <w:tr>
        <w:trPr>
          <w:trHeight w:val="104" w:hRule="atLeast"/>
        </w:trPr>
        <w:tc>
          <w:tcPr>
            <w:tcW w:w="72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249"/>
              <w:jc w:val="both"/>
              <w:rPr>
                <w:color w:val="000000"/>
              </w:rPr>
            </w:pPr>
            <w:r>
              <w:rPr>
                <w:rFonts w:cs="Times New Roman" w:ascii="Times New Roman" w:hAnsi="Times New Roman"/>
                <w:b/>
                <w:bCs/>
                <w:color w:val="000000"/>
                <w:sz w:val="16"/>
                <w:szCs w:val="16"/>
              </w:rPr>
              <w:t xml:space="preserve">   </w:t>
            </w:r>
            <w:r>
              <w:rPr>
                <w:rFonts w:cs="Times New Roman" w:ascii="Times New Roman" w:hAnsi="Times New Roman"/>
                <w:b/>
                <w:bCs/>
                <w:color w:val="000000"/>
                <w:sz w:val="16"/>
                <w:szCs w:val="16"/>
              </w:rPr>
              <w:t>Муниципальная программа Благовещенского сельского поселения «Эффективная реализация органами местного самоуправления полномочий по решению вопросов местного значения»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010 0000000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2 930 932,46</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2 930 932,46</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b/>
                <w:color w:val="000000"/>
                <w:sz w:val="16"/>
                <w:szCs w:val="16"/>
                <w:lang w:eastAsia="ru-RU"/>
              </w:rPr>
              <w:t>0,00</w:t>
            </w:r>
          </w:p>
        </w:tc>
      </w:tr>
      <w:tr>
        <w:trPr>
          <w:trHeight w:val="10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Подпрограмма «Обеспечение деятельности органов местного самоуправления администрации Благовещенского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011000 0000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2 920 932,46</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2 920 932,46</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380"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Основное мероприятие «Обеспечение деятельности органов местного самоуправления»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011010 0000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2 920 932,46</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2 920 932,46</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195"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Расходы на содержание органов местного самоуправления Благовещенского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011 0100010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w:t>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1 693 837,00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1 693 837,00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330"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Расходы на содержание органов местного самоуправления Благовещенского сельского поселения (Закупка товаров, работ и услуг для обеспечения государственных (муниципальных) нужд)</w:t>
            </w:r>
          </w:p>
          <w:p>
            <w:pPr>
              <w:pStyle w:val="Normal"/>
              <w:widowControl w:val="false"/>
              <w:tabs>
                <w:tab w:val="clear" w:pos="708"/>
                <w:tab w:val="left" w:pos="4215" w:leader="none"/>
              </w:tabs>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011 0100010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328 215,24</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328 214,24</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-1,00</w:t>
            </w:r>
          </w:p>
        </w:tc>
      </w:tr>
      <w:tr>
        <w:trPr>
          <w:trHeight w:val="44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0110100020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w:t>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772 757,00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772 757,00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266"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Иные межбюджетные трансферты бюджету Лухского муниципального района  из бюджета поселения  на обеспечение полномочий по осуществление внешнего муниципального финансового контроля в соответствии с заключёнными соглашениями (Межбюджетные трансферты).</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0110100031</w:t>
            </w:r>
          </w:p>
        </w:tc>
        <w:tc>
          <w:tcPr>
            <w:tcW w:w="155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500</w:t>
            </w:r>
          </w:p>
        </w:tc>
        <w:tc>
          <w:tcPr>
            <w:tcW w:w="1421" w:type="dxa"/>
            <w:gridSpan w:val="2"/>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51 312,22</w:t>
            </w:r>
          </w:p>
        </w:tc>
        <w:tc>
          <w:tcPr>
            <w:tcW w:w="1572"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51 312,22</w:t>
            </w:r>
          </w:p>
        </w:tc>
        <w:tc>
          <w:tcPr>
            <w:tcW w:w="1562"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665"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Иные межбюджетные трансферты бюджету Лухского муниципального района  из бюджета поселения  на обеспечение части полномочий по осуществлению внутреннего муниципального финансового контроля в соответствии с заключёнными соглашениями(Межбюджетные трансферты).</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0110100032</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500</w:t>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51 588,00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51 588,00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32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pacing w:val="10"/>
                <w:sz w:val="16"/>
                <w:szCs w:val="16"/>
              </w:rPr>
              <w:t xml:space="preserve">Иные </w:t>
            </w:r>
            <w:r>
              <w:rPr>
                <w:rFonts w:cs="Times New Roman" w:ascii="Times New Roman" w:hAnsi="Times New Roman"/>
                <w:color w:val="000000"/>
                <w:sz w:val="16"/>
                <w:szCs w:val="16"/>
              </w:rPr>
              <w:t>межбюджетные трансферты бюджету Лухского муниципального района из бюджета поселения на софинансирование расходов, для предоставления субсидии на возмещение части затрат на приобретенное поголовье товарного молодняка крупного рогатого скота гражданами, ведущим личное подсобное хозяйство(Межбюджетные трансферты).</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0110100033</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500</w:t>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5 000,00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10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Иные межбюджетные трансферты бюджету Лухского муниципального района  из бюджета поселения  на осуществление части полномочий по </w:t>
            </w:r>
            <w:r>
              <w:rPr>
                <w:rFonts w:cs="Times New Roman" w:ascii="Times New Roman" w:hAnsi="Times New Roman"/>
                <w:color w:val="000000"/>
                <w:spacing w:val="-2"/>
                <w:sz w:val="16"/>
                <w:szCs w:val="16"/>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Pr>
                <w:rFonts w:cs="Times New Roman" w:ascii="Times New Roman" w:hAnsi="Times New Roman"/>
                <w:color w:val="000000"/>
                <w:sz w:val="16"/>
                <w:szCs w:val="16"/>
              </w:rPr>
              <w:t>осуществление контроля  за ходом строительства, реконструкции и капитальным ремонтом объектов</w:t>
            </w:r>
            <w:r>
              <w:rPr>
                <w:rFonts w:cs="Times New Roman" w:ascii="Times New Roman" w:hAnsi="Times New Roman"/>
                <w:color w:val="000000"/>
                <w:spacing w:val="-2"/>
                <w:sz w:val="16"/>
                <w:szCs w:val="16"/>
              </w:rPr>
              <w:t xml:space="preserve"> на </w:t>
            </w:r>
            <w:r>
              <w:rPr>
                <w:rFonts w:cs="Times New Roman" w:ascii="Times New Roman" w:hAnsi="Times New Roman"/>
                <w:color w:val="000000"/>
                <w:spacing w:val="10"/>
                <w:sz w:val="16"/>
                <w:szCs w:val="16"/>
              </w:rPr>
              <w:t>территории  поселения</w:t>
            </w:r>
            <w:r>
              <w:rPr>
                <w:rFonts w:cs="Times New Roman" w:ascii="Times New Roman" w:hAnsi="Times New Roman"/>
                <w:color w:val="000000"/>
                <w:sz w:val="16"/>
                <w:szCs w:val="16"/>
              </w:rPr>
              <w:t>(Межбюджетные трансферты).</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0110100034</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500</w:t>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18 223,00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before="0" w:after="200"/>
              <w:jc w:val="center"/>
              <w:rPr>
                <w:color w:val="000000"/>
              </w:rPr>
            </w:pPr>
            <w:r>
              <w:rPr>
                <w:rFonts w:cs="Times New Roman" w:ascii="Times New Roman" w:hAnsi="Times New Roman"/>
                <w:color w:val="000000"/>
                <w:sz w:val="16"/>
                <w:szCs w:val="16"/>
              </w:rPr>
              <w:t>18 224,00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+1,00</w:t>
            </w:r>
          </w:p>
        </w:tc>
      </w:tr>
      <w:tr>
        <w:trPr>
          <w:trHeight w:val="138"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Подпрограмма  «Обеспечение финансирования непредвиденных расходов Благовещенского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0120000000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10 000,00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90"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Основное мероприятие «Резервные фонды местных администраций»</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0120120010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10 000,00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Резервный фонд администрации Благовещенского сельского поселения (Иные бюджетные ассигнования)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0120120010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800</w:t>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10 000,00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268"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b/>
                <w:bCs/>
                <w:color w:val="000000"/>
                <w:sz w:val="16"/>
                <w:szCs w:val="16"/>
              </w:rPr>
              <w:t>Муниципальная программа Благовещенского            сельского поселения «Обеспечение безопасности граждан»</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02000 00000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140 000,00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140 000,00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b/>
                <w:color w:val="000000"/>
                <w:sz w:val="16"/>
                <w:szCs w:val="16"/>
                <w:lang w:eastAsia="ru-RU"/>
              </w:rPr>
              <w:t>0,00</w:t>
            </w:r>
          </w:p>
        </w:tc>
      </w:tr>
      <w:tr>
        <w:trPr>
          <w:trHeight w:val="41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Подпрограмма «Защита населения и территории от чрезвычайных ситуаций природного и техногенного характера, гражданская оборона, обеспечение пожарной безопасности</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021 0000000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140 000,00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140 000,00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Основное мероприятие «Развитие Благовещенского сельского поселения в системе гражданской обороны, защиты населения и территорий от чрезвычайных ситуаций, гражданская оборона, пожарная безопасность»</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021 0000000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140 000,00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140 000,00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272"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Обеспечение пожарной безопасности Благовещенского сельского поселения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021 0100050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140 000,00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140 000,00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276"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Муниципальная программа Благовещенского сельского поселения «Развитие автомобильных дорог общего пользования местного значения Благовещенского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030 0000000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689 538,00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858 246,00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eastAsia="ru-RU"/>
              </w:rPr>
              <w:t>+168 708</w:t>
            </w:r>
            <w:r>
              <w:rPr>
                <w:rFonts w:eastAsia="Times New Roman" w:ascii="Times New Roman" w:hAnsi="Times New Roman"/>
                <w:b/>
                <w:color w:val="000000"/>
                <w:sz w:val="16"/>
                <w:szCs w:val="16"/>
                <w:lang w:val="en-US" w:eastAsia="ru-RU"/>
              </w:rPr>
              <w:t>,00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Подпрограмма «Субсидирование транспортного обслуживания населения Благовещенского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031 0000000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520 830,00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520 830,00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w:t>
            </w:r>
            <w:r>
              <w:rPr>
                <w:rFonts w:eastAsia="Times New Roman" w:ascii="Times New Roman" w:hAnsi="Times New Roman"/>
                <w:color w:val="000000"/>
                <w:sz w:val="16"/>
                <w:szCs w:val="16"/>
                <w:lang w:val="en-US" w:eastAsia="ru-RU"/>
              </w:rPr>
              <w:t>,00</w:t>
            </w:r>
          </w:p>
        </w:tc>
      </w:tr>
      <w:tr>
        <w:trPr>
          <w:trHeight w:val="252"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Основное мероприятие «Субсидии юридическим лицам, связанным с осуществлением транспортного обслуживания населения Благовещенского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031 0100000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520 830,00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520 830,00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w:t>
            </w:r>
            <w:r>
              <w:rPr>
                <w:rFonts w:eastAsia="Times New Roman" w:ascii="Times New Roman" w:hAnsi="Times New Roman"/>
                <w:color w:val="000000"/>
                <w:sz w:val="16"/>
                <w:szCs w:val="16"/>
                <w:lang w:val="en-US" w:eastAsia="ru-RU"/>
              </w:rPr>
              <w:t>,00</w:t>
            </w:r>
          </w:p>
        </w:tc>
      </w:tr>
      <w:tr>
        <w:trPr>
          <w:trHeight w:val="411"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Благовещенского сельского поселения Лухского муниципального района.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03101 00200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520 830,00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520 830,00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w:t>
            </w:r>
            <w:r>
              <w:rPr>
                <w:rFonts w:eastAsia="Times New Roman" w:ascii="Times New Roman" w:hAnsi="Times New Roman"/>
                <w:color w:val="000000"/>
                <w:sz w:val="16"/>
                <w:szCs w:val="16"/>
                <w:lang w:val="en-US" w:eastAsia="ru-RU"/>
              </w:rPr>
              <w:t>,00</w:t>
            </w:r>
          </w:p>
        </w:tc>
      </w:tr>
      <w:tr>
        <w:trPr>
          <w:trHeight w:val="272"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Подпрограмма «Содержание и ремонт автомобильных дорог  Благовещенского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032 0000000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168 708,00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337 416,00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Cs/>
                <w:color w:val="000000"/>
                <w:sz w:val="16"/>
                <w:szCs w:val="16"/>
                <w:lang w:eastAsia="ru-RU"/>
              </w:rPr>
              <w:t>+168 708,00</w:t>
            </w:r>
          </w:p>
        </w:tc>
      </w:tr>
      <w:tr>
        <w:trPr>
          <w:trHeight w:val="326"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Основное мероприятие «Содержание и ремонт автомобильных дорог  Благовещенского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032 0100000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168 708,00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337 416,00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0,00</w:t>
            </w:r>
          </w:p>
        </w:tc>
      </w:tr>
      <w:tr>
        <w:trPr>
          <w:trHeight w:val="274"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Осуществление части полномочий по дорожной деятельности в отношении автомобильных дорог местного значения  в границах Лухского муниципального района, включая населённые пункты, в части расчистки дорог от снега в зимний период и текущего ремонта в соответствии с законодательством РФ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03201 00210</w:t>
            </w:r>
          </w:p>
        </w:tc>
        <w:tc>
          <w:tcPr>
            <w:tcW w:w="155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1" w:type="dxa"/>
            <w:gridSpan w:val="2"/>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168 708,00</w:t>
            </w:r>
          </w:p>
        </w:tc>
        <w:tc>
          <w:tcPr>
            <w:tcW w:w="1572"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337 416,00</w:t>
            </w:r>
          </w:p>
        </w:tc>
        <w:tc>
          <w:tcPr>
            <w:tcW w:w="156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0,00</w:t>
            </w:r>
          </w:p>
        </w:tc>
      </w:tr>
      <w:tr>
        <w:trPr>
          <w:trHeight w:val="274" w:hRule="atLeast"/>
        </w:trPr>
        <w:tc>
          <w:tcPr>
            <w:tcW w:w="7214"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Муниципальная программа Благовещенского сельского поселения «Развитие жилищно-коммунального хозяйства Благовещенского сельского поселения»</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04 000 0000</w:t>
            </w:r>
          </w:p>
        </w:tc>
        <w:tc>
          <w:tcPr>
            <w:tcW w:w="155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21" w:type="dxa"/>
            <w:gridSpan w:val="2"/>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643 993,65</w:t>
            </w:r>
          </w:p>
        </w:tc>
        <w:tc>
          <w:tcPr>
            <w:tcW w:w="1572"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643 993,65</w:t>
            </w:r>
          </w:p>
        </w:tc>
        <w:tc>
          <w:tcPr>
            <w:tcW w:w="156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val="en-US" w:eastAsia="ru-RU"/>
              </w:rPr>
              <w:t>0,00</w:t>
            </w:r>
          </w:p>
        </w:tc>
      </w:tr>
      <w:tr>
        <w:trPr>
          <w:trHeight w:val="274" w:hRule="atLeast"/>
        </w:trPr>
        <w:tc>
          <w:tcPr>
            <w:tcW w:w="7214"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Подпрограмма «Содержание жилищно-коммунального хозяйства Благовещенского сельского поселения»</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04 10000000</w:t>
            </w:r>
          </w:p>
        </w:tc>
        <w:tc>
          <w:tcPr>
            <w:tcW w:w="155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643 993,65</w:t>
            </w:r>
          </w:p>
        </w:tc>
        <w:tc>
          <w:tcPr>
            <w:tcW w:w="1572"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643 993,65</w:t>
            </w:r>
          </w:p>
        </w:tc>
        <w:tc>
          <w:tcPr>
            <w:tcW w:w="156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0,00</w:t>
            </w:r>
          </w:p>
        </w:tc>
      </w:tr>
      <w:tr>
        <w:trPr>
          <w:trHeight w:val="274"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Основное мероприятие «Мероприятия по содержанию жилищно-коммунального хозяйства Благовещенского сельского поселения»</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04 10100000</w:t>
            </w:r>
          </w:p>
        </w:tc>
        <w:tc>
          <w:tcPr>
            <w:tcW w:w="155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643 993,65</w:t>
            </w:r>
          </w:p>
        </w:tc>
        <w:tc>
          <w:tcPr>
            <w:tcW w:w="1572"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64 3993,65</w:t>
            </w:r>
          </w:p>
        </w:tc>
        <w:tc>
          <w:tcPr>
            <w:tcW w:w="156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0,00</w:t>
            </w:r>
          </w:p>
        </w:tc>
      </w:tr>
      <w:tr>
        <w:trPr>
          <w:trHeight w:val="274"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Реализация мероприятий по модернизации и содержанию объектов уличного освещения Благовещенского сельского поселения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04 10100110</w:t>
            </w:r>
          </w:p>
        </w:tc>
        <w:tc>
          <w:tcPr>
            <w:tcW w:w="155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1" w:type="dxa"/>
            <w:gridSpan w:val="2"/>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300 000,00</w:t>
            </w:r>
          </w:p>
        </w:tc>
        <w:tc>
          <w:tcPr>
            <w:tcW w:w="1572"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300 000,00</w:t>
            </w:r>
          </w:p>
        </w:tc>
        <w:tc>
          <w:tcPr>
            <w:tcW w:w="156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0,00</w:t>
            </w:r>
          </w:p>
        </w:tc>
      </w:tr>
      <w:tr>
        <w:trPr>
          <w:trHeight w:val="508" w:hRule="atLeast"/>
        </w:trPr>
        <w:tc>
          <w:tcPr>
            <w:tcW w:w="7214" w:type="dxa"/>
            <w:tcBorders>
              <w:left w:val="single" w:sz="4" w:space="0" w:color="000000"/>
              <w:bottom w:val="single" w:sz="4" w:space="0" w:color="000000"/>
              <w:right w:val="single" w:sz="4" w:space="0" w:color="000000"/>
            </w:tcBorders>
          </w:tcPr>
          <w:p>
            <w:pPr>
              <w:pStyle w:val="12"/>
              <w:widowControl w:val="false"/>
              <w:jc w:val="both"/>
              <w:rPr>
                <w:color w:val="000000"/>
              </w:rPr>
            </w:pPr>
            <w:r>
              <w:rPr>
                <w:rFonts w:cs="Times New Roman" w:ascii="Times New Roman" w:hAnsi="Times New Roman"/>
                <w:color w:val="000000"/>
                <w:sz w:val="16"/>
                <w:szCs w:val="16"/>
              </w:rPr>
              <w:t>Реализация мероприятий по благоустройству территории Благовещенского сельского поселения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04 10100130</w:t>
            </w:r>
          </w:p>
        </w:tc>
        <w:tc>
          <w:tcPr>
            <w:tcW w:w="155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1" w:type="dxa"/>
            <w:gridSpan w:val="2"/>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203 993,65</w:t>
            </w:r>
          </w:p>
        </w:tc>
        <w:tc>
          <w:tcPr>
            <w:tcW w:w="1572"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203 993,65</w:t>
            </w:r>
          </w:p>
        </w:tc>
        <w:tc>
          <w:tcPr>
            <w:tcW w:w="156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0,00</w:t>
            </w:r>
          </w:p>
        </w:tc>
      </w:tr>
      <w:tr>
        <w:trPr>
          <w:trHeight w:val="440"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Осуществление части полномочий по организации ритуальных услуг и содержанию мест захоронения на территории Благовещенского сельского поселения Лухского муниципального района. (Закупка товаров, работ и услуг для обеспечения государственных (муниципальных) нужд)</w:t>
            </w:r>
          </w:p>
          <w:p>
            <w:pPr>
              <w:pStyle w:val="Normal"/>
              <w:widowControl w:val="false"/>
              <w:tabs>
                <w:tab w:val="clear" w:pos="708"/>
                <w:tab w:val="left" w:pos="552" w:leader="none"/>
                <w:tab w:val="left" w:pos="1048" w:leader="none"/>
                <w:tab w:val="left" w:pos="1951" w:leader="none"/>
              </w:tabs>
              <w:spacing w:lineRule="auto" w:line="240" w:before="0" w:after="0"/>
              <w:jc w:val="both"/>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04 10100220</w:t>
            </w:r>
          </w:p>
        </w:tc>
        <w:tc>
          <w:tcPr>
            <w:tcW w:w="155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1" w:type="dxa"/>
            <w:gridSpan w:val="2"/>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40 000,00</w:t>
            </w:r>
          </w:p>
        </w:tc>
        <w:tc>
          <w:tcPr>
            <w:tcW w:w="1572"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40 000,00</w:t>
            </w:r>
          </w:p>
        </w:tc>
        <w:tc>
          <w:tcPr>
            <w:tcW w:w="1562"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645"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Осуществление части полномочий по участию в организации деятельности по сбору (в том числе раздельному сбору) и транспортированию твёрдых коммунальных отходов на территории Благовещенского сельского поселения Лухского муниципального района (Закупка товаров, работ и услуг для обеспечения государственных (муниципальных) нужд)</w:t>
            </w:r>
          </w:p>
          <w:p>
            <w:pPr>
              <w:pStyle w:val="Normal"/>
              <w:widowControl w:val="false"/>
              <w:tabs>
                <w:tab w:val="clear" w:pos="708"/>
                <w:tab w:val="left" w:pos="552" w:leader="none"/>
                <w:tab w:val="left" w:pos="1048" w:leader="none"/>
                <w:tab w:val="left" w:pos="1951" w:leader="none"/>
              </w:tabs>
              <w:spacing w:lineRule="auto" w:line="240" w:before="0" w:after="0"/>
              <w:jc w:val="both"/>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04 10100230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30 000,00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30 000,00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316"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Осуществление части полномочий по организации в границах Благовещенского сельского поселения Лухского муниципального района водоснабжения населения в пределах полномочий, установленных законодательством Российской Федерации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04 10100240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70 000,00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70 000,00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Муниципальная программа Благовещенского сельского поселения «Культура Благовещенского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050 0000000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2 968 371,63</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2 968 371,63</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b/>
                <w:color w:val="000000"/>
                <w:sz w:val="16"/>
                <w:szCs w:val="16"/>
                <w:lang w:eastAsia="ru-RU"/>
              </w:rPr>
              <w:t>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Подпрограмма «Содержание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05 10000000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2 968 371,63</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2 968 371,63</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Основное мероприятие «Культура Благовещенского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05101 00000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2 968 371,63</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2 968 371,63</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12"/>
              <w:widowControl w:val="false"/>
              <w:jc w:val="both"/>
              <w:rPr>
                <w:color w:val="000000"/>
              </w:rPr>
            </w:pPr>
            <w:r>
              <w:rPr>
                <w:rFonts w:cs="Times New Roman" w:ascii="Times New Roman" w:hAnsi="Times New Roman"/>
                <w:color w:val="000000"/>
                <w:sz w:val="16"/>
                <w:szCs w:val="16"/>
              </w:rPr>
              <w:t>Обеспечение деятельности Муниципального учреждения культурно-досуговый комплекс Благовещенского сельского поселения Лухского муниципального района Ивановской области (Предоставление субсидий бюджетным, автономным учреждениям и иным некоммерческим организациям)</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05101 00140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600</w:t>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2 968 371,63</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2 968 371,63</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Расходы, связанные с поэтапным доведением средней заработной платы работникам культуры Муниципального учреждения культурно-досуговый комплекс Благовещенского сельского поселения Лухского муниципального района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05101</w:t>
            </w:r>
            <w:r>
              <w:rPr>
                <w:rFonts w:cs="Times New Roman" w:ascii="Times New Roman" w:hAnsi="Times New Roman"/>
                <w:color w:val="000000"/>
                <w:sz w:val="16"/>
                <w:szCs w:val="16"/>
                <w:lang w:val="en-US"/>
              </w:rPr>
              <w:t>S034</w:t>
            </w:r>
            <w:r>
              <w:rPr>
                <w:rFonts w:cs="Times New Roman" w:ascii="Times New Roman" w:hAnsi="Times New Roman"/>
                <w:color w:val="000000"/>
                <w:sz w:val="16"/>
                <w:szCs w:val="16"/>
              </w:rPr>
              <w:t>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600</w:t>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301" w:hRule="atLeast"/>
        </w:trPr>
        <w:tc>
          <w:tcPr>
            <w:tcW w:w="7214" w:type="dxa"/>
            <w:tcBorders>
              <w:top w:val="single" w:sz="4" w:space="0" w:color="000000"/>
              <w:left w:val="single" w:sz="4" w:space="0" w:color="000000"/>
              <w:bottom w:val="single" w:sz="4" w:space="0" w:color="000000"/>
              <w:right w:val="single" w:sz="4" w:space="0" w:color="000000"/>
            </w:tcBorders>
          </w:tcPr>
          <w:p>
            <w:pPr>
              <w:pStyle w:val="12"/>
              <w:widowControl w:val="false"/>
              <w:jc w:val="both"/>
              <w:rPr>
                <w:color w:val="000000"/>
              </w:rPr>
            </w:pPr>
            <w:r>
              <w:rPr>
                <w:rFonts w:cs="Times New Roman" w:ascii="Times New Roman" w:hAnsi="Times New Roman"/>
                <w:color w:val="000000"/>
                <w:sz w:val="16"/>
                <w:szCs w:val="16"/>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05 10180340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600</w:t>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Муниципальная программа Благовещенского сельского поселения «Социальная поддержка граждан Благовещенского сельского поселения »</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060 0000000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144 000,00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144 000,00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b/>
                <w:color w:val="000000"/>
                <w:sz w:val="16"/>
                <w:szCs w:val="16"/>
                <w:lang w:eastAsia="ru-RU"/>
              </w:rPr>
              <w:t>0,00</w:t>
            </w:r>
          </w:p>
        </w:tc>
      </w:tr>
      <w:tr>
        <w:trPr>
          <w:trHeight w:val="23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Подпрограмма «Ежемесячной доплаты к трудовой пенсии по старости муниципальным служащим Благовещенского сельского поселения »</w:t>
            </w:r>
          </w:p>
          <w:p>
            <w:pPr>
              <w:pStyle w:val="Normal"/>
              <w:widowControl w:val="false"/>
              <w:tabs>
                <w:tab w:val="clear" w:pos="708"/>
                <w:tab w:val="left" w:pos="552" w:leader="none"/>
                <w:tab w:val="left" w:pos="1048" w:leader="none"/>
                <w:tab w:val="left" w:pos="1951" w:leader="none"/>
              </w:tabs>
              <w:spacing w:lineRule="auto" w:line="240" w:before="0" w:after="0"/>
              <w:jc w:val="both"/>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06 10000000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144 000,00</w:t>
            </w:r>
          </w:p>
        </w:tc>
        <w:tc>
          <w:tcPr>
            <w:tcW w:w="156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144 000,00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331"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Основное мероприятие «Доплата к трудовой пенсии муниципальных служащих»</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06 10100000</w:t>
            </w:r>
          </w:p>
        </w:tc>
        <w:tc>
          <w:tcPr>
            <w:tcW w:w="1573"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gridSpan w:val="2"/>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144 000,00</w:t>
            </w:r>
          </w:p>
        </w:tc>
        <w:tc>
          <w:tcPr>
            <w:tcW w:w="1560" w:type="dxa"/>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144 000,00</w:t>
            </w:r>
          </w:p>
        </w:tc>
        <w:tc>
          <w:tcPr>
            <w:tcW w:w="1562"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234"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Доплаты к пенсиям муниципальных служащих</w:t>
              <w:tab/>
              <w:t xml:space="preserve"> (Социальное обеспечение и иные выплаты населению).</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06 10100160</w:t>
            </w:r>
          </w:p>
        </w:tc>
        <w:tc>
          <w:tcPr>
            <w:tcW w:w="1573"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300</w:t>
            </w:r>
          </w:p>
        </w:tc>
        <w:tc>
          <w:tcPr>
            <w:tcW w:w="1418" w:type="dxa"/>
            <w:gridSpan w:val="2"/>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144 000,00</w:t>
            </w:r>
          </w:p>
        </w:tc>
        <w:tc>
          <w:tcPr>
            <w:tcW w:w="1560" w:type="dxa"/>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144 000,00</w:t>
            </w:r>
          </w:p>
        </w:tc>
        <w:tc>
          <w:tcPr>
            <w:tcW w:w="1562"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234" w:hRule="atLeast"/>
        </w:trPr>
        <w:tc>
          <w:tcPr>
            <w:tcW w:w="7214"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color w:val="000000"/>
                <w:sz w:val="16"/>
                <w:szCs w:val="16"/>
              </w:rPr>
              <w:t>Муниципальная программа Благовещенского сельского поселения</w:t>
            </w:r>
          </w:p>
          <w:p>
            <w:pPr>
              <w:pStyle w:val="Normal"/>
              <w:widowControl w:val="false"/>
              <w:spacing w:lineRule="auto" w:line="240" w:before="0" w:after="0"/>
              <w:jc w:val="both"/>
              <w:rPr>
                <w:color w:val="000000"/>
              </w:rPr>
            </w:pPr>
            <w:r>
              <w:rPr>
                <w:rFonts w:cs="Times New Roman" w:ascii="Times New Roman" w:hAnsi="Times New Roman"/>
                <w:b/>
                <w:bCs/>
                <w:color w:val="000000"/>
                <w:sz w:val="16"/>
                <w:szCs w:val="16"/>
              </w:rPr>
              <w:t>«Развитие физкультуры, массового спорта, работа с детьми и молодёжью»</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080 0000000</w:t>
            </w:r>
          </w:p>
        </w:tc>
        <w:tc>
          <w:tcPr>
            <w:tcW w:w="1573"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18" w:type="dxa"/>
            <w:gridSpan w:val="2"/>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5 000,00</w:t>
            </w:r>
          </w:p>
        </w:tc>
        <w:tc>
          <w:tcPr>
            <w:tcW w:w="1560" w:type="dxa"/>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5 000,00</w:t>
            </w:r>
          </w:p>
        </w:tc>
        <w:tc>
          <w:tcPr>
            <w:tcW w:w="1562"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b/>
                <w:color w:val="000000"/>
                <w:sz w:val="16"/>
                <w:szCs w:val="16"/>
                <w:lang w:eastAsia="ru-RU"/>
              </w:rPr>
              <w:t>0,00</w:t>
            </w:r>
          </w:p>
        </w:tc>
      </w:tr>
      <w:tr>
        <w:trPr>
          <w:trHeight w:val="208"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bCs/>
                <w:color w:val="000000"/>
                <w:sz w:val="16"/>
                <w:szCs w:val="16"/>
              </w:rPr>
              <w:t>Подпрограмма «Мероприятия в области физкультуры, спорта и работа с детьми и молодёжью»</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081 0000000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5 000,00</w:t>
            </w:r>
          </w:p>
        </w:tc>
        <w:tc>
          <w:tcPr>
            <w:tcW w:w="156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279"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Основное мероприятие «Расходы на </w:t>
            </w:r>
            <w:r>
              <w:rPr>
                <w:rFonts w:cs="Times New Roman" w:ascii="Times New Roman" w:hAnsi="Times New Roman"/>
                <w:bCs/>
                <w:color w:val="000000"/>
                <w:sz w:val="16"/>
                <w:szCs w:val="16"/>
              </w:rPr>
              <w:t>мероприятия в области физкультуры и спорта, работа с детьми и молодёжью</w:t>
            </w:r>
            <w:r>
              <w:rPr>
                <w:rFonts w:cs="Times New Roman" w:ascii="Times New Roman" w:hAnsi="Times New Roman"/>
                <w:color w:val="000000"/>
                <w:sz w:val="16"/>
                <w:szCs w:val="16"/>
              </w:rPr>
              <w:t>»</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081 0100000</w:t>
            </w:r>
          </w:p>
        </w:tc>
        <w:tc>
          <w:tcPr>
            <w:tcW w:w="1573"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gridSpan w:val="2"/>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5 000,00</w:t>
            </w:r>
          </w:p>
        </w:tc>
        <w:tc>
          <w:tcPr>
            <w:tcW w:w="1560" w:type="dxa"/>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5 000,00</w:t>
            </w:r>
          </w:p>
        </w:tc>
        <w:tc>
          <w:tcPr>
            <w:tcW w:w="1562"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279"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Расходы на </w:t>
            </w:r>
            <w:r>
              <w:rPr>
                <w:rFonts w:cs="Times New Roman" w:ascii="Times New Roman" w:hAnsi="Times New Roman"/>
                <w:bCs/>
                <w:color w:val="000000"/>
                <w:sz w:val="16"/>
                <w:szCs w:val="16"/>
              </w:rPr>
              <w:t xml:space="preserve">мероприятия в области физкультуры и спорта, работа с детьми и молодёжью </w:t>
            </w: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081 0100180</w:t>
            </w:r>
          </w:p>
        </w:tc>
        <w:tc>
          <w:tcPr>
            <w:tcW w:w="1573"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18" w:type="dxa"/>
            <w:gridSpan w:val="2"/>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5 000,00</w:t>
            </w:r>
          </w:p>
        </w:tc>
        <w:tc>
          <w:tcPr>
            <w:tcW w:w="1560" w:type="dxa"/>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5 000,00</w:t>
            </w:r>
          </w:p>
        </w:tc>
        <w:tc>
          <w:tcPr>
            <w:tcW w:w="1562"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279" w:hRule="atLeast"/>
        </w:trPr>
        <w:tc>
          <w:tcPr>
            <w:tcW w:w="7214"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color w:val="000000"/>
                <w:sz w:val="16"/>
                <w:szCs w:val="16"/>
              </w:rPr>
              <w:t xml:space="preserve">Муниципальная программа Благовещенского сельского поселения </w:t>
            </w:r>
            <w:r>
              <w:rPr>
                <w:rFonts w:cs="Times New Roman" w:ascii="Times New Roman" w:hAnsi="Times New Roman"/>
                <w:b/>
                <w:bCs/>
                <w:color w:val="000000"/>
                <w:sz w:val="16"/>
                <w:szCs w:val="16"/>
              </w:rPr>
              <w:t>«Развитие сельскохозяйственного производства, малого и среднего предпринимательства»</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090 0000000</w:t>
            </w:r>
          </w:p>
        </w:tc>
        <w:tc>
          <w:tcPr>
            <w:tcW w:w="1573"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18" w:type="dxa"/>
            <w:gridSpan w:val="2"/>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10 000,00</w:t>
            </w:r>
          </w:p>
        </w:tc>
        <w:tc>
          <w:tcPr>
            <w:tcW w:w="1560" w:type="dxa"/>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10 000,00</w:t>
            </w:r>
          </w:p>
        </w:tc>
        <w:tc>
          <w:tcPr>
            <w:tcW w:w="1562"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b/>
                <w:color w:val="000000"/>
                <w:sz w:val="16"/>
                <w:szCs w:val="16"/>
                <w:lang w:eastAsia="ru-RU"/>
              </w:rPr>
              <w:t>0,00</w:t>
            </w:r>
          </w:p>
        </w:tc>
      </w:tr>
      <w:tr>
        <w:trPr>
          <w:trHeight w:val="358"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bCs/>
                <w:color w:val="000000"/>
                <w:sz w:val="16"/>
                <w:szCs w:val="16"/>
              </w:rPr>
              <w:t>Подпрограмма «Развитие сельскохозяйственного производства, малого и среднего предпринимательства»</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091 0000000</w:t>
            </w:r>
          </w:p>
        </w:tc>
        <w:tc>
          <w:tcPr>
            <w:tcW w:w="1573"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gridSpan w:val="2"/>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10 000,00</w:t>
            </w:r>
          </w:p>
        </w:tc>
        <w:tc>
          <w:tcPr>
            <w:tcW w:w="1560" w:type="dxa"/>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10 000,00</w:t>
            </w:r>
          </w:p>
        </w:tc>
        <w:tc>
          <w:tcPr>
            <w:tcW w:w="1562"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186"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Основное мероприятие «Расходы на </w:t>
            </w:r>
            <w:r>
              <w:rPr>
                <w:rFonts w:cs="Times New Roman" w:ascii="Times New Roman" w:hAnsi="Times New Roman"/>
                <w:bCs/>
                <w:color w:val="000000"/>
                <w:sz w:val="16"/>
                <w:szCs w:val="16"/>
              </w:rPr>
              <w:t>мероприятия в области сельскохозяйственного производства и предпринимательства</w:t>
            </w:r>
            <w:r>
              <w:rPr>
                <w:rFonts w:cs="Times New Roman" w:ascii="Times New Roman" w:hAnsi="Times New Roman"/>
                <w:color w:val="000000"/>
                <w:sz w:val="16"/>
                <w:szCs w:val="16"/>
              </w:rPr>
              <w:t>»</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091 0100000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10 000,00</w:t>
            </w:r>
          </w:p>
        </w:tc>
        <w:tc>
          <w:tcPr>
            <w:tcW w:w="156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415"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Расходы на </w:t>
            </w:r>
            <w:r>
              <w:rPr>
                <w:rFonts w:cs="Times New Roman" w:ascii="Times New Roman" w:hAnsi="Times New Roman"/>
                <w:bCs/>
                <w:color w:val="000000"/>
                <w:sz w:val="16"/>
                <w:szCs w:val="16"/>
              </w:rPr>
              <w:t>мероприятия в области сельскохозяйственного производства и предпринимательства</w:t>
            </w:r>
            <w:r>
              <w:rPr>
                <w:rFonts w:cs="Times New Roman" w:ascii="Times New Roman" w:hAnsi="Times New Roman"/>
                <w:color w:val="000000"/>
                <w:sz w:val="16"/>
                <w:szCs w:val="16"/>
              </w:rPr>
              <w:t xml:space="preserve"> (Закупка товаров, работ и услуг</w:t>
            </w:r>
          </w:p>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091 0100190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1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10 000,00</w:t>
            </w:r>
          </w:p>
        </w:tc>
        <w:tc>
          <w:tcPr>
            <w:tcW w:w="156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415"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b/>
                <w:color w:val="000000"/>
                <w:sz w:val="16"/>
                <w:szCs w:val="16"/>
              </w:rPr>
              <w:t xml:space="preserve">Муниципальная программа Благовещенского сельского поселения </w:t>
            </w:r>
            <w:r>
              <w:rPr>
                <w:rFonts w:cs="Times New Roman" w:ascii="Times New Roman" w:hAnsi="Times New Roman"/>
                <w:b/>
                <w:bCs/>
                <w:color w:val="000000"/>
                <w:sz w:val="16"/>
                <w:szCs w:val="16"/>
              </w:rPr>
              <w:t>«Поддержка местных инициатив в Благовещенском сельском поселении на 2024-2026 годы»</w:t>
            </w:r>
          </w:p>
          <w:p>
            <w:pPr>
              <w:pStyle w:val="Normal"/>
              <w:widowControl w:val="false"/>
              <w:tabs>
                <w:tab w:val="clear" w:pos="708"/>
                <w:tab w:val="left" w:pos="552" w:leader="none"/>
                <w:tab w:val="left" w:pos="1048" w:leader="none"/>
                <w:tab w:val="left" w:pos="1951" w:leader="none"/>
              </w:tabs>
              <w:spacing w:lineRule="auto" w:line="240" w:before="0" w:after="0"/>
              <w:jc w:val="both"/>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100 0000000</w:t>
            </w:r>
          </w:p>
        </w:tc>
        <w:tc>
          <w:tcPr>
            <w:tcW w:w="1573"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18" w:type="dxa"/>
            <w:gridSpan w:val="2"/>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209 605,09</w:t>
            </w:r>
          </w:p>
        </w:tc>
        <w:tc>
          <w:tcPr>
            <w:tcW w:w="1560" w:type="dxa"/>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209 605,09</w:t>
            </w:r>
          </w:p>
        </w:tc>
        <w:tc>
          <w:tcPr>
            <w:tcW w:w="1562"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b/>
                <w:color w:val="000000"/>
                <w:sz w:val="16"/>
                <w:szCs w:val="16"/>
                <w:lang w:eastAsia="ru-RU"/>
              </w:rPr>
              <w:t>0,00</w:t>
            </w:r>
          </w:p>
        </w:tc>
      </w:tr>
      <w:tr>
        <w:trPr>
          <w:trHeight w:val="415"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Подпрограмма </w:t>
            </w:r>
            <w:r>
              <w:rPr>
                <w:rFonts w:cs="Times New Roman" w:ascii="Times New Roman" w:hAnsi="Times New Roman"/>
                <w:bCs/>
                <w:color w:val="000000"/>
                <w:sz w:val="16"/>
                <w:szCs w:val="16"/>
              </w:rPr>
              <w:t>«Поддержка местных инициатив в Благовещенском сельском поселении на 2024-2026»</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1010000000</w:t>
            </w:r>
          </w:p>
        </w:tc>
        <w:tc>
          <w:tcPr>
            <w:tcW w:w="1573"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gridSpan w:val="2"/>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209 605,09</w:t>
            </w:r>
          </w:p>
        </w:tc>
        <w:tc>
          <w:tcPr>
            <w:tcW w:w="1560" w:type="dxa"/>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209 605,09</w:t>
            </w:r>
          </w:p>
        </w:tc>
        <w:tc>
          <w:tcPr>
            <w:tcW w:w="1562"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12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Основное мероприятие </w:t>
            </w:r>
            <w:r>
              <w:rPr>
                <w:rFonts w:cs="Times New Roman" w:ascii="Times New Roman" w:hAnsi="Times New Roman"/>
                <w:bCs/>
                <w:color w:val="000000"/>
                <w:sz w:val="16"/>
                <w:szCs w:val="16"/>
              </w:rPr>
              <w:t>«Поддержка местных инициатив в Благовещенском сельском поселении на 2024-2026»</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1010100000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209 605,09</w:t>
            </w:r>
          </w:p>
        </w:tc>
        <w:tc>
          <w:tcPr>
            <w:tcW w:w="156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209 605,09</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12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Благоустройство общественных территорий Благовещенского сельского поселения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1010100260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1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209 605,09</w:t>
            </w:r>
          </w:p>
        </w:tc>
        <w:tc>
          <w:tcPr>
            <w:tcW w:w="156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209 605,09</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12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color w:val="000000"/>
                <w:sz w:val="16"/>
                <w:szCs w:val="16"/>
              </w:rPr>
              <w:t xml:space="preserve">Непрограммные направления деятельности органов </w:t>
            </w:r>
            <w:r>
              <w:rPr>
                <w:rFonts w:cs="Times New Roman" w:ascii="Times New Roman" w:hAnsi="Times New Roman"/>
                <w:color w:val="000000"/>
                <w:sz w:val="16"/>
                <w:szCs w:val="16"/>
              </w:rPr>
              <w:t xml:space="preserve"> м</w:t>
            </w:r>
            <w:r>
              <w:rPr>
                <w:rFonts w:cs="Times New Roman" w:ascii="Times New Roman" w:hAnsi="Times New Roman"/>
                <w:b/>
                <w:color w:val="000000"/>
                <w:sz w:val="16"/>
                <w:szCs w:val="16"/>
              </w:rPr>
              <w:t>естного самоуправления</w:t>
            </w:r>
            <w:r>
              <w:rPr>
                <w:rFonts w:cs="Times New Roman" w:ascii="Times New Roman" w:hAnsi="Times New Roman"/>
                <w:color w:val="000000"/>
                <w:sz w:val="16"/>
                <w:szCs w:val="16"/>
              </w:rPr>
              <w:t xml:space="preserve"> </w:t>
            </w:r>
            <w:r>
              <w:rPr>
                <w:rFonts w:cs="Times New Roman" w:ascii="Times New Roman" w:hAnsi="Times New Roman"/>
                <w:b/>
                <w:color w:val="000000"/>
                <w:sz w:val="16"/>
                <w:szCs w:val="16"/>
              </w:rPr>
              <w:t>Благовещенского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56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12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color w:val="000000"/>
                <w:sz w:val="16"/>
                <w:szCs w:val="16"/>
              </w:rPr>
              <w:t>Иные непрограммные мероприятия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40 90000000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1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190 940,00</w:t>
            </w:r>
          </w:p>
        </w:tc>
        <w:tc>
          <w:tcPr>
            <w:tcW w:w="156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190 940,00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b/>
                <w:color w:val="000000"/>
                <w:sz w:val="16"/>
                <w:szCs w:val="16"/>
                <w:lang w:eastAsia="ru-RU"/>
              </w:rPr>
              <w:t>0,00</w:t>
            </w:r>
          </w:p>
        </w:tc>
      </w:tr>
      <w:tr>
        <w:trPr>
          <w:trHeight w:val="12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40 90090010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800</w:t>
            </w:r>
          </w:p>
        </w:tc>
        <w:tc>
          <w:tcPr>
            <w:tcW w:w="141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2 640,00</w:t>
            </w:r>
          </w:p>
        </w:tc>
        <w:tc>
          <w:tcPr>
            <w:tcW w:w="156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2 640,00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12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Осуществление первичного воинского учета органами местного самоуправления поселений, муниципальных и городских округов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40 90051180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w:t>
            </w:r>
          </w:p>
        </w:tc>
        <w:tc>
          <w:tcPr>
            <w:tcW w:w="141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138 300,00</w:t>
            </w:r>
          </w:p>
        </w:tc>
        <w:tc>
          <w:tcPr>
            <w:tcW w:w="156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138 300,00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124" w:hRule="atLeast"/>
        </w:trPr>
        <w:tc>
          <w:tcPr>
            <w:tcW w:w="7214" w:type="dxa"/>
            <w:tcBorders>
              <w:top w:val="single" w:sz="4" w:space="0" w:color="000000"/>
              <w:left w:val="single" w:sz="4" w:space="0" w:color="000000"/>
              <w:bottom w:val="single" w:sz="4" w:space="0" w:color="000000"/>
              <w:right w:val="single" w:sz="4" w:space="0" w:color="000000"/>
            </w:tcBorders>
          </w:tcPr>
          <w:p>
            <w:pPr>
              <w:pStyle w:val="12"/>
              <w:widowControl w:val="false"/>
              <w:jc w:val="both"/>
              <w:rPr>
                <w:color w:val="000000"/>
              </w:rPr>
            </w:pPr>
            <w:r>
              <w:rPr>
                <w:rFonts w:cs="Times New Roman" w:ascii="Times New Roman" w:hAnsi="Times New Roman"/>
                <w:color w:val="000000"/>
                <w:sz w:val="16"/>
                <w:szCs w:val="16"/>
              </w:rPr>
              <w:t>Расходы на исполнение судебных актов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40900 90030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1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50 000,00</w:t>
            </w:r>
          </w:p>
        </w:tc>
        <w:tc>
          <w:tcPr>
            <w:tcW w:w="156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12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color w:val="000000"/>
                <w:sz w:val="16"/>
                <w:szCs w:val="16"/>
              </w:rPr>
              <w:t>Всего расходов:</w:t>
            </w:r>
          </w:p>
          <w:p>
            <w:pPr>
              <w:pStyle w:val="Normal"/>
              <w:widowControl w:val="false"/>
              <w:spacing w:lineRule="auto" w:line="240" w:before="0" w:after="0"/>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7 932 380,83</w:t>
            </w:r>
          </w:p>
        </w:tc>
        <w:tc>
          <w:tcPr>
            <w:tcW w:w="156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8 101 088,83</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eastAsia="ru-RU"/>
              </w:rPr>
              <w:t>+168 708,00</w:t>
            </w:r>
          </w:p>
        </w:tc>
      </w:tr>
    </w:tbl>
    <w:p>
      <w:pPr>
        <w:pStyle w:val="Normal"/>
        <w:spacing w:lineRule="auto" w:line="240" w:before="0" w:after="200"/>
        <w:contextualSpacing/>
        <w:rPr>
          <w:color w:val="000000"/>
        </w:rPr>
      </w:pPr>
      <w:r>
        <w:rPr>
          <w:color w:val="00000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20"/>
          <w:szCs w:val="20"/>
        </w:rPr>
        <w:t>Приложение №3</w:t>
      </w:r>
    </w:p>
    <w:p>
      <w:pPr>
        <w:pStyle w:val="Normal"/>
        <w:widowControl w:val="false"/>
        <w:spacing w:lineRule="auto" w:line="240" w:before="0" w:after="0"/>
        <w:ind w:firstLine="708"/>
        <w:jc w:val="right"/>
        <w:rPr>
          <w:color w:val="000000"/>
        </w:rPr>
      </w:pPr>
      <w:r>
        <w:rPr>
          <w:rFonts w:eastAsia="Arial Unicode MS" w:cs="Times New Roman" w:ascii="Times New Roman" w:hAnsi="Times New Roman"/>
          <w:color w:val="000000"/>
          <w:kern w:val="2"/>
          <w:sz w:val="20"/>
          <w:szCs w:val="20"/>
        </w:rPr>
        <w:t>к заключению от 27.02.2024г.№ 6</w:t>
      </w:r>
    </w:p>
    <w:p>
      <w:pPr>
        <w:pStyle w:val="Normal"/>
        <w:widowControl w:val="false"/>
        <w:spacing w:lineRule="auto" w:line="240" w:before="0" w:after="0"/>
        <w:ind w:firstLine="708"/>
        <w:jc w:val="right"/>
        <w:rPr>
          <w:color w:val="000000"/>
        </w:rPr>
      </w:pPr>
      <w:r>
        <w:rPr>
          <w:color w:val="000000"/>
        </w:rPr>
      </w:r>
    </w:p>
    <w:tbl>
      <w:tblPr>
        <w:tblW w:w="14700" w:type="dxa"/>
        <w:jc w:val="left"/>
        <w:tblInd w:w="250" w:type="dxa"/>
        <w:tblLayout w:type="fixed"/>
        <w:tblCellMar>
          <w:top w:w="0" w:type="dxa"/>
          <w:left w:w="5" w:type="dxa"/>
          <w:bottom w:w="0" w:type="dxa"/>
          <w:right w:w="5" w:type="dxa"/>
        </w:tblCellMar>
        <w:tblLook w:firstRow="1" w:noVBand="1" w:lastRow="0" w:firstColumn="1" w:lastColumn="0" w:noHBand="1" w:val="06a0"/>
      </w:tblPr>
      <w:tblGrid>
        <w:gridCol w:w="6807"/>
        <w:gridCol w:w="1132"/>
        <w:gridCol w:w="851"/>
        <w:gridCol w:w="1367"/>
        <w:gridCol w:w="626"/>
        <w:gridCol w:w="1425"/>
        <w:gridCol w:w="1430"/>
        <w:gridCol w:w="1060"/>
      </w:tblGrid>
      <w:tr>
        <w:trPr>
          <w:trHeight w:val="820"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Наименование</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108" w:right="-111" w:firstLine="108"/>
              <w:jc w:val="center"/>
              <w:rPr>
                <w:color w:val="000000"/>
              </w:rPr>
            </w:pPr>
            <w:r>
              <w:rPr>
                <w:rFonts w:cs="Times New Roman" w:ascii="Times New Roman" w:hAnsi="Times New Roman"/>
                <w:color w:val="000000"/>
                <w:sz w:val="16"/>
                <w:szCs w:val="16"/>
              </w:rPr>
              <w:t>Код главного распорядителя</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Раздел, подраздел</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Целевая статья</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Вид расходов</w:t>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2024 год (руб.)</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2024 год (руб.)</w:t>
            </w:r>
          </w:p>
        </w:tc>
        <w:tc>
          <w:tcPr>
            <w:tcW w:w="1060"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rFonts w:cs="Times New Roman" w:ascii="Times New Roman" w:hAnsi="Times New Roman"/>
                <w:color w:val="000000"/>
                <w:sz w:val="16"/>
                <w:szCs w:val="16"/>
              </w:rPr>
              <w:t>Отклонение</w:t>
            </w:r>
          </w:p>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Главный распорядитель бюджетных средств - Администрация Благовещенского сельского поселения</w:t>
            </w:r>
          </w:p>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045</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color w:val="000000"/>
              </w:rPr>
            </w:pPr>
            <w:r>
              <w:rPr>
                <w:b/>
                <w:color w:val="000000"/>
              </w:rPr>
            </w:r>
          </w:p>
        </w:tc>
        <w:tc>
          <w:tcPr>
            <w:tcW w:w="10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color w:val="000000"/>
              </w:rPr>
            </w:pPr>
            <w:r>
              <w:rPr>
                <w:b/>
                <w:color w:val="000000"/>
              </w:rPr>
            </w:r>
          </w:p>
        </w:tc>
      </w:tr>
      <w:tr>
        <w:trPr>
          <w:trHeight w:val="190"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Общегосударственные вопросы</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0100</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2 928 572,46</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2 928 572,46</w:t>
            </w:r>
          </w:p>
        </w:tc>
        <w:tc>
          <w:tcPr>
            <w:tcW w:w="1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Cs/>
                <w:color w:val="000000"/>
                <w:sz w:val="16"/>
                <w:szCs w:val="16"/>
              </w:rPr>
              <w:t>Функционирование высшего должностного лица субъекта Российской Федерации и муниципального образования</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0102</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772 757,00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772 757,00</w:t>
            </w:r>
          </w:p>
        </w:tc>
        <w:tc>
          <w:tcPr>
            <w:tcW w:w="1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Глава   муниципального образования.</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0102</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011 01 00020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772 757,00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772 757,00</w:t>
            </w:r>
          </w:p>
        </w:tc>
        <w:tc>
          <w:tcPr>
            <w:tcW w:w="1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Глава муниципального образования(Расходы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0102</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011 01 00020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100</w:t>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772 757,00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772 757,00</w:t>
            </w:r>
          </w:p>
        </w:tc>
        <w:tc>
          <w:tcPr>
            <w:tcW w:w="1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0104</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2 073 640,24</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2 073 639,24</w:t>
            </w:r>
          </w:p>
        </w:tc>
        <w:tc>
          <w:tcPr>
            <w:tcW w:w="1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Расходы на содержание органов местного самоуправления Благовещенского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0104</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01 101 00010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w:t>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1 693 837,00</w:t>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cs="Times New Roman" w:ascii="Times New Roman" w:hAnsi="Times New Roman"/>
                <w:color w:val="000000"/>
                <w:sz w:val="16"/>
                <w:szCs w:val="16"/>
              </w:rPr>
              <w:t>1 693 837,00</w:t>
            </w:r>
          </w:p>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27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Расходы на содержание органов местного самоуправления Благовещенского сельского поселения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0104</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01 1 0100010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328 215,24</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328 214,24</w:t>
            </w:r>
          </w:p>
        </w:tc>
        <w:tc>
          <w:tcPr>
            <w:tcW w:w="10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-1,00</w:t>
            </w:r>
          </w:p>
        </w:tc>
      </w:tr>
      <w:tr>
        <w:trPr>
          <w:trHeight w:val="579"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Иные межбюджетные трансферты бюджету Лухского муниципального района  из бюджета поселения  на обеспечение части полномочий по осуществлению внутреннего муниципального финансового контроля в соответствии с заключёнными соглашениями(Межбюджетные трансферты).</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0104</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01 1 0100032</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500</w:t>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51 588,00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51 588,00</w:t>
            </w:r>
          </w:p>
        </w:tc>
        <w:tc>
          <w:tcPr>
            <w:tcW w:w="1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520"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Обеспечение деятельности финансовых, налоговых и таможенных органов и органов (финансово-бюджетного) надзора</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0106</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51 312,22</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51 312,22</w:t>
            </w:r>
          </w:p>
        </w:tc>
        <w:tc>
          <w:tcPr>
            <w:tcW w:w="1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7"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Иные межбюджетные трансферты бюджету Лухского муниципального района  из бюджета поселения  на обеспечение полномочий по осуществление внешнего муниципального финансового контроля в соответствии с заключёнными соглашениями (Межбюджетные трансферты).</w:t>
            </w:r>
          </w:p>
        </w:tc>
        <w:tc>
          <w:tcPr>
            <w:tcW w:w="113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0106</w:t>
            </w:r>
          </w:p>
        </w:tc>
        <w:tc>
          <w:tcPr>
            <w:tcW w:w="136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01 1 01 00031</w:t>
            </w:r>
          </w:p>
        </w:tc>
        <w:tc>
          <w:tcPr>
            <w:tcW w:w="62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500</w:t>
            </w:r>
          </w:p>
        </w:tc>
        <w:tc>
          <w:tcPr>
            <w:tcW w:w="142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51 312,22</w:t>
            </w:r>
          </w:p>
        </w:tc>
        <w:tc>
          <w:tcPr>
            <w:tcW w:w="1430" w:type="dxa"/>
            <w:tcBorders>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51 312,22</w:t>
            </w:r>
          </w:p>
        </w:tc>
        <w:tc>
          <w:tcPr>
            <w:tcW w:w="106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232"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Резервные фонды</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0111</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10 000,00</w:t>
            </w:r>
          </w:p>
        </w:tc>
        <w:tc>
          <w:tcPr>
            <w:tcW w:w="1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Резервный фонд администрации Благовещенского сельского поселения (Иные бюджетные ассигнования)</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0111</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01 2 0120010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800</w:t>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10 000,00</w:t>
            </w:r>
          </w:p>
        </w:tc>
        <w:tc>
          <w:tcPr>
            <w:tcW w:w="1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Другие общегосударственные вопросы</w:t>
            </w:r>
          </w:p>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20 863,00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20 864,00</w:t>
            </w:r>
          </w:p>
        </w:tc>
        <w:tc>
          <w:tcPr>
            <w:tcW w:w="1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40 9 0090010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800</w:t>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2 640,00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2 640,00</w:t>
            </w:r>
          </w:p>
        </w:tc>
        <w:tc>
          <w:tcPr>
            <w:tcW w:w="10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 xml:space="preserve">Иные межбюджетные трансферты бюджету Лухского муниципального района  из бюджета поселения  на осуществление части полномочий по </w:t>
            </w:r>
            <w:r>
              <w:rPr>
                <w:rFonts w:cs="Times New Roman" w:ascii="Times New Roman" w:hAnsi="Times New Roman"/>
                <w:color w:val="000000"/>
                <w:spacing w:val="-2"/>
                <w:sz w:val="16"/>
                <w:szCs w:val="16"/>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Pr>
                <w:rFonts w:cs="Times New Roman" w:ascii="Times New Roman" w:hAnsi="Times New Roman"/>
                <w:color w:val="000000"/>
                <w:sz w:val="16"/>
                <w:szCs w:val="16"/>
              </w:rPr>
              <w:t>осуществление контроля  за ходом строительства, реконструкции и капитальным ремонтом объектов</w:t>
            </w:r>
            <w:r>
              <w:rPr>
                <w:rFonts w:cs="Times New Roman" w:ascii="Times New Roman" w:hAnsi="Times New Roman"/>
                <w:color w:val="000000"/>
                <w:spacing w:val="-2"/>
                <w:sz w:val="16"/>
                <w:szCs w:val="16"/>
              </w:rPr>
              <w:t xml:space="preserve"> на </w:t>
            </w:r>
            <w:r>
              <w:rPr>
                <w:rFonts w:cs="Times New Roman" w:ascii="Times New Roman" w:hAnsi="Times New Roman"/>
                <w:color w:val="000000"/>
                <w:spacing w:val="10"/>
                <w:sz w:val="16"/>
                <w:szCs w:val="16"/>
              </w:rPr>
              <w:t>территории  поселения</w:t>
            </w:r>
            <w:r>
              <w:rPr>
                <w:rFonts w:cs="Times New Roman" w:ascii="Times New Roman" w:hAnsi="Times New Roman"/>
                <w:color w:val="000000"/>
                <w:sz w:val="16"/>
                <w:szCs w:val="16"/>
              </w:rPr>
              <w:t>.(Межбюджетные трансферты).</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01 1 0100034</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500</w:t>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18 223,00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18 224,00</w:t>
            </w:r>
          </w:p>
        </w:tc>
        <w:tc>
          <w:tcPr>
            <w:tcW w:w="10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+1,00</w:t>
            </w:r>
          </w:p>
        </w:tc>
      </w:tr>
      <w:tr>
        <w:trPr>
          <w:trHeight w:val="190"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color w:val="000000"/>
                <w:sz w:val="16"/>
                <w:szCs w:val="16"/>
              </w:rPr>
              <w:t>Национальная оборона</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0200</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138 300,00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138 300,00</w:t>
            </w:r>
          </w:p>
        </w:tc>
        <w:tc>
          <w:tcPr>
            <w:tcW w:w="10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b/>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Blk"/>
                <w:rFonts w:cs="Times New Roman" w:ascii="Times New Roman" w:hAnsi="Times New Roman"/>
                <w:color w:val="000000"/>
                <w:sz w:val="16"/>
                <w:szCs w:val="16"/>
              </w:rPr>
              <w:t>Мобилизационная и вневойсковая подготовка</w:t>
            </w:r>
          </w:p>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0203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138 300,00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138 300,00</w:t>
            </w:r>
          </w:p>
        </w:tc>
        <w:tc>
          <w:tcPr>
            <w:tcW w:w="10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Осуществление первичного воинского учета органами местного самоуправления поселений, муниципальных и городских округов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0203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40 90051180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100</w:t>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138 300,00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138 300,00</w:t>
            </w:r>
          </w:p>
        </w:tc>
        <w:tc>
          <w:tcPr>
            <w:tcW w:w="106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before="0" w:after="200"/>
              <w:jc w:val="center"/>
              <w:rPr>
                <w:color w:val="000000"/>
              </w:rPr>
            </w:pP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color w:val="000000"/>
                <w:sz w:val="16"/>
                <w:szCs w:val="16"/>
              </w:rPr>
              <w:t>Национальная безопасность и правоохранительная деятельность</w:t>
            </w:r>
          </w:p>
          <w:p>
            <w:pPr>
              <w:pStyle w:val="Normal"/>
              <w:widowControl w:val="false"/>
              <w:spacing w:lineRule="auto" w:line="240" w:before="0" w:after="0"/>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0300</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140 000,00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140 000,00</w:t>
            </w:r>
          </w:p>
        </w:tc>
        <w:tc>
          <w:tcPr>
            <w:tcW w:w="10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b/>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Blk"/>
                <w:rFonts w:cs="Times New Roman" w:ascii="Times New Roman" w:hAnsi="Times New Roman"/>
                <w:color w:val="000000"/>
                <w:sz w:val="16"/>
                <w:szCs w:val="16"/>
              </w:rPr>
              <w:t>Защита населения и территории от чрезвычайных ситуаций природного и техногенного характера,  пожарной безопасности</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0310</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140 000,00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140 000,00</w:t>
            </w:r>
          </w:p>
        </w:tc>
        <w:tc>
          <w:tcPr>
            <w:tcW w:w="1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Обеспечение пожарной безопасности Благовещенского сельского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0310</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02 10100050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140 000,00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140 000,00</w:t>
            </w:r>
          </w:p>
        </w:tc>
        <w:tc>
          <w:tcPr>
            <w:tcW w:w="1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color w:val="000000"/>
                <w:sz w:val="16"/>
                <w:szCs w:val="16"/>
              </w:rPr>
              <w:t>Национальная экономика</w:t>
            </w:r>
          </w:p>
          <w:p>
            <w:pPr>
              <w:pStyle w:val="Normal"/>
              <w:widowControl w:val="false"/>
              <w:spacing w:lineRule="auto" w:line="240" w:before="0" w:after="0"/>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0400</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704 538,00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873 246,00</w:t>
            </w:r>
          </w:p>
        </w:tc>
        <w:tc>
          <w:tcPr>
            <w:tcW w:w="1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+168 708,00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Blk"/>
                <w:rFonts w:cs="Times New Roman" w:ascii="Times New Roman" w:hAnsi="Times New Roman"/>
                <w:color w:val="000000"/>
                <w:sz w:val="16"/>
                <w:szCs w:val="16"/>
              </w:rPr>
              <w:t>Сельское хозяйство и рыболовство</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0405</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15 000,00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15 000,00</w:t>
            </w:r>
          </w:p>
        </w:tc>
        <w:tc>
          <w:tcPr>
            <w:tcW w:w="1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 xml:space="preserve">Расходы на </w:t>
            </w:r>
            <w:r>
              <w:rPr>
                <w:rFonts w:cs="Times New Roman" w:ascii="Times New Roman" w:hAnsi="Times New Roman"/>
                <w:bCs/>
                <w:color w:val="000000"/>
                <w:sz w:val="16"/>
                <w:szCs w:val="16"/>
              </w:rPr>
              <w:t xml:space="preserve">мероприятия в области сельскохозяйственного производства и предпринимательства </w:t>
            </w: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0405</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09 1 0100190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10 000,00</w:t>
            </w:r>
          </w:p>
        </w:tc>
        <w:tc>
          <w:tcPr>
            <w:tcW w:w="1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pacing w:val="10"/>
                <w:sz w:val="16"/>
                <w:szCs w:val="16"/>
              </w:rPr>
              <w:t xml:space="preserve">Иные </w:t>
            </w:r>
            <w:r>
              <w:rPr>
                <w:rFonts w:cs="Times New Roman" w:ascii="Times New Roman" w:hAnsi="Times New Roman"/>
                <w:color w:val="000000"/>
                <w:sz w:val="16"/>
                <w:szCs w:val="16"/>
              </w:rPr>
              <w:t>межбюджетные трансферты бюджету Лухского муниципального района из бюджета поселения на софинансирование расходов, для предоставления субсидии на возмещение части затрат на приобретенное поголовье товарного молодняка крупного рогатого скота гражданами, ведущим личное подсобное хозяйство (Межбюджетные трансферты).</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0405</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01 1 0100033</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500</w:t>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5 000,00</w:t>
            </w:r>
          </w:p>
        </w:tc>
        <w:tc>
          <w:tcPr>
            <w:tcW w:w="1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Blk"/>
                <w:rFonts w:cs="Times New Roman" w:ascii="Times New Roman" w:hAnsi="Times New Roman"/>
                <w:color w:val="000000"/>
                <w:sz w:val="16"/>
                <w:szCs w:val="16"/>
              </w:rPr>
              <w:t>Транспорт</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0408</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520 830,00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520 830,00</w:t>
            </w:r>
          </w:p>
        </w:tc>
        <w:tc>
          <w:tcPr>
            <w:tcW w:w="10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Благовещенского сельского поселения Лухского муниципального района.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0408</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03 10100200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520 830,00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520 830,00</w:t>
            </w:r>
          </w:p>
        </w:tc>
        <w:tc>
          <w:tcPr>
            <w:tcW w:w="10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lang w:val="en-US"/>
              </w:rPr>
              <w:t>0,00</w:t>
            </w:r>
          </w:p>
        </w:tc>
      </w:tr>
      <w:tr>
        <w:trPr>
          <w:trHeight w:val="188"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Blk"/>
                <w:rFonts w:cs="Times New Roman" w:ascii="Times New Roman" w:hAnsi="Times New Roman"/>
                <w:color w:val="000000"/>
                <w:sz w:val="16"/>
                <w:szCs w:val="16"/>
              </w:rPr>
              <w:t>Дорожное хозяйство (дорожные фонды)</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0409</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168 708,00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337 416,00</w:t>
            </w:r>
          </w:p>
        </w:tc>
        <w:tc>
          <w:tcPr>
            <w:tcW w:w="10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0,00</w:t>
            </w:r>
          </w:p>
        </w:tc>
      </w:tr>
      <w:tr>
        <w:trPr>
          <w:trHeight w:val="249"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Осуществление части полномочий по дорожной деятельности в отношении автомобильных дорог местного значения  в границах Лухского муниципального района, включая населённые пункты, в части расчистки дорог от снега в зимний период и текущего ремонта в соответствии с законодательством РФ (Закупка товаров, работ и услуг для обеспечения государственных (муниципальных) нужд)</w:t>
            </w:r>
          </w:p>
          <w:p>
            <w:pPr>
              <w:pStyle w:val="Normal"/>
              <w:widowControl w:val="false"/>
              <w:tabs>
                <w:tab w:val="clear" w:pos="708"/>
                <w:tab w:val="left" w:pos="552" w:leader="none"/>
                <w:tab w:val="left" w:pos="1048" w:leader="none"/>
                <w:tab w:val="left" w:pos="1951" w:leader="none"/>
              </w:tabs>
              <w:spacing w:lineRule="auto" w:line="240" w:before="0" w:after="0"/>
              <w:jc w:val="both"/>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0409</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032 01 00210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168 708,00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337 416,00</w:t>
            </w:r>
          </w:p>
        </w:tc>
        <w:tc>
          <w:tcPr>
            <w:tcW w:w="106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before="0" w:after="200"/>
              <w:jc w:val="center"/>
              <w:rPr>
                <w:color w:val="000000"/>
              </w:rPr>
            </w:pPr>
            <w:r>
              <w:rPr>
                <w:rFonts w:cs="Times New Roman" w:ascii="Times New Roman" w:hAnsi="Times New Roman"/>
                <w:color w:val="000000"/>
                <w:sz w:val="16"/>
                <w:szCs w:val="16"/>
              </w:rPr>
              <w:t>+168 708,00</w:t>
            </w:r>
          </w:p>
        </w:tc>
      </w:tr>
      <w:tr>
        <w:trPr>
          <w:trHeight w:val="28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color w:val="000000"/>
                <w:sz w:val="16"/>
                <w:szCs w:val="16"/>
              </w:rPr>
              <w:t>Жилищно-коммунальное хозяйство</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0500</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903 598,74</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903 598,74</w:t>
            </w:r>
          </w:p>
        </w:tc>
        <w:tc>
          <w:tcPr>
            <w:tcW w:w="10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b/>
                <w:color w:val="000000"/>
                <w:sz w:val="16"/>
                <w:szCs w:val="16"/>
                <w:lang w:val="en-US"/>
              </w:rPr>
              <w:t>0,00</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Коммунальное хозяйство</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0502</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70 000,00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70 000,00</w:t>
            </w:r>
          </w:p>
        </w:tc>
        <w:tc>
          <w:tcPr>
            <w:tcW w:w="10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lang w:val="en-US"/>
              </w:rPr>
              <w:t>0,00</w:t>
            </w:r>
          </w:p>
        </w:tc>
      </w:tr>
      <w:tr>
        <w:trPr>
          <w:trHeight w:val="341"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Осуществление части полномочий по организации в границах Благовещенского сельского поселения Лухского муниципального района водоснабжения населения в пределах полномочий, установленных законодательством Российской Федерации (Закупка товаров, работ и услуг для обеспечения государственных (муниципальных) нужд)</w:t>
            </w:r>
          </w:p>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0502</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04 10100240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70 000,00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70 000,00</w:t>
            </w:r>
          </w:p>
        </w:tc>
        <w:tc>
          <w:tcPr>
            <w:tcW w:w="10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w:t>
            </w:r>
          </w:p>
        </w:tc>
      </w:tr>
      <w:tr>
        <w:trPr>
          <w:trHeight w:val="341"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Благоустройство</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833 598,74</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833 598,74</w:t>
            </w:r>
          </w:p>
        </w:tc>
        <w:tc>
          <w:tcPr>
            <w:tcW w:w="10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w:t>
            </w:r>
          </w:p>
        </w:tc>
      </w:tr>
      <w:tr>
        <w:trPr>
          <w:trHeight w:val="341"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Реализация мероприятий по модернизации и содержанию объектов уличного освещения Благовещенского сельского поселения (Закупка товаров, работ и услуг для обеспечения государственных (муниципальных) нужд)</w:t>
            </w:r>
          </w:p>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04 10100110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300 000,00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300 000,00</w:t>
            </w:r>
          </w:p>
        </w:tc>
        <w:tc>
          <w:tcPr>
            <w:tcW w:w="10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0,00</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12"/>
              <w:widowControl w:val="false"/>
              <w:jc w:val="both"/>
              <w:rPr>
                <w:color w:val="000000"/>
              </w:rPr>
            </w:pPr>
            <w:r>
              <w:rPr>
                <w:rFonts w:cs="Times New Roman" w:ascii="Times New Roman" w:hAnsi="Times New Roman"/>
                <w:color w:val="000000"/>
                <w:sz w:val="16"/>
                <w:szCs w:val="16"/>
              </w:rPr>
              <w:t>Реализация мероприятий по благоустройству территории Благовещенского сельского поселения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04 1 0100130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203 993,65</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203 993,65</w:t>
            </w:r>
          </w:p>
        </w:tc>
        <w:tc>
          <w:tcPr>
            <w:tcW w:w="10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0,00</w:t>
            </w:r>
          </w:p>
        </w:tc>
      </w:tr>
      <w:tr>
        <w:trPr>
          <w:trHeight w:val="479"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Расходы на исполнение судебных актов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4090090030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50 000,00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50 000,00</w:t>
            </w:r>
          </w:p>
        </w:tc>
        <w:tc>
          <w:tcPr>
            <w:tcW w:w="10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0,00</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Осуществление части полномочий по организации ритуальных услуг и содержанию мест захоронения на территории Благовещенского сельского поселения Лухского муниципального района.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04 10100220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40 000,00</w:t>
            </w:r>
          </w:p>
        </w:tc>
        <w:tc>
          <w:tcPr>
            <w:tcW w:w="106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before="0" w:after="200"/>
              <w:jc w:val="center"/>
              <w:rPr>
                <w:color w:val="000000"/>
              </w:rPr>
            </w:pPr>
            <w:r>
              <w:rPr>
                <w:rFonts w:cs="Times New Roman" w:ascii="Times New Roman" w:hAnsi="Times New Roman"/>
                <w:color w:val="000000"/>
                <w:sz w:val="16"/>
                <w:szCs w:val="16"/>
              </w:rPr>
              <w:t>0,00</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Осуществление части полномочий по участию в организации деятельности по сбору (в том числе раздельному сбору) и транспортированию твёрдых коммунальных отходов на территории Благовещенского сельского поселения Лухского муниципального района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04 10100230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30 000,00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30 000,00</w:t>
            </w:r>
          </w:p>
        </w:tc>
        <w:tc>
          <w:tcPr>
            <w:tcW w:w="1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341"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Благоустройство общественных территорий Благовещенского сельского поселения(Закупка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10 10100260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209 605,09</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209 605,09</w:t>
            </w:r>
          </w:p>
        </w:tc>
        <w:tc>
          <w:tcPr>
            <w:tcW w:w="1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Культура, кинематография</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0800</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2 968 371,63</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2 968 371,63</w:t>
            </w:r>
          </w:p>
        </w:tc>
        <w:tc>
          <w:tcPr>
            <w:tcW w:w="1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0,00</w:t>
            </w:r>
          </w:p>
        </w:tc>
      </w:tr>
      <w:tr>
        <w:trPr>
          <w:trHeight w:val="360"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Культура</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0801</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2 968 371,63</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2 968 371,63</w:t>
            </w:r>
          </w:p>
        </w:tc>
        <w:tc>
          <w:tcPr>
            <w:tcW w:w="1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12"/>
              <w:widowControl w:val="false"/>
              <w:jc w:val="both"/>
              <w:rPr>
                <w:color w:val="000000"/>
              </w:rPr>
            </w:pPr>
            <w:r>
              <w:rPr>
                <w:rFonts w:cs="Times New Roman" w:ascii="Times New Roman" w:hAnsi="Times New Roman"/>
                <w:color w:val="000000"/>
                <w:sz w:val="16"/>
                <w:szCs w:val="16"/>
              </w:rPr>
              <w:t>Обеспечение деятельности Муниципального учреждения культурно-досуговый комплекс Благовещенского сельского поселения Лухского муниципального района Ивановской области</w:t>
            </w:r>
          </w:p>
          <w:p>
            <w:pPr>
              <w:pStyle w:val="Normal"/>
              <w:widowControl w:val="false"/>
              <w:spacing w:lineRule="auto" w:line="240" w:before="0" w:after="0"/>
              <w:rPr>
                <w:color w:val="000000"/>
              </w:rPr>
            </w:pPr>
            <w:r>
              <w:rPr>
                <w:rFonts w:cs="Times New Roman"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0801</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05 10100140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600</w:t>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2 968 371,63</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2 968 371,63</w:t>
            </w:r>
          </w:p>
        </w:tc>
        <w:tc>
          <w:tcPr>
            <w:tcW w:w="1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Расходы, связанные с поэтапным доведением средней заработной платы работникам культуры Муниципального учреждения культурно-досуговый комплекс Благовещенского сельского поселения Лухского муниципального района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0801</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05101</w:t>
            </w:r>
            <w:r>
              <w:rPr>
                <w:rFonts w:cs="Times New Roman" w:ascii="Times New Roman" w:hAnsi="Times New Roman"/>
                <w:color w:val="000000"/>
                <w:sz w:val="16"/>
                <w:szCs w:val="16"/>
                <w:lang w:val="en-US"/>
              </w:rPr>
              <w:t>S034</w:t>
            </w:r>
            <w:r>
              <w:rPr>
                <w:rFonts w:cs="Times New Roman" w:ascii="Times New Roman" w:hAnsi="Times New Roman"/>
                <w:color w:val="000000"/>
                <w:sz w:val="16"/>
                <w:szCs w:val="16"/>
              </w:rPr>
              <w:t>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600</w:t>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before="0" w:after="200"/>
              <w:jc w:val="center"/>
              <w:rPr>
                <w:color w:val="000000"/>
              </w:rPr>
            </w:pPr>
            <w:r>
              <w:rPr>
                <w:rFonts w:cs="Times New Roman" w:ascii="Times New Roman" w:hAnsi="Times New Roman"/>
                <w:color w:val="000000"/>
                <w:sz w:val="16"/>
                <w:szCs w:val="16"/>
              </w:rPr>
              <w:t>0,00</w:t>
            </w:r>
          </w:p>
        </w:tc>
        <w:tc>
          <w:tcPr>
            <w:tcW w:w="1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12"/>
              <w:widowControl w:val="false"/>
              <w:jc w:val="both"/>
              <w:rPr>
                <w:color w:val="000000"/>
              </w:rPr>
            </w:pPr>
            <w:r>
              <w:rPr>
                <w:rFonts w:cs="Times New Roman" w:ascii="Times New Roman" w:hAnsi="Times New Roman"/>
                <w:color w:val="000000"/>
                <w:sz w:val="16"/>
                <w:szCs w:val="16"/>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0801</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05 10180340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600</w:t>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0,00</w:t>
            </w:r>
          </w:p>
        </w:tc>
        <w:tc>
          <w:tcPr>
            <w:tcW w:w="1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color w:val="000000"/>
                <w:sz w:val="16"/>
                <w:szCs w:val="16"/>
              </w:rPr>
              <w:t xml:space="preserve"> </w:t>
            </w:r>
            <w:r>
              <w:rPr>
                <w:rFonts w:cs="Times New Roman" w:ascii="Times New Roman" w:hAnsi="Times New Roman"/>
                <w:b/>
                <w:color w:val="000000"/>
                <w:sz w:val="16"/>
                <w:szCs w:val="16"/>
              </w:rPr>
              <w:t>Социальная политика</w:t>
            </w:r>
          </w:p>
          <w:p>
            <w:pPr>
              <w:pStyle w:val="Normal"/>
              <w:widowControl w:val="false"/>
              <w:spacing w:lineRule="auto" w:line="240" w:before="0" w:after="0"/>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1000</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144 000,00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144 000,00</w:t>
            </w:r>
          </w:p>
        </w:tc>
        <w:tc>
          <w:tcPr>
            <w:tcW w:w="1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0,00</w:t>
            </w:r>
          </w:p>
        </w:tc>
      </w:tr>
      <w:tr>
        <w:trPr>
          <w:trHeight w:val="170"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Пенсионное обеспечение</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1001</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144 000,00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144 000,00</w:t>
            </w:r>
          </w:p>
        </w:tc>
        <w:tc>
          <w:tcPr>
            <w:tcW w:w="1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Доплаты к пенсиям муниципальных служащих (Социальное обеспечение и иные выплаты населению).</w:t>
            </w:r>
          </w:p>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1001</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06 10100160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300</w:t>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144 000,00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144 000,00</w:t>
            </w:r>
          </w:p>
        </w:tc>
        <w:tc>
          <w:tcPr>
            <w:tcW w:w="1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98"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b/>
                <w:color w:val="000000"/>
                <w:sz w:val="16"/>
                <w:szCs w:val="16"/>
              </w:rPr>
              <w:t>Физическая культура и спорт</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1100</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5 000,00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5 000,00</w:t>
            </w:r>
          </w:p>
        </w:tc>
        <w:tc>
          <w:tcPr>
            <w:tcW w:w="1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0,00</w:t>
            </w:r>
          </w:p>
        </w:tc>
      </w:tr>
      <w:tr>
        <w:trPr>
          <w:trHeight w:val="203"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pPr>
            <w:r>
              <w:rPr>
                <w:rStyle w:val="Blk"/>
                <w:rFonts w:cs="Times New Roman" w:ascii="Times New Roman" w:hAnsi="Times New Roman"/>
                <w:color w:val="000000"/>
                <w:sz w:val="16"/>
                <w:szCs w:val="16"/>
              </w:rPr>
              <w:t>Другие вопросы в области физической культуры и спорта</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1105</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5 000,00</w:t>
            </w:r>
          </w:p>
        </w:tc>
        <w:tc>
          <w:tcPr>
            <w:tcW w:w="1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Расходы на </w:t>
            </w:r>
            <w:r>
              <w:rPr>
                <w:rFonts w:cs="Times New Roman" w:ascii="Times New Roman" w:hAnsi="Times New Roman"/>
                <w:bCs/>
                <w:color w:val="000000"/>
                <w:sz w:val="16"/>
                <w:szCs w:val="16"/>
              </w:rPr>
              <w:t xml:space="preserve">мероприятия в области физкультуры и спорта, работа с детьми и молодёжью </w:t>
            </w: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1105</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08 1 0100180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5 000,00</w:t>
            </w:r>
          </w:p>
        </w:tc>
        <w:tc>
          <w:tcPr>
            <w:tcW w:w="1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color w:val="000000"/>
                <w:sz w:val="16"/>
                <w:szCs w:val="16"/>
              </w:rPr>
              <w:t>Всего расходов:</w:t>
            </w:r>
          </w:p>
          <w:p>
            <w:pPr>
              <w:pStyle w:val="Normal"/>
              <w:widowControl w:val="false"/>
              <w:spacing w:lineRule="auto" w:line="240" w:before="0" w:after="0"/>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7 932 380,83</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8 101 088,83</w:t>
            </w:r>
          </w:p>
        </w:tc>
        <w:tc>
          <w:tcPr>
            <w:tcW w:w="1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+168 708,00</w:t>
            </w:r>
          </w:p>
        </w:tc>
      </w:tr>
    </w:tbl>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rFonts w:cs="Times New Roman" w:ascii="Times New Roman" w:hAnsi="Times New Roman"/>
          <w:color w:val="000000"/>
          <w:sz w:val="20"/>
          <w:szCs w:val="20"/>
        </w:rPr>
        <w:t>Приложение № 4</w:t>
      </w:r>
    </w:p>
    <w:p>
      <w:pPr>
        <w:pStyle w:val="Normal"/>
        <w:widowControl w:val="false"/>
        <w:spacing w:lineRule="auto" w:line="240" w:before="0" w:after="0"/>
        <w:ind w:firstLine="708"/>
        <w:jc w:val="right"/>
        <w:rPr>
          <w:color w:val="000000"/>
        </w:rPr>
      </w:pPr>
      <w:r>
        <w:rPr>
          <w:rFonts w:eastAsia="Arial Unicode MS" w:cs="Times New Roman" w:ascii="Times New Roman" w:hAnsi="Times New Roman"/>
          <w:color w:val="000000"/>
          <w:kern w:val="2"/>
          <w:sz w:val="20"/>
          <w:szCs w:val="20"/>
        </w:rPr>
        <w:t>к заключению от 27.02.2024г.№ 6</w:t>
      </w:r>
    </w:p>
    <w:p>
      <w:pPr>
        <w:pStyle w:val="Normal"/>
        <w:widowControl w:val="false"/>
        <w:spacing w:lineRule="auto" w:line="240" w:before="0" w:after="0"/>
        <w:ind w:firstLine="708"/>
        <w:jc w:val="right"/>
        <w:rPr>
          <w:color w:val="000000"/>
        </w:rPr>
      </w:pPr>
      <w:r>
        <w:rPr>
          <w:color w:val="000000"/>
        </w:rPr>
      </w:r>
    </w:p>
    <w:tbl>
      <w:tblPr>
        <w:tblW w:w="14578" w:type="dxa"/>
        <w:jc w:val="left"/>
        <w:tblInd w:w="309" w:type="dxa"/>
        <w:tblLayout w:type="fixed"/>
        <w:tblCellMar>
          <w:top w:w="0" w:type="dxa"/>
          <w:left w:w="108" w:type="dxa"/>
          <w:bottom w:w="0" w:type="dxa"/>
          <w:right w:w="108" w:type="dxa"/>
        </w:tblCellMar>
        <w:tblLook w:firstRow="1" w:noVBand="1" w:lastRow="0" w:firstColumn="1" w:lastColumn="0" w:noHBand="0" w:val="04a0"/>
      </w:tblPr>
      <w:tblGrid>
        <w:gridCol w:w="723"/>
        <w:gridCol w:w="3898"/>
        <w:gridCol w:w="1064"/>
        <w:gridCol w:w="1066"/>
        <w:gridCol w:w="1106"/>
        <w:gridCol w:w="1063"/>
        <w:gridCol w:w="1106"/>
        <w:gridCol w:w="1066"/>
        <w:gridCol w:w="1063"/>
        <w:gridCol w:w="1122"/>
        <w:gridCol w:w="1245"/>
        <w:gridCol w:w="55"/>
      </w:tblGrid>
      <w:tr>
        <w:trPr>
          <w:tblHeader w:val="true"/>
          <w:trHeight w:val="960" w:hRule="atLeast"/>
        </w:trPr>
        <w:tc>
          <w:tcPr>
            <w:tcW w:w="7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Cs/>
                <w:color w:val="000000"/>
                <w:sz w:val="16"/>
                <w:szCs w:val="16"/>
              </w:rPr>
              <w:t>Раздел, подраздел</w:t>
            </w:r>
          </w:p>
        </w:tc>
        <w:tc>
          <w:tcPr>
            <w:tcW w:w="38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Cs/>
                <w:color w:val="000000"/>
                <w:sz w:val="16"/>
                <w:szCs w:val="16"/>
              </w:rPr>
              <w:t>Наименование</w:t>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Утверждено решением о бюджете на 2024 год (руб.)</w:t>
            </w:r>
          </w:p>
        </w:tc>
        <w:tc>
          <w:tcPr>
            <w:tcW w:w="10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2024 год (руб.)</w:t>
            </w:r>
          </w:p>
        </w:tc>
        <w:tc>
          <w:tcPr>
            <w:tcW w:w="11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Отклонение</w:t>
            </w:r>
          </w:p>
        </w:tc>
        <w:tc>
          <w:tcPr>
            <w:tcW w:w="1063"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Утверждено решением о бюджете на 2025 год (руб.)</w:t>
            </w:r>
          </w:p>
        </w:tc>
        <w:tc>
          <w:tcPr>
            <w:tcW w:w="1106"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2025 год (руб.)</w:t>
            </w:r>
          </w:p>
        </w:tc>
        <w:tc>
          <w:tcPr>
            <w:tcW w:w="10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Отклонение</w:t>
            </w:r>
          </w:p>
        </w:tc>
        <w:tc>
          <w:tcPr>
            <w:tcW w:w="1063"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Утверждено решением о бюджете на 2026 год (руб.)</w:t>
            </w:r>
          </w:p>
        </w:tc>
        <w:tc>
          <w:tcPr>
            <w:tcW w:w="1122"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2026 год (руб.)</w:t>
            </w:r>
          </w:p>
        </w:tc>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Отклонение</w:t>
            </w:r>
          </w:p>
        </w:tc>
        <w:tc>
          <w:tcPr>
            <w:tcW w:w="55" w:type="dxa"/>
            <w:tcBorders/>
          </w:tcPr>
          <w:p>
            <w:pPr>
              <w:pStyle w:val="Normal"/>
              <w:widowControl w:val="false"/>
              <w:spacing w:before="0" w:after="200"/>
              <w:rPr>
                <w:color w:val="000000"/>
              </w:rPr>
            </w:pPr>
            <w:r>
              <w:rPr>
                <w:color w:val="000000"/>
              </w:rPr>
            </w:r>
          </w:p>
        </w:tc>
      </w:tr>
      <w:tr>
        <w:trPr>
          <w:tblHeader w:val="true"/>
          <w:trHeight w:val="244" w:hRule="atLeast"/>
        </w:trPr>
        <w:tc>
          <w:tcPr>
            <w:tcW w:w="7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rPr>
              <w:t>0100</w:t>
            </w:r>
          </w:p>
        </w:tc>
        <w:tc>
          <w:tcPr>
            <w:tcW w:w="389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rPr>
              <w:t>ОБЩЕГОСУДАРСТВЕННЫЕ ВОПРОСЫ</w:t>
            </w:r>
          </w:p>
        </w:tc>
        <w:tc>
          <w:tcPr>
            <w:tcW w:w="10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2 458 522,00</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2 458 522,00</w:t>
            </w:r>
          </w:p>
        </w:tc>
        <w:tc>
          <w:tcPr>
            <w:tcW w:w="110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color w:val="000000"/>
                <w:sz w:val="16"/>
                <w:szCs w:val="16"/>
              </w:rPr>
              <w:t>0,00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2 515 969,00</w:t>
            </w:r>
          </w:p>
        </w:tc>
        <w:tc>
          <w:tcPr>
            <w:tcW w:w="1106"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2 515 969,00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color w:val="000000"/>
                <w:sz w:val="16"/>
                <w:szCs w:val="16"/>
              </w:rPr>
              <w:t>0,00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2 515 969,00</w:t>
            </w:r>
          </w:p>
        </w:tc>
        <w:tc>
          <w:tcPr>
            <w:tcW w:w="1122"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2 515 969,00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color w:val="000000"/>
                <w:sz w:val="16"/>
                <w:szCs w:val="16"/>
              </w:rPr>
              <w:t>0,00</w:t>
            </w:r>
          </w:p>
        </w:tc>
        <w:tc>
          <w:tcPr>
            <w:tcW w:w="55" w:type="dxa"/>
            <w:tcBorders>
              <w:bottom w:val="single" w:sz="4" w:space="0" w:color="000000"/>
            </w:tcBorders>
          </w:tcPr>
          <w:p>
            <w:pPr>
              <w:pStyle w:val="Normal"/>
              <w:widowControl w:val="false"/>
              <w:spacing w:lineRule="auto" w:line="240" w:before="0" w:after="0"/>
              <w:rPr>
                <w:color w:val="000000"/>
              </w:rPr>
            </w:pPr>
            <w:r>
              <w:rPr>
                <w:color w:val="000000"/>
              </w:rPr>
            </w:r>
          </w:p>
        </w:tc>
      </w:tr>
      <w:tr>
        <w:trPr>
          <w:trHeight w:val="365" w:hRule="atLeast"/>
        </w:trPr>
        <w:tc>
          <w:tcPr>
            <w:tcW w:w="7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rPr>
              <w:t>0102</w:t>
            </w:r>
          </w:p>
        </w:tc>
        <w:tc>
          <w:tcPr>
            <w:tcW w:w="389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rPr>
              <w:t xml:space="preserve">    </w:t>
            </w:r>
            <w:r>
              <w:rPr>
                <w:rFonts w:eastAsia="Calibri" w:ascii="Times New Roman" w:hAnsi="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772 757,00</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772 757,00</w:t>
            </w:r>
          </w:p>
        </w:tc>
        <w:tc>
          <w:tcPr>
            <w:tcW w:w="110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743 094,00</w:t>
            </w:r>
          </w:p>
        </w:tc>
        <w:tc>
          <w:tcPr>
            <w:tcW w:w="1106"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743 094,00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743 094,00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743 094,00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55" w:type="dxa"/>
            <w:tcBorders>
              <w:bottom w:val="single" w:sz="4" w:space="0" w:color="000000"/>
            </w:tcBorders>
          </w:tcPr>
          <w:p>
            <w:pPr>
              <w:pStyle w:val="Normal"/>
              <w:widowControl w:val="false"/>
              <w:spacing w:lineRule="auto" w:line="240" w:before="0" w:after="0"/>
              <w:rPr>
                <w:color w:val="000000"/>
              </w:rPr>
            </w:pPr>
            <w:r>
              <w:rPr>
                <w:color w:val="000000"/>
              </w:rPr>
            </w:r>
          </w:p>
        </w:tc>
      </w:tr>
      <w:tr>
        <w:trPr>
          <w:trHeight w:val="588" w:hRule="atLeast"/>
        </w:trPr>
        <w:tc>
          <w:tcPr>
            <w:tcW w:w="7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rPr>
              <w:t>0104</w:t>
            </w:r>
          </w:p>
        </w:tc>
        <w:tc>
          <w:tcPr>
            <w:tcW w:w="389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rPr>
              <w:t>Функционирование Правительства Р Ф, высших исполнительных органов государственной власти субъектов РФ, местных администраций</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2 073 640,24</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2 073 639,24</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rPr>
              <w:t>-1,00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1 760 275,00</w:t>
            </w:r>
          </w:p>
        </w:tc>
        <w:tc>
          <w:tcPr>
            <w:tcW w:w="1106"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1 760 275,00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1 760 275,00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1 760 275,00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55" w:type="dxa"/>
            <w:tcBorders>
              <w:bottom w:val="single" w:sz="4" w:space="0" w:color="000000"/>
            </w:tcBorders>
          </w:tcPr>
          <w:p>
            <w:pPr>
              <w:pStyle w:val="Normal"/>
              <w:widowControl w:val="false"/>
              <w:spacing w:lineRule="auto" w:line="240" w:before="0" w:after="0"/>
              <w:rPr>
                <w:color w:val="000000"/>
              </w:rPr>
            </w:pPr>
            <w:r>
              <w:rPr>
                <w:color w:val="000000"/>
              </w:rPr>
            </w:r>
          </w:p>
        </w:tc>
      </w:tr>
      <w:tr>
        <w:trPr>
          <w:trHeight w:val="588"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0106</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Обеспечение деятельности финансовых, налоговых и таможенных органов и органов (финансово-бюджетного) надзора</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51 312,22</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51 312,22</w:t>
            </w:r>
          </w:p>
        </w:tc>
        <w:tc>
          <w:tcPr>
            <w:tcW w:w="110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w:t>
            </w:r>
          </w:p>
        </w:tc>
        <w:tc>
          <w:tcPr>
            <w:tcW w:w="1106"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200"/>
              <w:contextualSpacing/>
              <w:jc w:val="center"/>
              <w:rPr>
                <w:color w:val="000000"/>
                <w:sz w:val="16"/>
                <w:szCs w:val="16"/>
              </w:rPr>
            </w:pPr>
            <w:r>
              <w:rPr>
                <w:color w:val="000000"/>
                <w:sz w:val="16"/>
                <w:szCs w:val="16"/>
              </w:rPr>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200"/>
              <w:contextualSpacing/>
              <w:jc w:val="center"/>
              <w:rPr>
                <w:color w:val="000000"/>
                <w:sz w:val="16"/>
                <w:szCs w:val="16"/>
              </w:rPr>
            </w:pPr>
            <w:r>
              <w:rPr>
                <w:color w:val="000000"/>
                <w:sz w:val="16"/>
                <w:szCs w:val="16"/>
              </w:rPr>
            </w:r>
          </w:p>
        </w:tc>
        <w:tc>
          <w:tcPr>
            <w:tcW w:w="55" w:type="dxa"/>
            <w:tcBorders>
              <w:bottom w:val="single" w:sz="4" w:space="0" w:color="000000"/>
            </w:tcBorders>
          </w:tcPr>
          <w:p>
            <w:pPr>
              <w:pStyle w:val="Normal"/>
              <w:widowControl w:val="false"/>
              <w:spacing w:lineRule="auto" w:line="240" w:before="0" w:after="0"/>
              <w:rPr>
                <w:color w:val="000000"/>
              </w:rPr>
            </w:pPr>
            <w:r>
              <w:rPr>
                <w:color w:val="000000"/>
              </w:rPr>
            </w:r>
          </w:p>
        </w:tc>
      </w:tr>
      <w:tr>
        <w:trPr>
          <w:trHeight w:val="126"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0111</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Резервные фонды</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10 000,00</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10 000,00</w:t>
            </w:r>
          </w:p>
        </w:tc>
        <w:tc>
          <w:tcPr>
            <w:tcW w:w="110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10 000,00</w:t>
            </w:r>
          </w:p>
        </w:tc>
        <w:tc>
          <w:tcPr>
            <w:tcW w:w="1106"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10 000,00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10 000,00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10 000,00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55" w:type="dxa"/>
            <w:tcBorders>
              <w:bottom w:val="single" w:sz="4" w:space="0" w:color="000000"/>
            </w:tcBorders>
          </w:tcPr>
          <w:p>
            <w:pPr>
              <w:pStyle w:val="Normal"/>
              <w:widowControl w:val="false"/>
              <w:spacing w:lineRule="auto" w:line="240" w:before="0" w:after="0"/>
              <w:rPr>
                <w:color w:val="000000"/>
              </w:rPr>
            </w:pPr>
            <w:r>
              <w:rPr>
                <w:color w:val="000000"/>
              </w:rPr>
            </w:r>
          </w:p>
        </w:tc>
      </w:tr>
      <w:tr>
        <w:trPr>
          <w:trHeight w:val="318"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0113</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Другие общегосударственные вопросы</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20 863,00</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20 864,00</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rPr>
              <w:t>+</w:t>
            </w:r>
            <w:r>
              <w:rPr>
                <w:rFonts w:eastAsia="Calibri" w:ascii="Times New Roman" w:hAnsi="Times New Roman"/>
                <w:color w:val="000000"/>
                <w:sz w:val="16"/>
                <w:szCs w:val="16"/>
              </w:rPr>
              <w:t>1,</w:t>
            </w:r>
            <w:r>
              <w:rPr>
                <w:rFonts w:eastAsia="Calibri" w:ascii="Times New Roman" w:hAnsi="Times New Roman"/>
                <w:color w:val="000000"/>
                <w:sz w:val="16"/>
                <w:szCs w:val="16"/>
                <w:lang w:val="en-US"/>
              </w:rPr>
              <w:t>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2 600,00</w:t>
            </w:r>
          </w:p>
        </w:tc>
        <w:tc>
          <w:tcPr>
            <w:tcW w:w="1106"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2 600,00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2 600,00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2 600,00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55" w:type="dxa"/>
            <w:tcBorders>
              <w:bottom w:val="single" w:sz="4" w:space="0" w:color="000000"/>
            </w:tcBorders>
          </w:tcPr>
          <w:p>
            <w:pPr>
              <w:pStyle w:val="Normal"/>
              <w:widowControl w:val="false"/>
              <w:spacing w:lineRule="auto" w:line="240" w:before="0" w:after="0"/>
              <w:rPr>
                <w:color w:val="000000"/>
              </w:rPr>
            </w:pPr>
            <w:r>
              <w:rPr>
                <w:color w:val="000000"/>
              </w:rPr>
            </w:r>
          </w:p>
        </w:tc>
      </w:tr>
      <w:tr>
        <w:trPr>
          <w:trHeight w:val="244" w:hRule="atLeast"/>
        </w:trPr>
        <w:tc>
          <w:tcPr>
            <w:tcW w:w="7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0200</w:t>
            </w:r>
          </w:p>
        </w:tc>
        <w:tc>
          <w:tcPr>
            <w:tcW w:w="3898"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НАЦИОНАЛЬНАЯ ОБОРОНА</w:t>
            </w:r>
          </w:p>
        </w:tc>
        <w:tc>
          <w:tcPr>
            <w:tcW w:w="10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138 300,00</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138 300,00</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val="en-US"/>
              </w:rPr>
              <w:t>0</w:t>
            </w:r>
            <w:r>
              <w:rPr>
                <w:rFonts w:eastAsia="Calibri" w:ascii="Times New Roman" w:hAnsi="Times New Roman"/>
                <w:b/>
                <w:bCs/>
                <w:color w:val="000000"/>
                <w:sz w:val="16"/>
                <w:szCs w:val="16"/>
              </w:rPr>
              <w:t>,</w:t>
            </w:r>
            <w:r>
              <w:rPr>
                <w:rFonts w:eastAsia="Calibri" w:ascii="Times New Roman" w:hAnsi="Times New Roman"/>
                <w:b/>
                <w:bCs/>
                <w:color w:val="000000"/>
                <w:sz w:val="16"/>
                <w:szCs w:val="16"/>
                <w:lang w:val="en-US"/>
              </w:rPr>
              <w:t>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152 110,00</w:t>
            </w:r>
          </w:p>
        </w:tc>
        <w:tc>
          <w:tcPr>
            <w:tcW w:w="1106"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152 110,00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bCs/>
                <w:color w:val="000000"/>
                <w:sz w:val="16"/>
                <w:szCs w:val="16"/>
              </w:rPr>
              <w:t>0,00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152 110,00</w:t>
            </w:r>
          </w:p>
        </w:tc>
        <w:tc>
          <w:tcPr>
            <w:tcW w:w="1122"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152 110,00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bCs/>
                <w:color w:val="000000"/>
                <w:sz w:val="16"/>
                <w:szCs w:val="16"/>
              </w:rPr>
              <w:t>0,00</w:t>
            </w:r>
          </w:p>
        </w:tc>
        <w:tc>
          <w:tcPr>
            <w:tcW w:w="55" w:type="dxa"/>
            <w:tcBorders>
              <w:bottom w:val="single" w:sz="4" w:space="0" w:color="000000"/>
            </w:tcBorders>
          </w:tcPr>
          <w:p>
            <w:pPr>
              <w:pStyle w:val="Normal"/>
              <w:widowControl w:val="false"/>
              <w:spacing w:lineRule="auto" w:line="240" w:before="0" w:after="0"/>
              <w:rPr>
                <w:color w:val="000000"/>
              </w:rPr>
            </w:pPr>
            <w:r>
              <w:rPr>
                <w:color w:val="000000"/>
              </w:rPr>
            </w:r>
          </w:p>
        </w:tc>
      </w:tr>
      <w:tr>
        <w:trPr>
          <w:trHeight w:val="185"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0203</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Мобилизационная и вневойсковая подготовка</w:t>
            </w:r>
          </w:p>
        </w:tc>
        <w:tc>
          <w:tcPr>
            <w:tcW w:w="10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138 300,00</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138 300,00</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rPr>
              <w:t>0</w:t>
            </w:r>
            <w:r>
              <w:rPr>
                <w:rFonts w:eastAsia="Calibri" w:ascii="Times New Roman" w:hAnsi="Times New Roman"/>
                <w:color w:val="000000"/>
                <w:sz w:val="16"/>
                <w:szCs w:val="16"/>
              </w:rPr>
              <w:t>,</w:t>
            </w:r>
            <w:r>
              <w:rPr>
                <w:rFonts w:eastAsia="Calibri" w:ascii="Times New Roman" w:hAnsi="Times New Roman"/>
                <w:color w:val="000000"/>
                <w:sz w:val="16"/>
                <w:szCs w:val="16"/>
                <w:lang w:val="en-US"/>
              </w:rPr>
              <w:t>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152 110,00</w:t>
            </w:r>
          </w:p>
        </w:tc>
        <w:tc>
          <w:tcPr>
            <w:tcW w:w="1106"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152 110,00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152 110,00</w:t>
            </w:r>
          </w:p>
        </w:tc>
        <w:tc>
          <w:tcPr>
            <w:tcW w:w="1122"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152 110,00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55" w:type="dxa"/>
            <w:tcBorders>
              <w:bottom w:val="single" w:sz="4" w:space="0" w:color="000000"/>
            </w:tcBorders>
          </w:tcPr>
          <w:p>
            <w:pPr>
              <w:pStyle w:val="Normal"/>
              <w:widowControl w:val="false"/>
              <w:spacing w:lineRule="auto" w:line="240" w:before="0" w:after="0"/>
              <w:rPr>
                <w:color w:val="000000"/>
              </w:rPr>
            </w:pPr>
            <w:r>
              <w:rPr>
                <w:color w:val="000000"/>
              </w:rPr>
            </w:r>
          </w:p>
        </w:tc>
      </w:tr>
      <w:tr>
        <w:trPr>
          <w:trHeight w:val="274" w:hRule="atLeast"/>
        </w:trPr>
        <w:tc>
          <w:tcPr>
            <w:tcW w:w="7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0300</w:t>
            </w:r>
          </w:p>
        </w:tc>
        <w:tc>
          <w:tcPr>
            <w:tcW w:w="3898"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НАЦИОНАЛЬНАЯ БЕЗОПАСНОСТЬ И ПРАВООХРАНИТЕЛЬНАЯ ДЕЯТЕЛЬНОСТЬ</w:t>
            </w:r>
          </w:p>
        </w:tc>
        <w:tc>
          <w:tcPr>
            <w:tcW w:w="10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140 000,00</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140 000,00</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en-US"/>
              </w:rPr>
              <w:t>0,00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50 000,00</w:t>
            </w:r>
          </w:p>
        </w:tc>
        <w:tc>
          <w:tcPr>
            <w:tcW w:w="1106"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50 000,00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bCs/>
                <w:color w:val="000000"/>
                <w:sz w:val="16"/>
                <w:szCs w:val="16"/>
              </w:rPr>
              <w:t>0,00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50 000,00</w:t>
            </w:r>
          </w:p>
        </w:tc>
        <w:tc>
          <w:tcPr>
            <w:tcW w:w="1122"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50 000,00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bCs/>
                <w:color w:val="000000"/>
                <w:sz w:val="16"/>
                <w:szCs w:val="16"/>
              </w:rPr>
              <w:t>0,00</w:t>
            </w:r>
          </w:p>
        </w:tc>
        <w:tc>
          <w:tcPr>
            <w:tcW w:w="55" w:type="dxa"/>
            <w:tcBorders/>
          </w:tcPr>
          <w:p>
            <w:pPr>
              <w:pStyle w:val="Normal"/>
              <w:widowControl w:val="false"/>
              <w:spacing w:before="0" w:after="200"/>
              <w:rPr>
                <w:color w:val="000000"/>
              </w:rPr>
            </w:pPr>
            <w:r>
              <w:rPr>
                <w:color w:val="000000"/>
              </w:rPr>
            </w:r>
          </w:p>
        </w:tc>
      </w:tr>
      <w:tr>
        <w:trPr>
          <w:trHeight w:val="263"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0310</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pPr>
            <w:r>
              <w:rPr>
                <w:rStyle w:val="Blk"/>
                <w:rFonts w:cs="Times New Roman" w:ascii="Times New Roman" w:hAnsi="Times New Roman"/>
                <w:color w:val="000000"/>
                <w:sz w:val="16"/>
                <w:szCs w:val="16"/>
              </w:rPr>
              <w:t>Защита населения и территории от чрезвычайных ситуаций природного и техногенного характера,  пожарной безопасности</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140 000,00</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140 000,00</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50 000,00</w:t>
            </w:r>
          </w:p>
        </w:tc>
        <w:tc>
          <w:tcPr>
            <w:tcW w:w="1106"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50 000,00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50 000,00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50 000,00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55" w:type="dxa"/>
            <w:tcBorders/>
          </w:tcPr>
          <w:p>
            <w:pPr>
              <w:pStyle w:val="Normal"/>
              <w:widowControl w:val="false"/>
              <w:spacing w:before="0" w:after="200"/>
              <w:rPr>
                <w:color w:val="000000"/>
              </w:rPr>
            </w:pPr>
            <w:r>
              <w:rPr>
                <w:color w:val="000000"/>
              </w:rPr>
            </w:r>
          </w:p>
        </w:tc>
      </w:tr>
      <w:tr>
        <w:trPr>
          <w:trHeight w:val="257" w:hRule="atLeast"/>
        </w:trPr>
        <w:tc>
          <w:tcPr>
            <w:tcW w:w="7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0400</w:t>
            </w:r>
          </w:p>
        </w:tc>
        <w:tc>
          <w:tcPr>
            <w:tcW w:w="3898"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НАЦИОНАЛЬНАЯ ЭКОНОМИКА</w:t>
            </w:r>
          </w:p>
        </w:tc>
        <w:tc>
          <w:tcPr>
            <w:tcW w:w="10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704 538,00</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873 246,00</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rPr>
              <w:t>+168 708,</w:t>
            </w:r>
            <w:r>
              <w:rPr>
                <w:rFonts w:eastAsia="Calibri" w:ascii="Times New Roman" w:hAnsi="Times New Roman"/>
                <w:b/>
                <w:color w:val="000000"/>
                <w:sz w:val="16"/>
                <w:szCs w:val="16"/>
                <w:lang w:val="en-US"/>
              </w:rPr>
              <w:t>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704 538,00</w:t>
            </w:r>
          </w:p>
        </w:tc>
        <w:tc>
          <w:tcPr>
            <w:tcW w:w="1106"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704 538,00</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rPr>
              <w:t>0</w:t>
            </w:r>
            <w:r>
              <w:rPr>
                <w:rFonts w:eastAsia="Calibri" w:ascii="Times New Roman" w:hAnsi="Times New Roman"/>
                <w:b/>
                <w:color w:val="000000"/>
                <w:sz w:val="16"/>
                <w:szCs w:val="16"/>
                <w:lang w:val="en-US"/>
              </w:rPr>
              <w:t>,</w:t>
            </w:r>
            <w:r>
              <w:rPr>
                <w:rFonts w:eastAsia="Calibri" w:ascii="Times New Roman" w:hAnsi="Times New Roman"/>
                <w:b/>
                <w:color w:val="000000"/>
                <w:sz w:val="16"/>
                <w:szCs w:val="16"/>
              </w:rPr>
              <w:t>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704 538,00</w:t>
            </w:r>
          </w:p>
        </w:tc>
        <w:tc>
          <w:tcPr>
            <w:tcW w:w="1122"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704 538,00</w:t>
            </w:r>
          </w:p>
        </w:tc>
        <w:tc>
          <w:tcPr>
            <w:tcW w:w="124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0,00</w:t>
            </w:r>
          </w:p>
        </w:tc>
        <w:tc>
          <w:tcPr>
            <w:tcW w:w="55" w:type="dxa"/>
            <w:tcBorders/>
          </w:tcPr>
          <w:p>
            <w:pPr>
              <w:pStyle w:val="Normal"/>
              <w:widowControl w:val="false"/>
              <w:spacing w:before="0" w:after="200"/>
              <w:rPr>
                <w:color w:val="000000"/>
              </w:rPr>
            </w:pPr>
            <w:r>
              <w:rPr>
                <w:color w:val="000000"/>
              </w:rPr>
            </w:r>
          </w:p>
        </w:tc>
      </w:tr>
      <w:tr>
        <w:trPr>
          <w:trHeight w:val="275"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0405</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Сельское хозяйство и рыболовство</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15 000,00</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15 000,00</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1 5000,00</w:t>
            </w:r>
          </w:p>
        </w:tc>
        <w:tc>
          <w:tcPr>
            <w:tcW w:w="1106"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1 5000,00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15 000,00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15 000,00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55" w:type="dxa"/>
            <w:tcBorders/>
          </w:tcPr>
          <w:p>
            <w:pPr>
              <w:pStyle w:val="Normal"/>
              <w:widowControl w:val="false"/>
              <w:spacing w:before="0" w:after="200"/>
              <w:rPr>
                <w:color w:val="000000"/>
              </w:rPr>
            </w:pPr>
            <w:r>
              <w:rPr>
                <w:color w:val="000000"/>
              </w:rPr>
            </w:r>
          </w:p>
        </w:tc>
      </w:tr>
      <w:tr>
        <w:trPr>
          <w:trHeight w:val="265"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0408</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Транспорт</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520 830,00</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520 830,00</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rPr>
              <w:t xml:space="preserve"> </w:t>
            </w:r>
            <w:r>
              <w:rPr>
                <w:rFonts w:eastAsia="Calibri" w:ascii="Times New Roman" w:hAnsi="Times New Roman"/>
                <w:color w:val="000000"/>
                <w:sz w:val="16"/>
                <w:szCs w:val="16"/>
                <w:lang w:val="en-US"/>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520 830,00</w:t>
            </w:r>
          </w:p>
        </w:tc>
        <w:tc>
          <w:tcPr>
            <w:tcW w:w="1106"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520 830,00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520 830,00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520 830,00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155"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0409</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Дорожное хозяйство (дорожные фонды)</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168 708,00</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337 416,00</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rPr>
              <w:t>+168 708,</w:t>
            </w:r>
            <w:r>
              <w:rPr>
                <w:rFonts w:eastAsia="Calibri" w:ascii="Times New Roman" w:hAnsi="Times New Roman"/>
                <w:color w:val="000000"/>
                <w:sz w:val="16"/>
                <w:szCs w:val="16"/>
                <w:lang w:val="en-US"/>
              </w:rPr>
              <w:t>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168 708,00</w:t>
            </w:r>
          </w:p>
        </w:tc>
        <w:tc>
          <w:tcPr>
            <w:tcW w:w="1106"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168 708,00</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168 708,00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168 708,00</w:t>
            </w:r>
          </w:p>
        </w:tc>
        <w:tc>
          <w:tcPr>
            <w:tcW w:w="124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235" w:hRule="atLeast"/>
        </w:trPr>
        <w:tc>
          <w:tcPr>
            <w:tcW w:w="7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0500</w:t>
            </w:r>
          </w:p>
        </w:tc>
        <w:tc>
          <w:tcPr>
            <w:tcW w:w="3898"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ЖИЛИЩНО-КОММУНАЛЬНОЕ ХОЗЯЙСТВО</w:t>
            </w:r>
          </w:p>
        </w:tc>
        <w:tc>
          <w:tcPr>
            <w:tcW w:w="10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903 598,74</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903 598,74</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rPr>
              <w:t xml:space="preserve"> </w:t>
            </w:r>
            <w:r>
              <w:rPr>
                <w:rFonts w:eastAsia="Calibri" w:ascii="Times New Roman" w:hAnsi="Times New Roman"/>
                <w:b/>
                <w:color w:val="000000"/>
                <w:sz w:val="16"/>
                <w:szCs w:val="16"/>
                <w:lang w:val="en-US"/>
              </w:rPr>
              <w:t>0,00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450 698,96</w:t>
            </w:r>
          </w:p>
        </w:tc>
        <w:tc>
          <w:tcPr>
            <w:tcW w:w="1106"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450 698,96</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color w:val="000000"/>
                <w:sz w:val="16"/>
                <w:szCs w:val="16"/>
              </w:rPr>
              <w:t>0,00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396 048,96</w:t>
            </w:r>
          </w:p>
        </w:tc>
        <w:tc>
          <w:tcPr>
            <w:tcW w:w="1122"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396 048,96</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205"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0502</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Коммунальное хозяйство</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70 000,00</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70 000,00</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rPr>
              <w:t xml:space="preserve"> </w:t>
            </w:r>
            <w:r>
              <w:rPr>
                <w:rFonts w:eastAsia="Calibri" w:ascii="Times New Roman" w:hAnsi="Times New Roman"/>
                <w:color w:val="000000"/>
                <w:sz w:val="16"/>
                <w:szCs w:val="16"/>
                <w:lang w:val="en-US"/>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70 000,00</w:t>
            </w:r>
          </w:p>
        </w:tc>
        <w:tc>
          <w:tcPr>
            <w:tcW w:w="1106"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70 000,00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70 000,00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70 000,00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124"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0503</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Благоустройство</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833 598,74</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833 598,74</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rPr>
              <w:t xml:space="preserve"> </w:t>
            </w:r>
            <w:r>
              <w:rPr>
                <w:rFonts w:eastAsia="Calibri" w:ascii="Times New Roman" w:hAnsi="Times New Roman"/>
                <w:color w:val="000000"/>
                <w:sz w:val="16"/>
                <w:szCs w:val="16"/>
                <w:lang w:val="en-US"/>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380 688,96</w:t>
            </w:r>
          </w:p>
        </w:tc>
        <w:tc>
          <w:tcPr>
            <w:tcW w:w="1106"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380 688,96</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326 048,96</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326 048,96</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208" w:hRule="atLeast"/>
        </w:trPr>
        <w:tc>
          <w:tcPr>
            <w:tcW w:w="7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0800</w:t>
            </w:r>
          </w:p>
        </w:tc>
        <w:tc>
          <w:tcPr>
            <w:tcW w:w="3898"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КУЛЬТУРА, КИНЕМАТОГРАФИЯ</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2 968 371,63</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2 968 371,63</w:t>
            </w:r>
          </w:p>
        </w:tc>
        <w:tc>
          <w:tcPr>
            <w:tcW w:w="110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1 454 273,00</w:t>
            </w:r>
          </w:p>
        </w:tc>
        <w:tc>
          <w:tcPr>
            <w:tcW w:w="1106"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1 454 273,00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1 504 273,00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1 504 273,00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218"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0801</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Культура</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2 968 371,63</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2 968 371,63</w:t>
            </w:r>
          </w:p>
        </w:tc>
        <w:tc>
          <w:tcPr>
            <w:tcW w:w="110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1 454 273,00</w:t>
            </w:r>
          </w:p>
        </w:tc>
        <w:tc>
          <w:tcPr>
            <w:tcW w:w="1106"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1 454 273,00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1 504 273,00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1 504 273,00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277" w:hRule="atLeast"/>
        </w:trPr>
        <w:tc>
          <w:tcPr>
            <w:tcW w:w="7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1000</w:t>
            </w:r>
          </w:p>
        </w:tc>
        <w:tc>
          <w:tcPr>
            <w:tcW w:w="3898"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СОЦИАЛЬНАЯ ПОЛИТИКА</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144 000,00</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144 000,00</w:t>
            </w:r>
          </w:p>
        </w:tc>
        <w:tc>
          <w:tcPr>
            <w:tcW w:w="110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144 000,00</w:t>
            </w:r>
          </w:p>
        </w:tc>
        <w:tc>
          <w:tcPr>
            <w:tcW w:w="1106"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144 000,00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144 000,00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144 000,00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282"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1001</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Пенсионное обеспечение</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144 000,00</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144 000,00</w:t>
            </w:r>
          </w:p>
        </w:tc>
        <w:tc>
          <w:tcPr>
            <w:tcW w:w="110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144 000,00</w:t>
            </w:r>
          </w:p>
        </w:tc>
        <w:tc>
          <w:tcPr>
            <w:tcW w:w="1106"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144 000,00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144 000,00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144 000,00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257" w:hRule="atLeast"/>
        </w:trPr>
        <w:tc>
          <w:tcPr>
            <w:tcW w:w="7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1100</w:t>
            </w:r>
          </w:p>
        </w:tc>
        <w:tc>
          <w:tcPr>
            <w:tcW w:w="3898"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ФИЗИЧЕСКАЯ КУЛЬТУРА И СПОРТ</w:t>
            </w:r>
          </w:p>
        </w:tc>
        <w:tc>
          <w:tcPr>
            <w:tcW w:w="10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5 000,00</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5 000,00</w:t>
            </w:r>
          </w:p>
        </w:tc>
        <w:tc>
          <w:tcPr>
            <w:tcW w:w="110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color w:val="000000"/>
                <w:sz w:val="16"/>
                <w:szCs w:val="16"/>
              </w:rPr>
              <w:t>0,00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5 000,00</w:t>
            </w:r>
          </w:p>
        </w:tc>
        <w:tc>
          <w:tcPr>
            <w:tcW w:w="1106"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5 000,00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color w:val="000000"/>
                <w:sz w:val="16"/>
                <w:szCs w:val="16"/>
              </w:rPr>
              <w:t>0,00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5 000,00</w:t>
            </w:r>
          </w:p>
        </w:tc>
        <w:tc>
          <w:tcPr>
            <w:tcW w:w="1122"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5 000,00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436"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1105</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Другие вопросы в области физической культуры и спорта</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5 000,00</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5 000,00</w:t>
            </w:r>
          </w:p>
        </w:tc>
        <w:tc>
          <w:tcPr>
            <w:tcW w:w="110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5 000,00</w:t>
            </w:r>
          </w:p>
        </w:tc>
        <w:tc>
          <w:tcPr>
            <w:tcW w:w="1106"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5 000,00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5 000,00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5 000,00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265"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b/>
                <w:color w:val="000000"/>
                <w:sz w:val="16"/>
                <w:szCs w:val="16"/>
              </w:rPr>
              <w:t>Всего:</w:t>
            </w:r>
          </w:p>
        </w:tc>
        <w:tc>
          <w:tcPr>
            <w:tcW w:w="10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7 932 380,83</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8 101 088,83</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 xml:space="preserve"> </w:t>
            </w:r>
            <w:r>
              <w:rPr>
                <w:rFonts w:eastAsia="Calibri" w:ascii="Times New Roman" w:hAnsi="Times New Roman"/>
                <w:b/>
                <w:color w:val="000000"/>
                <w:sz w:val="16"/>
                <w:szCs w:val="16"/>
              </w:rPr>
              <w:t>+168 708,</w:t>
            </w:r>
            <w:r>
              <w:rPr>
                <w:rFonts w:eastAsia="Calibri" w:ascii="Times New Roman" w:hAnsi="Times New Roman"/>
                <w:b/>
                <w:color w:val="000000"/>
                <w:sz w:val="16"/>
                <w:szCs w:val="16"/>
                <w:lang w:val="en-US"/>
              </w:rPr>
              <w:t>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5 476 588,96</w:t>
            </w:r>
          </w:p>
        </w:tc>
        <w:tc>
          <w:tcPr>
            <w:tcW w:w="1106"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5 476 588,96</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5 485 963,96</w:t>
            </w:r>
          </w:p>
        </w:tc>
        <w:tc>
          <w:tcPr>
            <w:tcW w:w="1122"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5 485 963,96</w:t>
            </w:r>
          </w:p>
        </w:tc>
        <w:tc>
          <w:tcPr>
            <w:tcW w:w="124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bl>
    <w:p>
      <w:pPr>
        <w:pStyle w:val="Normal"/>
        <w:spacing w:lineRule="auto" w:line="240" w:before="0" w:after="0"/>
        <w:ind w:hanging="0"/>
        <w:contextualSpacing/>
        <w:jc w:val="center"/>
        <w:rPr>
          <w:rFonts w:ascii="Times New Roman" w:hAnsi="Times New Roman" w:eastAsia="Arial Unicode MS"/>
          <w:color w:val="000000"/>
          <w:kern w:val="2"/>
          <w:sz w:val="20"/>
          <w:szCs w:val="20"/>
        </w:rPr>
      </w:pPr>
      <w:r>
        <w:rPr>
          <w:rFonts w:eastAsia="Arial Unicode MS" w:ascii="Times New Roman" w:hAnsi="Times New Roman"/>
          <w:color w:val="000000"/>
          <w:kern w:val="2"/>
          <w:sz w:val="20"/>
          <w:szCs w:val="20"/>
        </w:rPr>
      </w:r>
    </w:p>
    <w:p>
      <w:pPr>
        <w:pStyle w:val="Normal"/>
        <w:widowControl w:val="false"/>
        <w:spacing w:lineRule="auto" w:line="240" w:before="0" w:after="0"/>
        <w:ind w:firstLine="708"/>
        <w:jc w:val="right"/>
        <w:rPr>
          <w:rFonts w:ascii="Times New Roman" w:hAnsi="Times New Roman" w:eastAsia="Arial Unicode MS"/>
          <w:color w:val="000000"/>
          <w:kern w:val="2"/>
          <w:sz w:val="20"/>
          <w:szCs w:val="20"/>
        </w:rPr>
      </w:pPr>
      <w:r>
        <w:rPr>
          <w:rFonts w:eastAsia="Arial Unicode MS" w:ascii="Times New Roman" w:hAnsi="Times New Roman"/>
          <w:color w:val="000000"/>
          <w:kern w:val="2"/>
          <w:sz w:val="20"/>
          <w:szCs w:val="20"/>
        </w:rPr>
      </w:r>
    </w:p>
    <w:p>
      <w:pPr>
        <w:pStyle w:val="Normal"/>
        <w:widowControl w:val="false"/>
        <w:spacing w:lineRule="auto" w:line="240" w:before="0" w:after="0"/>
        <w:ind w:firstLine="708"/>
        <w:jc w:val="right"/>
        <w:rPr>
          <w:color w:val="000000"/>
        </w:rPr>
      </w:pPr>
      <w:r>
        <w:rPr/>
      </w:r>
    </w:p>
    <w:sectPr>
      <w:footerReference w:type="default" r:id="rId3"/>
      <w:type w:val="nextPage"/>
      <w:pgSz w:orient="landscape" w:w="16838" w:h="11906"/>
      <w:pgMar w:left="1134" w:right="1134" w:gutter="0" w:header="0" w:top="567" w:footer="0" w:bottom="709"/>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76" w:before="0" w:after="200"/>
      <w:jc w:val="left"/>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059c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uiPriority w:val="9"/>
    <w:qFormat/>
    <w:rsid w:val="008805a9"/>
    <w:pPr>
      <w:keepNext w:val="true"/>
      <w:keepLines/>
      <w:spacing w:lineRule="auto" w:line="240" w:before="480" w:after="0"/>
      <w:outlineLvl w:val="0"/>
    </w:pPr>
    <w:rPr>
      <w:rFonts w:ascii="Cambria" w:hAnsi="Cambria" w:eastAsia="" w:cs="" w:asciiTheme="majorHAnsi" w:cstheme="majorBidi" w:eastAsiaTheme="majorEastAsia" w:hAnsiTheme="majorHAnsi"/>
      <w:b/>
      <w:bCs/>
      <w:color w:val="365F91" w:themeColor="accent1" w:themeShade="bf"/>
      <w:sz w:val="28"/>
      <w:szCs w:val="28"/>
      <w:lang w:eastAsia="ru-RU"/>
    </w:rPr>
  </w:style>
  <w:style w:type="paragraph" w:styleId="6">
    <w:name w:val="Heading 6"/>
    <w:basedOn w:val="Normal"/>
    <w:next w:val="Normal"/>
    <w:link w:val="61"/>
    <w:qFormat/>
    <w:rsid w:val="0085184a"/>
    <w:pPr>
      <w:keepNext w:val="true"/>
      <w:widowControl w:val="false"/>
      <w:spacing w:lineRule="auto" w:line="240" w:before="0" w:after="0"/>
      <w:jc w:val="both"/>
      <w:outlineLvl w:val="5"/>
    </w:pPr>
    <w:rPr>
      <w:rFonts w:ascii="Times New Roman" w:hAnsi="Times New Roman" w:eastAsia="Times New Roman" w:cs="Times New Roman"/>
      <w:sz w:val="28"/>
      <w:szCs w:val="20"/>
      <w:lang w:eastAsia="ru-RU"/>
    </w:rPr>
  </w:style>
  <w:style w:type="character" w:styleId="DefaultParagraphFont" w:default="1">
    <w:name w:val="Default Paragraph Font"/>
    <w:uiPriority w:val="1"/>
    <w:semiHidden/>
    <w:unhideWhenUsed/>
    <w:qFormat/>
    <w:rPr/>
  </w:style>
  <w:style w:type="character" w:styleId="Style12" w:customStyle="1">
    <w:name w:val="Верхний колонтитул Знак"/>
    <w:basedOn w:val="DefaultParagraphFont"/>
    <w:uiPriority w:val="99"/>
    <w:semiHidden/>
    <w:qFormat/>
    <w:rsid w:val="00e244de"/>
    <w:rPr/>
  </w:style>
  <w:style w:type="character" w:styleId="Style13" w:customStyle="1">
    <w:name w:val="Нижний колонтитул Знак"/>
    <w:basedOn w:val="DefaultParagraphFont"/>
    <w:uiPriority w:val="99"/>
    <w:qFormat/>
    <w:rsid w:val="00e244de"/>
    <w:rPr/>
  </w:style>
  <w:style w:type="character" w:styleId="61" w:customStyle="1">
    <w:name w:val="Заголовок 6 Знак"/>
    <w:basedOn w:val="DefaultParagraphFont"/>
    <w:qFormat/>
    <w:rsid w:val="0085184a"/>
    <w:rPr>
      <w:rFonts w:ascii="Times New Roman" w:hAnsi="Times New Roman" w:eastAsia="Times New Roman" w:cs="Times New Roman"/>
      <w:sz w:val="28"/>
      <w:szCs w:val="20"/>
      <w:lang w:eastAsia="ru-RU"/>
    </w:rPr>
  </w:style>
  <w:style w:type="character" w:styleId="Style14" w:customStyle="1">
    <w:name w:val="Текст выноски Знак"/>
    <w:basedOn w:val="DefaultParagraphFont"/>
    <w:link w:val="BalloonText"/>
    <w:uiPriority w:val="99"/>
    <w:semiHidden/>
    <w:qFormat/>
    <w:rsid w:val="00440415"/>
    <w:rPr>
      <w:rFonts w:ascii="Tahoma" w:hAnsi="Tahoma" w:cs="Tahoma"/>
      <w:sz w:val="16"/>
      <w:szCs w:val="16"/>
    </w:rPr>
  </w:style>
  <w:style w:type="character" w:styleId="Style15" w:customStyle="1">
    <w:name w:val="Без интервала Знак"/>
    <w:link w:val="NoSpacing"/>
    <w:uiPriority w:val="1"/>
    <w:qFormat/>
    <w:rsid w:val="00f02d4c"/>
    <w:rPr>
      <w:rFonts w:ascii="Times New Roman" w:hAnsi="Times New Roman" w:eastAsia="Times New Roman" w:cs="Times New Roman"/>
      <w:sz w:val="24"/>
      <w:szCs w:val="24"/>
      <w:lang w:eastAsia="ru-RU"/>
    </w:rPr>
  </w:style>
  <w:style w:type="character" w:styleId="11" w:customStyle="1">
    <w:name w:val="Заголовок 1 Знак"/>
    <w:basedOn w:val="DefaultParagraphFont"/>
    <w:uiPriority w:val="9"/>
    <w:qFormat/>
    <w:rsid w:val="008805a9"/>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Pagenumber">
    <w:name w:val="page number"/>
    <w:basedOn w:val="DefaultParagraphFont"/>
    <w:qFormat/>
    <w:rsid w:val="008805a9"/>
    <w:rPr/>
  </w:style>
  <w:style w:type="character" w:styleId="FontStyle11" w:customStyle="1">
    <w:name w:val="Font Style11"/>
    <w:qFormat/>
    <w:rsid w:val="008805a9"/>
    <w:rPr>
      <w:rFonts w:ascii="Times New Roman" w:hAnsi="Times New Roman" w:cs="Times New Roman"/>
      <w:b/>
      <w:bCs/>
      <w:sz w:val="22"/>
      <w:szCs w:val="22"/>
    </w:rPr>
  </w:style>
  <w:style w:type="character" w:styleId="Blk" w:customStyle="1">
    <w:name w:val="blk"/>
    <w:basedOn w:val="DefaultParagraphFont"/>
    <w:qFormat/>
    <w:rsid w:val="00ae47e7"/>
    <w:rPr/>
  </w:style>
  <w:style w:type="character" w:styleId="Style16" w:customStyle="1">
    <w:name w:val="Интернет-ссылка"/>
    <w:basedOn w:val="DefaultParagraphFont"/>
    <w:uiPriority w:val="99"/>
    <w:semiHidden/>
    <w:unhideWhenUsed/>
    <w:rsid w:val="00ae47e7"/>
    <w:rPr>
      <w:color w:val="0000FF"/>
      <w:u w:val="single"/>
    </w:rPr>
  </w:style>
  <w:style w:type="character" w:styleId="Style17" w:customStyle="1">
    <w:name w:val="Символ нумерации"/>
    <w:qFormat/>
    <w:rPr/>
  </w:style>
  <w:style w:type="character" w:styleId="NoSpacingChar" w:customStyle="1">
    <w:name w:val="No Spacing Char"/>
    <w:link w:val="12"/>
    <w:qFormat/>
    <w:locked/>
    <w:rsid w:val="00c949aa"/>
    <w:rPr/>
  </w:style>
  <w:style w:type="character" w:styleId="Style18" w:customStyle="1">
    <w:name w:val="Схема документа Знак"/>
    <w:basedOn w:val="DefaultParagraphFont"/>
    <w:link w:val="DocumentMap"/>
    <w:semiHidden/>
    <w:qFormat/>
    <w:rsid w:val="00c949aa"/>
    <w:rPr>
      <w:rFonts w:ascii="Tahoma" w:hAnsi="Tahoma" w:eastAsia="Times New Roman" w:cs="Tahoma"/>
      <w:sz w:val="20"/>
      <w:szCs w:val="20"/>
      <w:shd w:fill="000080" w:val="clear"/>
      <w:lang w:eastAsia="ru-RU"/>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pPr>
      <w:spacing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lang w:val="zxx" w:eastAsia="zxx" w:bidi="zxx"/>
    </w:rPr>
  </w:style>
  <w:style w:type="paragraph" w:styleId="Style24">
    <w:name w:val="Title"/>
    <w:basedOn w:val="Normal"/>
    <w:next w:val="Style20"/>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ConsPlusNormal" w:customStyle="1">
    <w:name w:val="ConsPlusNormal"/>
    <w:qFormat/>
    <w:rsid w:val="00250ebc"/>
    <w:pPr>
      <w:widowControl/>
      <w:suppressAutoHyphens w:val="true"/>
      <w:bidi w:val="0"/>
      <w:spacing w:before="0" w:after="0"/>
      <w:jc w:val="left"/>
    </w:pPr>
    <w:rPr>
      <w:rFonts w:ascii="Arial" w:hAnsi="Arial" w:eastAsia="Calibri" w:cs="Arial" w:eastAsiaTheme="minorHAnsi"/>
      <w:color w:val="auto"/>
      <w:kern w:val="0"/>
      <w:sz w:val="20"/>
      <w:szCs w:val="20"/>
      <w:lang w:val="ru-RU" w:eastAsia="en-US" w:bidi="ar-SA"/>
    </w:rPr>
  </w:style>
  <w:style w:type="paragraph" w:styleId="Style25" w:customStyle="1">
    <w:name w:val="Колонтитул"/>
    <w:basedOn w:val="Normal"/>
    <w:qFormat/>
    <w:pPr/>
    <w:rPr/>
  </w:style>
  <w:style w:type="paragraph" w:styleId="Style26">
    <w:name w:val="Header"/>
    <w:basedOn w:val="Normal"/>
    <w:link w:val="Style12"/>
    <w:uiPriority w:val="99"/>
    <w:semiHidden/>
    <w:unhideWhenUsed/>
    <w:rsid w:val="00e244de"/>
    <w:pPr>
      <w:tabs>
        <w:tab w:val="clear" w:pos="708"/>
        <w:tab w:val="center" w:pos="4677" w:leader="none"/>
        <w:tab w:val="right" w:pos="9355" w:leader="none"/>
      </w:tabs>
      <w:spacing w:lineRule="auto" w:line="240" w:before="0" w:after="0"/>
    </w:pPr>
    <w:rPr/>
  </w:style>
  <w:style w:type="paragraph" w:styleId="Style27">
    <w:name w:val="Footer"/>
    <w:basedOn w:val="Normal"/>
    <w:link w:val="Style13"/>
    <w:uiPriority w:val="99"/>
    <w:unhideWhenUsed/>
    <w:rsid w:val="00e244de"/>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d94d22"/>
    <w:pPr>
      <w:spacing w:before="0" w:after="200"/>
      <w:ind w:left="720" w:hanging="0"/>
      <w:contextualSpacing/>
    </w:pPr>
    <w:rPr/>
  </w:style>
  <w:style w:type="paragraph" w:styleId="BalloonText">
    <w:name w:val="Balloon Text"/>
    <w:basedOn w:val="Normal"/>
    <w:link w:val="Style14"/>
    <w:uiPriority w:val="99"/>
    <w:semiHidden/>
    <w:unhideWhenUsed/>
    <w:qFormat/>
    <w:rsid w:val="00440415"/>
    <w:pPr>
      <w:spacing w:lineRule="auto" w:line="240" w:before="0" w:after="0"/>
    </w:pPr>
    <w:rPr>
      <w:rFonts w:ascii="Tahoma" w:hAnsi="Tahoma" w:cs="Tahoma"/>
      <w:sz w:val="16"/>
      <w:szCs w:val="16"/>
    </w:rPr>
  </w:style>
  <w:style w:type="paragraph" w:styleId="NoSpacing">
    <w:name w:val="No Spacing"/>
    <w:link w:val="Style15"/>
    <w:uiPriority w:val="1"/>
    <w:qFormat/>
    <w:rsid w:val="00f02d4c"/>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ConsNormal" w:customStyle="1">
    <w:name w:val="ConsNormal"/>
    <w:qFormat/>
    <w:rsid w:val="008805a9"/>
    <w:pPr>
      <w:widowControl w:val="false"/>
      <w:suppressAutoHyphens w:val="true"/>
      <w:bidi w:val="0"/>
      <w:spacing w:before="0" w:after="0"/>
      <w:ind w:firstLine="720"/>
      <w:jc w:val="left"/>
    </w:pPr>
    <w:rPr>
      <w:rFonts w:ascii="Arial" w:hAnsi="Arial" w:eastAsia="Times New Roman" w:cs="Times New Roman"/>
      <w:color w:val="auto"/>
      <w:kern w:val="0"/>
      <w:sz w:val="20"/>
      <w:szCs w:val="20"/>
      <w:lang w:val="ru-RU" w:eastAsia="ru-RU" w:bidi="ar-SA"/>
    </w:rPr>
  </w:style>
  <w:style w:type="paragraph" w:styleId="Default" w:customStyle="1">
    <w:name w:val="Default"/>
    <w:qFormat/>
    <w:rsid w:val="008805a9"/>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ConsPlusNonformat" w:customStyle="1">
    <w:name w:val="ConsPlusNonformat"/>
    <w:qFormat/>
    <w:rsid w:val="00ae47e7"/>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8" w:customStyle="1">
    <w:name w:val="Содержимое таблицы"/>
    <w:basedOn w:val="Normal"/>
    <w:qFormat/>
    <w:pPr>
      <w:widowControl w:val="false"/>
      <w:suppressLineNumbers/>
    </w:pPr>
    <w:rPr/>
  </w:style>
  <w:style w:type="paragraph" w:styleId="Style29" w:customStyle="1">
    <w:name w:val="Заголовок таблицы"/>
    <w:basedOn w:val="Style28"/>
    <w:qFormat/>
    <w:pPr>
      <w:jc w:val="center"/>
    </w:pPr>
    <w:rPr>
      <w:b/>
      <w:bCs/>
    </w:rPr>
  </w:style>
  <w:style w:type="paragraph" w:styleId="12" w:customStyle="1">
    <w:name w:val="Без интервала1"/>
    <w:link w:val="NoSpacingChar"/>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ConsPlusCell" w:customStyle="1">
    <w:name w:val="ConsPlusCell"/>
    <w:qFormat/>
    <w:pPr>
      <w:widowControl/>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DocumentMap">
    <w:name w:val="Document Map"/>
    <w:basedOn w:val="Normal"/>
    <w:link w:val="Style18"/>
    <w:semiHidden/>
    <w:qFormat/>
    <w:rsid w:val="00c949aa"/>
    <w:pPr>
      <w:shd w:val="clear" w:color="auto" w:fill="000080"/>
      <w:suppressAutoHyphens w:val="false"/>
      <w:spacing w:lineRule="auto" w:line="240" w:before="0" w:after="0"/>
    </w:pPr>
    <w:rPr>
      <w:rFonts w:ascii="Tahoma" w:hAnsi="Tahoma" w:eastAsia="Times New Roman" w:cs="Tahoma"/>
      <w:sz w:val="20"/>
      <w:szCs w:val="20"/>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6">
    <w:name w:val="Table Grid"/>
    <w:basedOn w:val="a1"/>
    <w:uiPriority w:val="59"/>
    <w:rsid w:val="00d21de8"/>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4C1C7-E25C-46EB-AF7B-F350B9188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7807</TotalTime>
  <Application>LibreOffice/7.3.4.2$Windows_X86_64 LibreOffice_project/728fec16bd5f605073805c3c9e7c4212a0120dc5</Application>
  <AppVersion>15.0000</AppVersion>
  <Pages>13</Pages>
  <Words>5048</Words>
  <Characters>32919</Characters>
  <CharactersWithSpaces>37162</CharactersWithSpaces>
  <Paragraphs>1257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2022-03-04T11:29:00Z</dcterms:created>
  <dc:creator>Смирнова</dc:creator>
  <dc:description/>
  <dc:language>ru-RU</dc:language>
  <cp:lastModifiedBy/>
  <dcterms:modified xsi:type="dcterms:W3CDTF">2024-05-03T14:53:08Z</dcterms:modified>
  <cp:revision>61</cp:revision>
  <dc:subject/>
  <dc:title/>
</cp:coreProperties>
</file>

<file path=docProps/custom.xml><?xml version="1.0" encoding="utf-8"?>
<Properties xmlns="http://schemas.openxmlformats.org/officeDocument/2006/custom-properties" xmlns:vt="http://schemas.openxmlformats.org/officeDocument/2006/docPropsVTypes"/>
</file>