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5B285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5B285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5B2850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5B2850" w:rsidRDefault="0085184A" w:rsidP="005F5B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5B2850" w:rsidRDefault="004A4A2A" w:rsidP="005F5BC4">
      <w:pPr>
        <w:spacing w:line="240" w:lineRule="auto"/>
      </w:pPr>
    </w:p>
    <w:p w:rsidR="004A4A2A" w:rsidRPr="005B2850" w:rsidRDefault="00D234A6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B21B8">
        <w:rPr>
          <w:rFonts w:ascii="Times New Roman" w:hAnsi="Times New Roman" w:cs="Times New Roman"/>
          <w:b/>
          <w:sz w:val="28"/>
          <w:szCs w:val="28"/>
        </w:rPr>
        <w:t>№5</w:t>
      </w:r>
    </w:p>
    <w:p w:rsidR="004A4A2A" w:rsidRPr="005B2850" w:rsidRDefault="009F3E0A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5B2850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5B2850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A03C0D" w:rsidRPr="005B2850">
        <w:rPr>
          <w:rFonts w:ascii="Times New Roman" w:hAnsi="Times New Roman" w:cs="Times New Roman"/>
          <w:sz w:val="28"/>
          <w:szCs w:val="28"/>
        </w:rPr>
        <w:t>2</w:t>
      </w:r>
      <w:r w:rsidR="0024134C" w:rsidRPr="005B2850">
        <w:rPr>
          <w:rFonts w:ascii="Times New Roman" w:hAnsi="Times New Roman" w:cs="Times New Roman"/>
          <w:sz w:val="28"/>
          <w:szCs w:val="28"/>
        </w:rPr>
        <w:t>1</w:t>
      </w:r>
      <w:r w:rsidRPr="005B2850">
        <w:rPr>
          <w:rFonts w:ascii="Times New Roman" w:hAnsi="Times New Roman" w:cs="Times New Roman"/>
          <w:sz w:val="28"/>
          <w:szCs w:val="28"/>
        </w:rPr>
        <w:t xml:space="preserve">» </w:t>
      </w:r>
      <w:r w:rsidR="00A03C0D" w:rsidRPr="005B2850">
        <w:rPr>
          <w:rFonts w:ascii="Times New Roman" w:hAnsi="Times New Roman" w:cs="Times New Roman"/>
          <w:sz w:val="28"/>
          <w:szCs w:val="28"/>
        </w:rPr>
        <w:t>ию</w:t>
      </w:r>
      <w:r w:rsidR="0024134C" w:rsidRPr="005B2850">
        <w:rPr>
          <w:rFonts w:ascii="Times New Roman" w:hAnsi="Times New Roman" w:cs="Times New Roman"/>
          <w:sz w:val="28"/>
          <w:szCs w:val="28"/>
        </w:rPr>
        <w:t>л</w:t>
      </w:r>
      <w:r w:rsidR="00A03C0D" w:rsidRPr="005B2850">
        <w:rPr>
          <w:rFonts w:ascii="Times New Roman" w:hAnsi="Times New Roman" w:cs="Times New Roman"/>
          <w:sz w:val="28"/>
          <w:szCs w:val="28"/>
        </w:rPr>
        <w:t>я</w:t>
      </w:r>
      <w:r w:rsidRPr="005B2850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4A4A2A" w:rsidRPr="005B2850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5B2850" w:rsidRDefault="004A4A2A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5B2850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5B2850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 «О</w:t>
      </w:r>
      <w:r w:rsidR="00096DAB" w:rsidRPr="005B2850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5B2850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5B2850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5B2850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5B2850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5B2850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5B285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5B2850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5B2850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5B2850">
        <w:rPr>
          <w:rFonts w:ascii="Times New Roman" w:hAnsi="Times New Roman" w:cs="Times New Roman"/>
          <w:sz w:val="28"/>
          <w:szCs w:val="28"/>
        </w:rPr>
        <w:t>1</w:t>
      </w:r>
      <w:r w:rsidR="00096DAB" w:rsidRPr="005B2850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5B2850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A03C0D" w:rsidRPr="005B2850">
        <w:rPr>
          <w:rFonts w:ascii="Times New Roman" w:hAnsi="Times New Roman" w:cs="Times New Roman"/>
          <w:sz w:val="28"/>
          <w:szCs w:val="28"/>
        </w:rPr>
        <w:t>2</w:t>
      </w:r>
      <w:r w:rsidR="0024134C" w:rsidRPr="005B2850">
        <w:rPr>
          <w:rFonts w:ascii="Times New Roman" w:hAnsi="Times New Roman" w:cs="Times New Roman"/>
          <w:sz w:val="28"/>
          <w:szCs w:val="28"/>
        </w:rPr>
        <w:t>0.07</w:t>
      </w:r>
      <w:r w:rsidR="00D234A6" w:rsidRPr="005B2850">
        <w:rPr>
          <w:rFonts w:ascii="Times New Roman" w:hAnsi="Times New Roman" w:cs="Times New Roman"/>
          <w:sz w:val="28"/>
          <w:szCs w:val="28"/>
        </w:rPr>
        <w:t>.2021 №</w:t>
      </w:r>
      <w:r w:rsidR="0024134C" w:rsidRPr="005B2850">
        <w:rPr>
          <w:rFonts w:ascii="Times New Roman" w:hAnsi="Times New Roman" w:cs="Times New Roman"/>
          <w:sz w:val="28"/>
          <w:szCs w:val="28"/>
        </w:rPr>
        <w:t>21</w:t>
      </w:r>
      <w:r w:rsidR="00C64365" w:rsidRPr="005B2850">
        <w:rPr>
          <w:rFonts w:ascii="Times New Roman" w:hAnsi="Times New Roman" w:cs="Times New Roman"/>
          <w:sz w:val="28"/>
          <w:szCs w:val="28"/>
        </w:rPr>
        <w:t>.</w:t>
      </w:r>
    </w:p>
    <w:p w:rsidR="004A4A2A" w:rsidRPr="005B2850" w:rsidRDefault="00C6436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</w:t>
      </w:r>
      <w:r w:rsidRPr="005B2850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5B285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5B2850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5B2850">
        <w:rPr>
          <w:rFonts w:ascii="Times New Roman" w:hAnsi="Times New Roman" w:cs="Times New Roman"/>
          <w:sz w:val="28"/>
          <w:szCs w:val="28"/>
        </w:rPr>
        <w:t xml:space="preserve">проект решения Совета Лухского муниципального района «О внесении изменений в решение Совета Лухского муниципального района </w:t>
      </w:r>
      <w:r w:rsidR="007B1D00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5B2850">
        <w:rPr>
          <w:rFonts w:ascii="Times New Roman" w:hAnsi="Times New Roman" w:cs="Times New Roman"/>
          <w:sz w:val="28"/>
          <w:szCs w:val="28"/>
        </w:rPr>
        <w:t>от 21.12.2020г. №31 «О районном бюджете на 2021 год и плановый период 2022 и 2023 годов» (далее – проект решения).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5B285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5B28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2850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Pr="005B2850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5B285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5B2850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C4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5B2850">
        <w:rPr>
          <w:rFonts w:ascii="Times New Roman" w:hAnsi="Times New Roman" w:cs="Times New Roman"/>
          <w:sz w:val="28"/>
          <w:szCs w:val="28"/>
        </w:rPr>
        <w:t>- Совет Лухского муниципального района, как орган, уполномоченный на утверждение проекта решения.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</w:t>
      </w:r>
      <w:r w:rsidRPr="005B2850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5B2850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5B28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2850">
        <w:rPr>
          <w:rFonts w:ascii="Times New Roman" w:hAnsi="Times New Roman" w:cs="Times New Roman"/>
          <w:sz w:val="28"/>
          <w:szCs w:val="28"/>
        </w:rPr>
        <w:t xml:space="preserve">с </w:t>
      </w:r>
      <w:r w:rsidR="00A03C0D" w:rsidRPr="005B2850">
        <w:rPr>
          <w:rFonts w:ascii="Times New Roman" w:hAnsi="Times New Roman" w:cs="Times New Roman"/>
          <w:sz w:val="28"/>
          <w:szCs w:val="28"/>
        </w:rPr>
        <w:t>2</w:t>
      </w:r>
      <w:r w:rsidR="0024134C" w:rsidRPr="005B2850">
        <w:rPr>
          <w:rFonts w:ascii="Times New Roman" w:hAnsi="Times New Roman" w:cs="Times New Roman"/>
          <w:sz w:val="28"/>
          <w:szCs w:val="28"/>
        </w:rPr>
        <w:t>0</w:t>
      </w:r>
      <w:r w:rsidRPr="005B2850">
        <w:rPr>
          <w:rFonts w:ascii="Times New Roman" w:hAnsi="Times New Roman" w:cs="Times New Roman"/>
          <w:sz w:val="28"/>
          <w:szCs w:val="28"/>
        </w:rPr>
        <w:t>.</w:t>
      </w:r>
      <w:r w:rsidR="0024134C" w:rsidRPr="005B2850">
        <w:rPr>
          <w:rFonts w:ascii="Times New Roman" w:hAnsi="Times New Roman" w:cs="Times New Roman"/>
          <w:sz w:val="28"/>
          <w:szCs w:val="28"/>
        </w:rPr>
        <w:t>07</w:t>
      </w:r>
      <w:r w:rsidRPr="005B2850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A03C0D" w:rsidRPr="005B2850">
        <w:rPr>
          <w:rFonts w:ascii="Times New Roman" w:hAnsi="Times New Roman" w:cs="Times New Roman"/>
          <w:sz w:val="28"/>
          <w:szCs w:val="28"/>
        </w:rPr>
        <w:t>2</w:t>
      </w:r>
      <w:r w:rsidR="0024134C" w:rsidRPr="005B2850">
        <w:rPr>
          <w:rFonts w:ascii="Times New Roman" w:hAnsi="Times New Roman" w:cs="Times New Roman"/>
          <w:sz w:val="28"/>
          <w:szCs w:val="28"/>
        </w:rPr>
        <w:t>1</w:t>
      </w:r>
      <w:r w:rsidRPr="005B2850">
        <w:rPr>
          <w:rFonts w:ascii="Times New Roman" w:hAnsi="Times New Roman" w:cs="Times New Roman"/>
          <w:sz w:val="28"/>
          <w:szCs w:val="28"/>
        </w:rPr>
        <w:t>.0</w:t>
      </w:r>
      <w:r w:rsidR="0024134C" w:rsidRPr="005B2850">
        <w:rPr>
          <w:rFonts w:ascii="Times New Roman" w:hAnsi="Times New Roman" w:cs="Times New Roman"/>
          <w:sz w:val="28"/>
          <w:szCs w:val="28"/>
        </w:rPr>
        <w:t>7</w:t>
      </w:r>
      <w:r w:rsidRPr="005B2850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5B2850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5B2850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5B2850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5B2850">
        <w:rPr>
          <w:rFonts w:ascii="Times New Roman" w:hAnsi="Times New Roman" w:cs="Times New Roman"/>
          <w:sz w:val="28"/>
          <w:szCs w:val="28"/>
        </w:rPr>
        <w:t>1</w:t>
      </w:r>
      <w:r w:rsidRPr="005B2850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5B2850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5B2850" w:rsidRDefault="00D21DE8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285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417"/>
        <w:gridCol w:w="1525"/>
      </w:tblGrid>
      <w:tr w:rsidR="00D21DE8" w:rsidRPr="005B2850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5B2850" w:rsidTr="007819F9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819F9" w:rsidRPr="005B2850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b/>
                <w:sz w:val="20"/>
                <w:szCs w:val="20"/>
              </w:rPr>
              <w:t>(гр.4/гр.2*100)</w:t>
            </w:r>
          </w:p>
        </w:tc>
      </w:tr>
      <w:tr w:rsidR="00D21DE8" w:rsidRPr="005B2850" w:rsidTr="007819F9">
        <w:tc>
          <w:tcPr>
            <w:tcW w:w="2518" w:type="dxa"/>
            <w:tcBorders>
              <w:righ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21DE8" w:rsidRPr="005B2850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19F9" w:rsidRPr="005B285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5B285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24134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199 524 599,38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24134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203 931 654,31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BD6FBE" w:rsidP="0024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4134C" w:rsidRPr="005B2850">
              <w:rPr>
                <w:rFonts w:ascii="Times New Roman" w:hAnsi="Times New Roman" w:cs="Times New Roman"/>
                <w:sz w:val="20"/>
                <w:szCs w:val="20"/>
              </w:rPr>
              <w:t>4 407 054,93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5B2850" w:rsidRDefault="0024134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2,209</w:t>
            </w:r>
          </w:p>
        </w:tc>
      </w:tr>
      <w:tr w:rsidR="007819F9" w:rsidRPr="005B285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5B285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24134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200 670 474,38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A03C0D" w:rsidP="0024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134C" w:rsidRPr="005B2850">
              <w:rPr>
                <w:rFonts w:ascii="Times New Roman" w:hAnsi="Times New Roman" w:cs="Times New Roman"/>
                <w:sz w:val="20"/>
                <w:szCs w:val="20"/>
              </w:rPr>
              <w:t>5 117 529,31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BD6FBE" w:rsidP="0037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72FAE" w:rsidRPr="005B2850">
              <w:rPr>
                <w:rFonts w:ascii="Times New Roman" w:hAnsi="Times New Roman" w:cs="Times New Roman"/>
                <w:sz w:val="20"/>
                <w:szCs w:val="20"/>
              </w:rPr>
              <w:t>4 447 054,93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5B2850" w:rsidRDefault="00372FA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2,216</w:t>
            </w:r>
          </w:p>
        </w:tc>
      </w:tr>
      <w:tr w:rsidR="007819F9" w:rsidRPr="005B2850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5B2850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24134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(-) 1 145 875,00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5B2850" w:rsidRDefault="005A7FA7" w:rsidP="00241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212C" w:rsidRPr="005B2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12C" w:rsidRPr="005B2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34C" w:rsidRPr="005B2850">
              <w:rPr>
                <w:rFonts w:ascii="Times New Roman" w:hAnsi="Times New Roman" w:cs="Times New Roman"/>
                <w:sz w:val="20"/>
                <w:szCs w:val="20"/>
              </w:rPr>
              <w:t>1 185 875,00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F9" w:rsidRPr="005B2850" w:rsidRDefault="00BD6FBE" w:rsidP="0037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72FAE" w:rsidRPr="005B2850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819F9" w:rsidRPr="005B2850" w:rsidRDefault="00372FA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3,491</w:t>
            </w:r>
          </w:p>
        </w:tc>
      </w:tr>
    </w:tbl>
    <w:p w:rsidR="00D21DE8" w:rsidRPr="005B285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5B285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5B2850">
        <w:rPr>
          <w:rFonts w:ascii="Times New Roman" w:hAnsi="Times New Roman" w:cs="Times New Roman"/>
          <w:sz w:val="28"/>
          <w:szCs w:val="28"/>
        </w:rPr>
        <w:t>величение</w:t>
      </w:r>
      <w:r w:rsidRPr="005B2850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72FAE" w:rsidRPr="005B2850">
        <w:rPr>
          <w:rFonts w:ascii="Times New Roman" w:hAnsi="Times New Roman" w:cs="Times New Roman"/>
          <w:sz w:val="28"/>
          <w:szCs w:val="28"/>
        </w:rPr>
        <w:t>4 407 054,93</w:t>
      </w:r>
      <w:r w:rsidR="0001212C" w:rsidRPr="005B285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5B285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5B2850">
        <w:rPr>
          <w:rFonts w:ascii="Times New Roman" w:hAnsi="Times New Roman" w:cs="Times New Roman"/>
          <w:sz w:val="28"/>
          <w:szCs w:val="28"/>
        </w:rPr>
        <w:t>величение</w:t>
      </w:r>
      <w:r w:rsidRPr="005B2850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72FAE" w:rsidRPr="005B2850">
        <w:rPr>
          <w:rFonts w:ascii="Times New Roman" w:hAnsi="Times New Roman" w:cs="Times New Roman"/>
          <w:sz w:val="28"/>
          <w:szCs w:val="28"/>
        </w:rPr>
        <w:t>4 447 054,93</w:t>
      </w:r>
      <w:r w:rsidR="0001212C" w:rsidRPr="005B285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5B2850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381E1C" w:rsidRPr="005B2850">
        <w:rPr>
          <w:rFonts w:ascii="Times New Roman" w:hAnsi="Times New Roman" w:cs="Times New Roman"/>
          <w:sz w:val="28"/>
          <w:szCs w:val="28"/>
        </w:rPr>
        <w:t>увеличился на</w:t>
      </w:r>
      <w:r w:rsidR="005A7FA7"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72FAE" w:rsidRPr="005B2850">
        <w:rPr>
          <w:rFonts w:ascii="Times New Roman" w:hAnsi="Times New Roman" w:cs="Times New Roman"/>
          <w:sz w:val="28"/>
          <w:szCs w:val="28"/>
        </w:rPr>
        <w:t>40 000</w:t>
      </w:r>
      <w:r w:rsidR="005A7FA7" w:rsidRPr="005B2850">
        <w:rPr>
          <w:rFonts w:ascii="Times New Roman" w:hAnsi="Times New Roman" w:cs="Times New Roman"/>
          <w:sz w:val="28"/>
          <w:szCs w:val="28"/>
        </w:rPr>
        <w:t>,00 руб.</w:t>
      </w:r>
    </w:p>
    <w:p w:rsidR="00250EBC" w:rsidRPr="005B2850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5B2850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5B2850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5B2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5B2850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5B2850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5B2850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0AC2" w:rsidRPr="005B2850" w:rsidRDefault="004C0AC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</w:t>
      </w:r>
    </w:p>
    <w:p w:rsidR="00250EBC" w:rsidRPr="005B2850" w:rsidRDefault="006A607E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8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     </w:t>
      </w:r>
      <w:r w:rsidR="00250EBC" w:rsidRPr="005B28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D12A1C" w:rsidRPr="005B28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5,</w:t>
      </w:r>
      <w:r w:rsidR="00372FAE" w:rsidRPr="005B28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520</w:t>
      </w:r>
      <w:r w:rsidR="00250EBC" w:rsidRPr="005B28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250EBC" w:rsidRPr="005B2850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</w:t>
      </w:r>
      <w:r w:rsidR="004C0AC2" w:rsidRPr="005B2850">
        <w:rPr>
          <w:rFonts w:ascii="Times New Roman" w:eastAsia="Times New Roman" w:hAnsi="Times New Roman"/>
          <w:sz w:val="28"/>
          <w:szCs w:val="28"/>
          <w:lang w:eastAsia="ru-RU"/>
        </w:rPr>
        <w:t>, с соблюдением требований пункта 3 статьи 92.1. БК РФ (остатки средств на счетах по учету средств бюджета).</w:t>
      </w:r>
    </w:p>
    <w:p w:rsidR="00B244F6" w:rsidRPr="005B2850" w:rsidRDefault="00B244F6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Изменение показателей основных характеристик бюджета на</w:t>
      </w:r>
      <w:r w:rsidR="00AD2B9E"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 2022 и 2023 годов </w:t>
      </w:r>
      <w:r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BA3672" w:rsidRPr="005B2850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E62D2" w:rsidRPr="005B2850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62D2" w:rsidRPr="005B2850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доходов бюджета на 202</w:t>
      </w:r>
      <w:r w:rsidR="00E4083E" w:rsidRPr="005B28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2D2" w:rsidRPr="005B28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5B2850" w:rsidRDefault="00DE62D2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B2850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5B2850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372FA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21 482 989,00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B244F6" w:rsidP="004C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C0AC2" w:rsidRPr="005B2850">
              <w:rPr>
                <w:rFonts w:ascii="Times New Roman" w:hAnsi="Times New Roman" w:cs="Times New Roman"/>
                <w:sz w:val="20"/>
                <w:szCs w:val="20"/>
              </w:rPr>
              <w:t> 482 989,00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372FAE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372FAE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372FA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5 923 047,00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B244F6" w:rsidP="00A1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4C7" w:rsidRPr="005B2850">
              <w:rPr>
                <w:rFonts w:ascii="Times New Roman" w:hAnsi="Times New Roman" w:cs="Times New Roman"/>
                <w:sz w:val="20"/>
                <w:szCs w:val="20"/>
              </w:rPr>
              <w:t> 923 047,00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372FAE" w:rsidP="00A104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372FAE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5B2850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5B2850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5B2850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5B2850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5B2850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5B2850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5B2850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04C7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104C7" w:rsidRPr="005B2850" w:rsidRDefault="00A104C7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5B2850" w:rsidRDefault="00A104C7" w:rsidP="007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5B2850" w:rsidRDefault="007344B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182 448 665,31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7" w:rsidRPr="005B2850" w:rsidRDefault="007344B9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+4 407 054,93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C7" w:rsidRPr="005B2850" w:rsidRDefault="007344B9" w:rsidP="007344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2,475</w:t>
            </w:r>
          </w:p>
        </w:tc>
      </w:tr>
      <w:tr w:rsidR="00A104C7" w:rsidRPr="005B2850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104C7" w:rsidRPr="005B2850" w:rsidRDefault="00A104C7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5B2850" w:rsidRDefault="00A104C7" w:rsidP="007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104C7" w:rsidRPr="005B2850" w:rsidRDefault="007344B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182 448 665,31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7" w:rsidRPr="005B2850" w:rsidRDefault="007344B9" w:rsidP="007344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+4 407 054,93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4C7" w:rsidRPr="005B2850" w:rsidRDefault="00AD29E0" w:rsidP="00AD29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850">
              <w:rPr>
                <w:rFonts w:ascii="Times New Roman" w:hAnsi="Times New Roman" w:cs="Times New Roman"/>
                <w:sz w:val="20"/>
                <w:szCs w:val="20"/>
              </w:rPr>
              <w:t>2,475</w:t>
            </w:r>
          </w:p>
        </w:tc>
      </w:tr>
    </w:tbl>
    <w:p w:rsidR="00DE62D2" w:rsidRPr="005B2850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850">
        <w:rPr>
          <w:rFonts w:ascii="Times New Roman" w:hAnsi="Times New Roman" w:cs="Times New Roman"/>
          <w:sz w:val="20"/>
          <w:szCs w:val="20"/>
        </w:rPr>
        <w:t>.</w:t>
      </w:r>
    </w:p>
    <w:p w:rsidR="00A104C7" w:rsidRPr="005B2850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5B2850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  <w:r w:rsidR="00CA7E0C"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увеличение доходов бюджета по группе доходов «</w:t>
      </w:r>
      <w:r w:rsidR="00AD29E0" w:rsidRPr="005B2850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» на сумму </w:t>
      </w:r>
      <w:r w:rsidR="00AD29E0" w:rsidRPr="005B2850">
        <w:rPr>
          <w:rFonts w:ascii="Times New Roman" w:hAnsi="Times New Roman" w:cs="Times New Roman"/>
          <w:sz w:val="28"/>
          <w:szCs w:val="28"/>
        </w:rPr>
        <w:t>4 407 054,93</w:t>
      </w:r>
      <w:r w:rsidR="00CA7E0C" w:rsidRPr="005B2850">
        <w:rPr>
          <w:rFonts w:ascii="Times New Roman" w:hAnsi="Times New Roman" w:cs="Times New Roman"/>
          <w:sz w:val="28"/>
          <w:szCs w:val="28"/>
        </w:rPr>
        <w:t xml:space="preserve"> руб.</w:t>
      </w:r>
      <w:r w:rsidR="00CA7E0C"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104C7"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 </w:t>
      </w:r>
    </w:p>
    <w:p w:rsidR="00CA7E0C" w:rsidRPr="005B2850" w:rsidRDefault="00A104C7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CA7E0C" w:rsidRPr="005B2850">
        <w:rPr>
          <w:rFonts w:ascii="Times New Roman" w:eastAsia="Arial Unicode MS" w:hAnsi="Times New Roman"/>
          <w:kern w:val="1"/>
          <w:sz w:val="28"/>
          <w:szCs w:val="28"/>
        </w:rPr>
        <w:t>Увеличение доходов бюджета по группе доходов «</w:t>
      </w:r>
      <w:r w:rsidR="00AD29E0" w:rsidRPr="005B2850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</w:t>
      </w:r>
      <w:r w:rsidR="00CA7E0C" w:rsidRPr="005B2850">
        <w:rPr>
          <w:rFonts w:ascii="Times New Roman" w:eastAsia="Arial Unicode MS" w:hAnsi="Times New Roman"/>
          <w:kern w:val="1"/>
          <w:sz w:val="28"/>
          <w:szCs w:val="28"/>
        </w:rPr>
        <w:t>» сложились в результате увеличения доходов</w:t>
      </w:r>
      <w:r w:rsidR="00795E1B" w:rsidRPr="005B2850">
        <w:rPr>
          <w:rFonts w:ascii="Times New Roman" w:eastAsia="Arial Unicode MS" w:hAnsi="Times New Roman"/>
          <w:kern w:val="1"/>
          <w:sz w:val="28"/>
          <w:szCs w:val="28"/>
        </w:rPr>
        <w:t xml:space="preserve"> бюджета по подгруппе доходов «</w:t>
      </w:r>
      <w:r w:rsidR="00AD29E0" w:rsidRPr="005B2850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</w:t>
      </w:r>
      <w:r w:rsidR="00AD29E0" w:rsidRPr="005B2850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</w:t>
      </w:r>
      <w:r w:rsidR="00795E1B" w:rsidRPr="005B2850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AD29E0" w:rsidRPr="005B2850">
        <w:rPr>
          <w:rFonts w:ascii="Times New Roman" w:hAnsi="Times New Roman" w:cs="Times New Roman"/>
          <w:sz w:val="28"/>
          <w:szCs w:val="28"/>
        </w:rPr>
        <w:t>4 407 054,93</w:t>
      </w:r>
      <w:r w:rsidR="00795E1B" w:rsidRPr="005B285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95E1B" w:rsidRPr="00F26A51" w:rsidRDefault="00795E1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FF0000"/>
          <w:kern w:val="1"/>
          <w:sz w:val="28"/>
          <w:szCs w:val="28"/>
        </w:rPr>
      </w:pPr>
      <w:r w:rsidRPr="005B2850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</w:t>
      </w:r>
      <w:r w:rsidRPr="005B2850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="00AD29E0" w:rsidRPr="005B2850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5B2850">
        <w:rPr>
          <w:rFonts w:ascii="Times New Roman" w:hAnsi="Times New Roman" w:cs="Times New Roman"/>
          <w:sz w:val="28"/>
          <w:szCs w:val="28"/>
        </w:rPr>
        <w:t>» увеличены за счет</w:t>
      </w:r>
      <w:r w:rsidR="00366E3C" w:rsidRPr="005B2850">
        <w:rPr>
          <w:rFonts w:ascii="Times New Roman" w:hAnsi="Times New Roman" w:cs="Times New Roman"/>
          <w:sz w:val="28"/>
          <w:szCs w:val="28"/>
        </w:rPr>
        <w:t>:</w:t>
      </w:r>
      <w:r w:rsidRPr="005B2850">
        <w:rPr>
          <w:rFonts w:ascii="Times New Roman" w:hAnsi="Times New Roman" w:cs="Times New Roman"/>
          <w:sz w:val="28"/>
          <w:szCs w:val="28"/>
        </w:rPr>
        <w:t xml:space="preserve"> </w:t>
      </w:r>
      <w:r w:rsidR="00366E3C" w:rsidRPr="00F1248B">
        <w:rPr>
          <w:rFonts w:ascii="Times New Roman" w:hAnsi="Times New Roman" w:cs="Times New Roman"/>
          <w:sz w:val="28"/>
          <w:szCs w:val="28"/>
        </w:rPr>
        <w:t>поступления «Прочих субсидий бюджетам муниципальных районов»</w:t>
      </w:r>
      <w:r w:rsidRPr="00F1248B">
        <w:rPr>
          <w:rFonts w:ascii="Times New Roman" w:hAnsi="Times New Roman" w:cs="Times New Roman"/>
          <w:sz w:val="28"/>
          <w:szCs w:val="28"/>
        </w:rPr>
        <w:t xml:space="preserve">, </w:t>
      </w:r>
      <w:r w:rsidR="00FB3D9C" w:rsidRPr="00F124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66E3C" w:rsidRPr="00F1248B">
        <w:rPr>
          <w:rFonts w:ascii="Times New Roman" w:hAnsi="Times New Roman" w:cs="Times New Roman"/>
          <w:sz w:val="28"/>
          <w:szCs w:val="28"/>
        </w:rPr>
        <w:t>4 273 517,16</w:t>
      </w:r>
      <w:r w:rsidR="00FB3D9C" w:rsidRPr="00F1248B">
        <w:rPr>
          <w:rFonts w:ascii="Times New Roman" w:hAnsi="Times New Roman" w:cs="Times New Roman"/>
          <w:sz w:val="28"/>
          <w:szCs w:val="28"/>
        </w:rPr>
        <w:t xml:space="preserve"> руб.</w:t>
      </w:r>
      <w:r w:rsidR="00366E3C" w:rsidRPr="00F1248B">
        <w:rPr>
          <w:rFonts w:ascii="Times New Roman" w:hAnsi="Times New Roman" w:cs="Times New Roman"/>
          <w:sz w:val="28"/>
          <w:szCs w:val="28"/>
        </w:rPr>
        <w:t>, «Субвенции местным бюджетам на выполнение передаваемых полномочий субъектов РФ» на сумму 3 537,77 руб.</w:t>
      </w:r>
      <w:r w:rsidR="00F26A51" w:rsidRPr="00F1248B">
        <w:rPr>
          <w:rFonts w:ascii="Times New Roman" w:hAnsi="Times New Roman" w:cs="Times New Roman"/>
          <w:sz w:val="28"/>
          <w:szCs w:val="28"/>
        </w:rPr>
        <w:t>, «Межбюджетные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соглашениями» на сумму 130 000,00 руб.</w:t>
      </w:r>
      <w:r w:rsidR="00366E3C" w:rsidRPr="00366E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D9C" w:rsidRPr="00366E3C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</w:p>
    <w:p w:rsidR="00DD5CEB" w:rsidRPr="00F1248B" w:rsidRDefault="00DD5CE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4B7CAC" w:rsidRPr="00F1248B">
        <w:rPr>
          <w:rFonts w:ascii="Times New Roman" w:eastAsia="Arial Unicode MS" w:hAnsi="Times New Roman"/>
          <w:kern w:val="1"/>
          <w:sz w:val="28"/>
          <w:szCs w:val="28"/>
        </w:rPr>
        <w:t>Изменение п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>оказател</w:t>
      </w:r>
      <w:r w:rsidR="004B7CAC" w:rsidRPr="00F1248B">
        <w:rPr>
          <w:rFonts w:ascii="Times New Roman" w:eastAsia="Arial Unicode MS" w:hAnsi="Times New Roman"/>
          <w:kern w:val="1"/>
          <w:sz w:val="28"/>
          <w:szCs w:val="28"/>
        </w:rPr>
        <w:t>ей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на </w:t>
      </w:r>
      <w:r w:rsidR="00E21B68"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2022 и 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>2023</w:t>
      </w:r>
      <w:r w:rsidR="00E21B68"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>г</w:t>
      </w:r>
      <w:r w:rsidR="00E21B68" w:rsidRPr="00F1248B">
        <w:rPr>
          <w:rFonts w:ascii="Times New Roman" w:eastAsia="Arial Unicode MS" w:hAnsi="Times New Roman"/>
          <w:kern w:val="1"/>
          <w:sz w:val="28"/>
          <w:szCs w:val="28"/>
        </w:rPr>
        <w:t>одов</w:t>
      </w:r>
      <w:r w:rsidR="004B7CAC"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проектом решения не предусмотрено.</w:t>
      </w:r>
    </w:p>
    <w:p w:rsidR="00BF3FDB" w:rsidRPr="00F1248B" w:rsidRDefault="008D0847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F1248B" w:rsidRDefault="00A02CC5" w:rsidP="005F5B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F1248B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F1248B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48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F1248B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F1248B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F1248B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F1248B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F1248B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F1248B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F1248B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44 647 944,47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412869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</w:t>
            </w:r>
            <w:r w:rsidR="0061626F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647 944,47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  <w:r w:rsidR="00F26A51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44 647 944,47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44 647 944,47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F26A51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F3FDB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F1248B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1 865 443,34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412869" w:rsidP="006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1626F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865 443,34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6A607E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F1248B" w:rsidRDefault="006A607E" w:rsidP="00F2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1626F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26A51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1626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F" w:rsidRPr="00F1248B" w:rsidRDefault="0061626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F26A51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1 865 443,34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1 865 443,34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F26A51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  <w:r w:rsidR="0061626F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F26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F26A51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B2EFE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15 991 174,39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20 394 691,55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+4 403 517,16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F26A51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27,537</w:t>
            </w:r>
          </w:p>
        </w:tc>
      </w:tr>
      <w:tr w:rsidR="00A9694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F1248B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F1248B" w:rsidRDefault="0061626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1626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F" w:rsidRPr="00F1248B" w:rsidRDefault="0061626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6F" w:rsidRPr="00F1248B" w:rsidRDefault="0061626F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предоставления государственных и муниципальных услуг на базе муниципального бюджетного 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0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0A76BE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0A76BE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39 833,16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0A76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-43 166,84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0A76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1,205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0A76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2 246 833,16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0A76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-43 166,84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0A76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1,885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822AEB" w:rsidRPr="00F1248B" w:rsidRDefault="00822AEB" w:rsidP="005F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F1248B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7 746 684,00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+4 446 684,00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134,748</w:t>
            </w:r>
          </w:p>
        </w:tc>
      </w:tr>
      <w:tr w:rsidR="0014772F" w:rsidRPr="00F1248B" w:rsidTr="00541D9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  <w:r w:rsidR="00541D9F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3,939</w:t>
            </w:r>
          </w:p>
        </w:tc>
      </w:tr>
      <w:tr w:rsidR="00541D9F" w:rsidRPr="00F1248B" w:rsidTr="00440415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F" w:rsidRPr="00F1248B" w:rsidRDefault="00541D9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функционирования систем жизнеобеспечения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D9F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D9F" w:rsidRPr="00F1248B" w:rsidRDefault="00541D9F" w:rsidP="0054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4 316 684,00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D9F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+4 316 684,00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D9F" w:rsidRPr="00F1248B" w:rsidRDefault="00541D9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Ивановской области «Охрана окружающей среды Лухского 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715B1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715B1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715B1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9,791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9,791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="0014772F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9,791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78 395 658,71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78 395 658,71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CD76E9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2C40A2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14772F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F1248B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F1248B" w:rsidRDefault="00B502E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F1248B" w:rsidRDefault="00D2692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«Иные 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2 925 382,00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2C40A2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324D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CD76E9" w:rsidP="00324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24DE9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9" w:rsidRPr="00F1248B" w:rsidRDefault="00324DE9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F1248B" w:rsidRDefault="00CD76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F1248B" w:rsidRDefault="00324D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F1248B" w:rsidRDefault="00CD76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DE9" w:rsidRPr="00F1248B" w:rsidRDefault="00CD76E9" w:rsidP="007E0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324DE9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3592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2B1EBE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2B1EBE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0A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2B1EBE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324D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2B1EBE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A268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F1248B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F1248B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643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8 403,79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+3 537,77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CD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8 403,79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+3 537,77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  <w:r w:rsidR="00CD76E9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CD76E9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CD76E9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CD76E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+3 537,77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CD76E9"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F1248B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F1248B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F1248B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2 818 462,80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42BDB"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818 462,80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84D37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7" w:rsidRPr="00F1248B" w:rsidRDefault="00B84D3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F1248B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F1248B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«Государственная поддержка граждан в сфере     ипотечного </w:t>
            </w: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жилищного кредитования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451 662,80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64377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F1248B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муниципального района 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«Поддержка молодых специалистов, работающих </w:t>
            </w: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 Ивановской области " Формирование законопослушного поведения участников дорожного </w:t>
            </w: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F1248B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F1248B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F1248B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8545E" w:rsidRPr="00F1248B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810EE5" w:rsidRPr="00F1248B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</w:t>
      </w:r>
      <w:r w:rsidR="0006660F" w:rsidRPr="00F1248B">
        <w:rPr>
          <w:rFonts w:ascii="Times New Roman" w:eastAsia="Arial Unicode MS" w:hAnsi="Times New Roman"/>
          <w:kern w:val="1"/>
          <w:sz w:val="28"/>
          <w:szCs w:val="28"/>
        </w:rPr>
        <w:t>, что проектом решения предлагае</w:t>
      </w:r>
      <w:r w:rsidR="00810EE5" w:rsidRPr="00F1248B">
        <w:rPr>
          <w:rFonts w:ascii="Times New Roman" w:eastAsia="Arial Unicode MS" w:hAnsi="Times New Roman"/>
          <w:kern w:val="1"/>
          <w:sz w:val="28"/>
          <w:szCs w:val="28"/>
        </w:rPr>
        <w:t>тся утвердить</w:t>
      </w:r>
      <w:r w:rsidR="00A8545E" w:rsidRPr="00F1248B">
        <w:rPr>
          <w:rFonts w:ascii="Times New Roman" w:eastAsia="Arial Unicode MS" w:hAnsi="Times New Roman"/>
          <w:kern w:val="1"/>
          <w:sz w:val="28"/>
          <w:szCs w:val="28"/>
        </w:rPr>
        <w:t>:</w:t>
      </w:r>
    </w:p>
    <w:p w:rsidR="00A8545E" w:rsidRPr="00F1248B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- у</w:t>
      </w:r>
      <w:r w:rsidR="00643777" w:rsidRPr="00F1248B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муниципальной программе Лухского муниципального района </w:t>
      </w:r>
      <w:r w:rsidR="00643777" w:rsidRPr="00F124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2680" w:rsidRPr="00F1248B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имуществом и земельными отношениями в Лухском муниципальном районе»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DD3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0A2680" w:rsidRPr="00F1248B">
        <w:rPr>
          <w:rFonts w:ascii="Times New Roman" w:eastAsia="Times New Roman" w:hAnsi="Times New Roman"/>
          <w:sz w:val="28"/>
          <w:szCs w:val="28"/>
          <w:lang w:eastAsia="ru-RU"/>
        </w:rPr>
        <w:t>4 403 517,16</w:t>
      </w:r>
      <w:r w:rsidR="00010DD3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0A2680" w:rsidRPr="00F1248B">
        <w:rPr>
          <w:rFonts w:ascii="Times New Roman" w:eastAsia="Times New Roman" w:hAnsi="Times New Roman"/>
          <w:sz w:val="28"/>
          <w:szCs w:val="28"/>
          <w:lang w:eastAsia="ru-RU"/>
        </w:rPr>
        <w:t>, «Охрана окружающей среды Лухского муниципального района» на сумму 40 000,00 руб., «Эффективная реализация органами местного самоуправления полномочий по решению вопросов местного значения» на сумму 3 537,77 руб.</w:t>
      </w:r>
    </w:p>
    <w:p w:rsidR="00160FC3" w:rsidRPr="00F1248B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="00612E0C" w:rsidRPr="00F1248B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="00835928" w:rsidRPr="00F1248B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имуществом и земельными отношениями в Лухском муниципальном районе</w:t>
      </w:r>
      <w:r w:rsidRPr="00F1248B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</w:t>
      </w:r>
      <w:r w:rsidR="00B07F1A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на 4 403 517,16 руб. 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>за счет:</w:t>
      </w:r>
    </w:p>
    <w:p w:rsidR="00160FC3" w:rsidRPr="00F1248B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</w:t>
      </w:r>
      <w:r w:rsidR="00F46FD6" w:rsidRPr="00F1248B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18658B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F46FD6" w:rsidRPr="00F1248B">
        <w:rPr>
          <w:rFonts w:ascii="Times New Roman" w:eastAsia="Times New Roman" w:hAnsi="Times New Roman"/>
          <w:sz w:val="28"/>
          <w:szCs w:val="28"/>
          <w:lang w:eastAsia="ru-RU"/>
        </w:rPr>
        <w:t>4 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F46FD6" w:rsidRPr="00F1248B">
        <w:rPr>
          <w:rFonts w:ascii="Times New Roman" w:eastAsia="Times New Roman" w:hAnsi="Times New Roman"/>
          <w:sz w:val="28"/>
          <w:szCs w:val="28"/>
          <w:lang w:eastAsia="ru-RU"/>
        </w:rPr>
        <w:t>6 684,00</w:t>
      </w:r>
      <w:r w:rsidR="0018658B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«</w:t>
      </w:r>
      <w:r w:rsidR="00F46FD6" w:rsidRPr="00F1248B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на сумму 130 000,00 руб.</w:t>
      </w:r>
      <w:r w:rsidR="00106657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основному мероприятию «Обеспечение функционирования систем жизнеобеспечения Лухского муниципального района» </w:t>
      </w:r>
      <w:r w:rsidR="00B07F1A" w:rsidRPr="00F1248B">
        <w:rPr>
          <w:rFonts w:ascii="Times New Roman" w:eastAsia="Times New Roman" w:hAnsi="Times New Roman"/>
          <w:sz w:val="28"/>
          <w:szCs w:val="28"/>
          <w:lang w:eastAsia="ru-RU"/>
        </w:rPr>
        <w:t>на сумму 4 316 684,00 руб.;</w:t>
      </w:r>
    </w:p>
    <w:p w:rsidR="00B07F1A" w:rsidRPr="00F1248B" w:rsidRDefault="00B07F1A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подпрограмме «Проведение ремонта, содержания и учета имущества, находящегося в муниципальной собственности Лухского муниципального района» на сумму 43 166,84 руб. по основному мероприятию «Проведение ремонта, содержания и учета имущества, находящегося в муниципальной собственности Лухского муниципального района».</w:t>
      </w:r>
    </w:p>
    <w:p w:rsidR="0018658B" w:rsidRPr="00F1248B" w:rsidRDefault="0018658B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>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увеличения расходов бюджета у 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>Комитета по управлению муниципальным имуществом и земельным отношениям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муниципального района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КУМИЗО)</w:t>
      </w:r>
      <w:r w:rsidR="00EF07A1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переданных полномочий Лухского  городского поселения по решению вопросов местного значения по реализации мероприятий по модернизации объектов коммунальной инфраструктуры Лухского городского поселения (Иные межбюджетные трансферты)  </w:t>
      </w:r>
      <w:r w:rsidR="007E013B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 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E013B" w:rsidRPr="00F1248B">
        <w:rPr>
          <w:rFonts w:ascii="Times New Roman" w:eastAsia="Times New Roman" w:hAnsi="Times New Roman"/>
          <w:sz w:val="28"/>
          <w:szCs w:val="28"/>
          <w:lang w:eastAsia="ru-RU"/>
        </w:rPr>
        <w:t>0 000</w:t>
      </w:r>
      <w:r w:rsidR="00EF07A1" w:rsidRPr="00F1248B">
        <w:rPr>
          <w:rFonts w:ascii="Times New Roman" w:eastAsia="Times New Roman" w:hAnsi="Times New Roman"/>
          <w:sz w:val="28"/>
          <w:szCs w:val="28"/>
          <w:lang w:eastAsia="ru-RU"/>
        </w:rPr>
        <w:t>,00 руб.</w:t>
      </w:r>
      <w:r w:rsidR="00612E0C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A02" w:rsidRPr="00F1248B">
        <w:rPr>
          <w:rFonts w:ascii="Times New Roman" w:eastAsia="Times New Roman" w:hAnsi="Times New Roman"/>
          <w:sz w:val="28"/>
          <w:szCs w:val="28"/>
          <w:lang w:eastAsia="ru-RU"/>
        </w:rPr>
        <w:t>и на реализацию мероприятий по модернизации объектов коммунальной инфраструктуры на сумму 4 316 684,00 руб.</w:t>
      </w:r>
    </w:p>
    <w:p w:rsidR="00241A02" w:rsidRPr="00F1248B" w:rsidRDefault="00241A02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</w:t>
      </w:r>
      <w:r w:rsidR="00F22E84" w:rsidRPr="00F1248B">
        <w:rPr>
          <w:rFonts w:ascii="Times New Roman" w:eastAsia="Times New Roman" w:hAnsi="Times New Roman"/>
          <w:sz w:val="28"/>
          <w:szCs w:val="28"/>
          <w:lang w:eastAsia="ru-RU"/>
        </w:rPr>
        <w:t>ходов бюджета по основному мероприятию «Проведение ремонта, содержания и учета имущества, находящегося в муниципальной собственности Лухского муниципального района» сложилось в результате уменьшения расходов бюджета у КУМИЗО на проведение учета имущества, находящегося в муниципальной собственности Лухского муниципального района (Закупка товаров, работ и услуг для государственных (муниципальных) нужд) на сумму 43 166,84 руб.</w:t>
      </w:r>
    </w:p>
    <w:p w:rsidR="00F22E84" w:rsidRPr="00F1248B" w:rsidRDefault="00F22E84" w:rsidP="00F22E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F1248B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 Лухского муниципального района</w:t>
      </w:r>
      <w:r w:rsidRPr="00F1248B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на 40 000,00 руб. за счет:</w:t>
      </w:r>
    </w:p>
    <w:p w:rsidR="00F22E84" w:rsidRPr="00F1248B" w:rsidRDefault="00F22E8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«Организация мероприятий по охране окружающей среды, в том числе межпоселенческого характера, в </w:t>
      </w:r>
      <w:r w:rsidR="00F06F04" w:rsidRPr="00F1248B">
        <w:rPr>
          <w:rFonts w:ascii="Times New Roman" w:eastAsia="Times New Roman" w:hAnsi="Times New Roman"/>
          <w:sz w:val="28"/>
          <w:szCs w:val="28"/>
          <w:lang w:eastAsia="ru-RU"/>
        </w:rPr>
        <w:t>Лухском муниципальном районе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F06F04" w:rsidRPr="00F1248B">
        <w:rPr>
          <w:rFonts w:ascii="Times New Roman" w:eastAsia="Times New Roman" w:hAnsi="Times New Roman"/>
          <w:sz w:val="28"/>
          <w:szCs w:val="28"/>
          <w:lang w:eastAsia="ru-RU"/>
        </w:rPr>
        <w:t>40 000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>,00 руб. по основному мероприятию</w:t>
      </w:r>
      <w:r w:rsidR="00F06F04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мероприятий по охране окружающей среды, в том числе межпоселенческого характера, в Лухском муниципальном районе».</w:t>
      </w:r>
    </w:p>
    <w:p w:rsidR="00F06F04" w:rsidRPr="00F1248B" w:rsidRDefault="00F06F0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«Организация мероприятий по охране окружающей среды, в том числе межпоселенческого характера, в Лухском муниципальном районе» сложилось в результате увеличения расходов бюджета у Финансового отдела администрации Лухского муниципального района на иные межбюджетные трансферты бюджетам поселений из бюджета муниципального района на осуществление части полномочий по организации ритуальных услуг и содержанию мест захоронения на территории поселений Лухского муниципального района (межбюджетные трансферты) на сумму 40 000,00 руб.</w:t>
      </w:r>
    </w:p>
    <w:p w:rsidR="00F06F04" w:rsidRPr="00F1248B" w:rsidRDefault="00F06F0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F124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>«Эффективная реализация органами местного самоуправления полномочий по решению вопросов местного значения» увеличены на сумму 3 537,77 руб. за счет:</w:t>
      </w:r>
    </w:p>
    <w:p w:rsidR="00F06F04" w:rsidRPr="00F1248B" w:rsidRDefault="00F06F0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331634" w:rsidRPr="00F1248B">
        <w:rPr>
          <w:rFonts w:ascii="Times New Roman" w:eastAsia="Times New Roman" w:hAnsi="Times New Roman"/>
          <w:sz w:val="28"/>
          <w:szCs w:val="28"/>
          <w:lang w:eastAsia="ru-RU"/>
        </w:rPr>
        <w:t>увеличения расходов бюджета по подпрограмме «Обеспечение деятельности органов местного самоуправления администрации Лухского муниципального района» на сумму 3 537,77 руб. по основному мероприятию «Обеспечение деятельности органов местного самоуправления администрации Лухского муниципального района».</w:t>
      </w:r>
    </w:p>
    <w:p w:rsidR="00331634" w:rsidRPr="00F1248B" w:rsidRDefault="00331634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«Обеспечение деятельности органов местного самоуправления администрации Лухского </w:t>
      </w: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района» сложилось в результате увеличения расходов бюджета у Администрации Лухского муниципального района на осуществление полномочий по созданию и организации деятельности комиссий по делам несовершеннолетних и защите их прав (Расходы на выплаты </w:t>
      </w:r>
      <w:r w:rsidR="005B2850" w:rsidRPr="00F1248B">
        <w:rPr>
          <w:rFonts w:ascii="Times New Roman" w:eastAsia="Times New Roman" w:hAnsi="Times New Roman"/>
          <w:sz w:val="28"/>
          <w:szCs w:val="28"/>
          <w:lang w:eastAsia="ru-RU"/>
        </w:rPr>
        <w:t>персоналу) на сумму 3 537,77 руб.</w:t>
      </w:r>
    </w:p>
    <w:p w:rsidR="001D281A" w:rsidRPr="00F1248B" w:rsidRDefault="009B5532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0DD3" w:rsidRPr="00F124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81A" w:rsidRPr="00F1248B">
        <w:rPr>
          <w:rFonts w:ascii="Times New Roman" w:eastAsia="Times New Roman" w:hAnsi="Times New Roman"/>
          <w:sz w:val="28"/>
          <w:szCs w:val="28"/>
          <w:lang w:eastAsia="ru-RU"/>
        </w:rPr>
        <w:t>зменения показателей расходов бюджета по муниципальным программа Лухского муниципального р</w:t>
      </w:r>
      <w:r w:rsidR="008D0847" w:rsidRPr="00F124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81A" w:rsidRPr="00F1248B">
        <w:rPr>
          <w:rFonts w:ascii="Times New Roman" w:eastAsia="Times New Roman" w:hAnsi="Times New Roman"/>
          <w:sz w:val="28"/>
          <w:szCs w:val="28"/>
          <w:lang w:eastAsia="ru-RU"/>
        </w:rPr>
        <w:t>йона на</w:t>
      </w:r>
      <w:r w:rsidR="003A6038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</w:t>
      </w:r>
      <w:r w:rsidR="001D281A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A6038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2023 годов</w:t>
      </w:r>
      <w:r w:rsidR="001D281A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DD3" w:rsidRPr="00F1248B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предусмотрены.</w:t>
      </w:r>
    </w:p>
    <w:p w:rsidR="007A0B93" w:rsidRPr="00F1248B" w:rsidRDefault="009C62FA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F1248B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F1248B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F1248B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F1248B">
        <w:rPr>
          <w:rFonts w:ascii="Times New Roman" w:eastAsia="Arial Unicode MS" w:hAnsi="Times New Roman"/>
          <w:sz w:val="28"/>
          <w:szCs w:val="28"/>
        </w:rPr>
        <w:t>бюджета по кодам классификации доходов бюджетов на 2021 год и на плановый период 2022 и 2023 годов»</w:t>
      </w:r>
      <w:r w:rsidRPr="00F1248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0B93" w:rsidRPr="00F1248B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F1248B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F1248B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F1248B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F1248B" w:rsidRDefault="00FC4CFC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F1248B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</w:t>
      </w:r>
      <w:r w:rsidR="00A878E2" w:rsidRPr="00F1248B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F1248B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2021 год»;</w:t>
      </w:r>
    </w:p>
    <w:p w:rsidR="007A0B93" w:rsidRPr="00F1248B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</w:t>
      </w:r>
      <w:r w:rsidR="00093DF0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иципального района на 2021 год»;</w:t>
      </w:r>
    </w:p>
    <w:p w:rsidR="00093DF0" w:rsidRPr="00F1248B" w:rsidRDefault="00093DF0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10 «Распределение иных межбюджетных трансфертов между бюджетами поселений из бюджета муниципального района.</w:t>
      </w:r>
    </w:p>
    <w:p w:rsidR="00A878E2" w:rsidRPr="00F1248B" w:rsidRDefault="00A878E2" w:rsidP="005F5B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7A0B93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следующие </w:t>
      </w:r>
      <w:r w:rsidR="007A0B93" w:rsidRPr="00F1248B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F1248B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F1248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F1248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F1248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F1248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>2. Проектом решения предлагается утвердить изменения показателей основных характеристик бюджета на 2021 год, а именно:</w:t>
      </w:r>
    </w:p>
    <w:p w:rsidR="002B3E50" w:rsidRPr="00F1248B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8B">
        <w:rPr>
          <w:rFonts w:ascii="Times New Roman" w:hAnsi="Times New Roman" w:cs="Times New Roman"/>
          <w:sz w:val="28"/>
          <w:szCs w:val="28"/>
        </w:rPr>
        <w:t xml:space="preserve">     - увеличение доходов бюджета на сумму </w:t>
      </w:r>
      <w:r w:rsidR="005B2850" w:rsidRPr="00F1248B">
        <w:rPr>
          <w:rFonts w:ascii="Times New Roman" w:hAnsi="Times New Roman" w:cs="Times New Roman"/>
          <w:sz w:val="28"/>
          <w:szCs w:val="28"/>
        </w:rPr>
        <w:t>4 407 054,93</w:t>
      </w:r>
      <w:r w:rsidRPr="00F1248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3E50" w:rsidRPr="00F1248B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8B">
        <w:rPr>
          <w:rFonts w:ascii="Times New Roman" w:hAnsi="Times New Roman" w:cs="Times New Roman"/>
          <w:sz w:val="28"/>
          <w:szCs w:val="28"/>
        </w:rPr>
        <w:t xml:space="preserve">     - увеличение расходов бюджета на сумму  </w:t>
      </w:r>
      <w:r w:rsidR="005B2850" w:rsidRPr="00F1248B">
        <w:rPr>
          <w:rFonts w:ascii="Times New Roman" w:hAnsi="Times New Roman" w:cs="Times New Roman"/>
          <w:sz w:val="28"/>
          <w:szCs w:val="28"/>
        </w:rPr>
        <w:t>4 447 054,93</w:t>
      </w:r>
      <w:r w:rsidR="00FB7096" w:rsidRPr="00F1248B">
        <w:rPr>
          <w:rFonts w:ascii="Times New Roman" w:hAnsi="Times New Roman" w:cs="Times New Roman"/>
          <w:sz w:val="28"/>
          <w:szCs w:val="28"/>
        </w:rPr>
        <w:t>,00</w:t>
      </w:r>
      <w:r w:rsidRPr="00F1248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3E50" w:rsidRPr="00F1248B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8B">
        <w:rPr>
          <w:rFonts w:ascii="Times New Roman" w:hAnsi="Times New Roman" w:cs="Times New Roman"/>
          <w:sz w:val="28"/>
          <w:szCs w:val="28"/>
        </w:rPr>
        <w:t xml:space="preserve">     - дефицита бюджета увеличился на </w:t>
      </w:r>
      <w:r w:rsidR="005B2850" w:rsidRPr="00F1248B">
        <w:rPr>
          <w:rFonts w:ascii="Times New Roman" w:hAnsi="Times New Roman" w:cs="Times New Roman"/>
          <w:sz w:val="28"/>
          <w:szCs w:val="28"/>
        </w:rPr>
        <w:t>40 000</w:t>
      </w:r>
      <w:r w:rsidR="00FB7096" w:rsidRPr="00F1248B">
        <w:rPr>
          <w:rFonts w:ascii="Times New Roman" w:hAnsi="Times New Roman" w:cs="Times New Roman"/>
          <w:sz w:val="28"/>
          <w:szCs w:val="28"/>
        </w:rPr>
        <w:t>,00</w:t>
      </w:r>
      <w:r w:rsidRPr="00F1248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B7096" w:rsidRPr="00F1248B" w:rsidRDefault="00FB7096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8B">
        <w:rPr>
          <w:rFonts w:ascii="Times New Roman" w:hAnsi="Times New Roman" w:cs="Times New Roman"/>
          <w:sz w:val="28"/>
          <w:szCs w:val="28"/>
        </w:rPr>
        <w:lastRenderedPageBreak/>
        <w:t xml:space="preserve">     Увеличение дефицита бюджета сложилось в результате уменьшения остатков средств на счетах по учету средств бюджета</w:t>
      </w:r>
      <w:r w:rsidR="007B1D00" w:rsidRPr="00F1248B">
        <w:rPr>
          <w:rFonts w:ascii="Times New Roman" w:hAnsi="Times New Roman" w:cs="Times New Roman"/>
          <w:sz w:val="28"/>
          <w:szCs w:val="28"/>
        </w:rPr>
        <w:t>.</w:t>
      </w:r>
    </w:p>
    <w:p w:rsidR="005B2850" w:rsidRPr="00F1248B" w:rsidRDefault="007B1D00" w:rsidP="005B28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5B2850" w:rsidRPr="00F1248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Утверждаемый дефицит бюджета составляет 5,520%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="005B2850" w:rsidRPr="00F1248B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бюджета, с соблюдением требований пункта 3 статьи 92.1. БК РФ (остатки средств на счетах по учету средств бюджета).</w:t>
      </w:r>
    </w:p>
    <w:p w:rsidR="002B3E50" w:rsidRPr="00F1248B" w:rsidRDefault="00A878E2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F124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2B3E50" w:rsidRPr="00F1248B">
        <w:rPr>
          <w:rFonts w:ascii="Times New Roman" w:eastAsia="Times New Roman" w:hAnsi="Times New Roman"/>
          <w:sz w:val="28"/>
          <w:szCs w:val="28"/>
          <w:lang w:eastAsia="ru-RU"/>
        </w:rPr>
        <w:t>Изменение показателей основных характ</w:t>
      </w:r>
      <w:r w:rsidR="00AB3231" w:rsidRPr="00F1248B">
        <w:rPr>
          <w:rFonts w:ascii="Times New Roman" w:eastAsia="Times New Roman" w:hAnsi="Times New Roman"/>
          <w:sz w:val="28"/>
          <w:szCs w:val="28"/>
          <w:lang w:eastAsia="ru-RU"/>
        </w:rPr>
        <w:t>еристик бюджета на плановый период 2022 и 2023 годов</w:t>
      </w:r>
      <w:r w:rsidR="002B3E50"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D94D22" w:rsidRPr="00F1248B" w:rsidRDefault="00A878E2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1248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4D22" w:rsidRPr="00F1248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F1248B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D94D22"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доходов бюджета на 202</w:t>
      </w:r>
      <w:r w:rsidR="00D94D22" w:rsidRPr="00F1248B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AB3231" w:rsidRPr="00F1248B" w:rsidRDefault="00AB3231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увеличение </w:t>
      </w:r>
      <w:r w:rsidR="005B2850" w:rsidRPr="00F1248B">
        <w:rPr>
          <w:rFonts w:ascii="Times New Roman" w:eastAsia="Arial Unicode MS" w:hAnsi="Times New Roman"/>
          <w:kern w:val="1"/>
          <w:sz w:val="28"/>
          <w:szCs w:val="28"/>
        </w:rPr>
        <w:t>безвозмездных поступлений</w:t>
      </w:r>
      <w:r w:rsidR="007B1D00" w:rsidRPr="00F1248B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AD2B9E" w:rsidRPr="00F1248B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B3231" w:rsidRPr="00F1248B">
        <w:rPr>
          <w:rFonts w:ascii="Times New Roman" w:eastAsia="Arial Unicode MS" w:hAnsi="Times New Roman"/>
          <w:kern w:val="1"/>
          <w:sz w:val="28"/>
          <w:szCs w:val="28"/>
        </w:rPr>
        <w:t>5. Изменение показателей доходов бюджета на плановый период 2022 и 2023 годов  проектом решения не предусмотрено.</w:t>
      </w:r>
    </w:p>
    <w:p w:rsidR="00BF17FE" w:rsidRPr="00F1248B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D94D22" w:rsidRPr="00F1248B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="00BF17FE"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BF17FE" w:rsidRPr="00F1248B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BF17FE"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BF17FE" w:rsidRPr="00F1248B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(за счет снижения остатков средств на счетах по учету средств бюджета);</w:t>
      </w:r>
    </w:p>
    <w:p w:rsidR="00BF17FE" w:rsidRPr="00F1248B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 за счет увеличения </w:t>
      </w:r>
      <w:r w:rsidR="005B2850" w:rsidRPr="00F1248B">
        <w:rPr>
          <w:rFonts w:ascii="Times New Roman" w:eastAsia="Arial Unicode MS" w:hAnsi="Times New Roman" w:cs="Times New Roman"/>
          <w:kern w:val="1"/>
          <w:sz w:val="28"/>
          <w:szCs w:val="28"/>
        </w:rPr>
        <w:t>безвозмездных поступлений.</w:t>
      </w:r>
    </w:p>
    <w:p w:rsidR="00BF17FE" w:rsidRPr="00F1248B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7. Изменение показателей расходов бюджета на плановый период 2022 и 2023 годов проектом решения не предусмотрено.</w:t>
      </w:r>
    </w:p>
    <w:p w:rsidR="00D94D22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D2B9E" w:rsidRPr="00F1248B">
        <w:rPr>
          <w:rFonts w:ascii="Times New Roman" w:eastAsia="Arial Unicode MS" w:hAnsi="Times New Roman"/>
          <w:kern w:val="1"/>
          <w:sz w:val="28"/>
          <w:szCs w:val="28"/>
        </w:rPr>
        <w:t>8</w:t>
      </w:r>
      <w:r w:rsidR="00576B49" w:rsidRPr="00F1248B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D2B9E"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76B49" w:rsidRPr="00F1248B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576B49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</w:t>
      </w:r>
      <w:r w:rsidR="00576B49" w:rsidRPr="00F1248B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F1248B" w:rsidRDefault="00F1248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F1248B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5B2850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248B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sectPr w:rsidR="00756C8C" w:rsidRPr="005B2850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0D" w:rsidRDefault="00D9620D" w:rsidP="00E244DE">
      <w:pPr>
        <w:spacing w:after="0" w:line="240" w:lineRule="auto"/>
      </w:pPr>
      <w:r>
        <w:separator/>
      </w:r>
    </w:p>
  </w:endnote>
  <w:endnote w:type="continuationSeparator" w:id="1">
    <w:p w:rsidR="00D9620D" w:rsidRDefault="00D9620D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331634" w:rsidRDefault="00C714EB">
        <w:pPr>
          <w:pStyle w:val="a6"/>
          <w:jc w:val="center"/>
        </w:pPr>
        <w:fldSimple w:instr=" PAGE   \* MERGEFORMAT ">
          <w:r w:rsidR="007B21B8">
            <w:rPr>
              <w:noProof/>
            </w:rPr>
            <w:t>1</w:t>
          </w:r>
        </w:fldSimple>
      </w:p>
    </w:sdtContent>
  </w:sdt>
  <w:p w:rsidR="00331634" w:rsidRDefault="00331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0D" w:rsidRDefault="00D9620D" w:rsidP="00E244DE">
      <w:pPr>
        <w:spacing w:after="0" w:line="240" w:lineRule="auto"/>
      </w:pPr>
      <w:r>
        <w:separator/>
      </w:r>
    </w:p>
  </w:footnote>
  <w:footnote w:type="continuationSeparator" w:id="1">
    <w:p w:rsidR="00D9620D" w:rsidRDefault="00D9620D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0DD3"/>
    <w:rsid w:val="00010E90"/>
    <w:rsid w:val="0001212C"/>
    <w:rsid w:val="00013A72"/>
    <w:rsid w:val="0002474E"/>
    <w:rsid w:val="00042017"/>
    <w:rsid w:val="00046616"/>
    <w:rsid w:val="0006660F"/>
    <w:rsid w:val="00093DF0"/>
    <w:rsid w:val="00096DAB"/>
    <w:rsid w:val="000A2680"/>
    <w:rsid w:val="000A76BE"/>
    <w:rsid w:val="000B3A43"/>
    <w:rsid w:val="001010FC"/>
    <w:rsid w:val="00106657"/>
    <w:rsid w:val="00110976"/>
    <w:rsid w:val="00120AA8"/>
    <w:rsid w:val="00131579"/>
    <w:rsid w:val="00137107"/>
    <w:rsid w:val="0014407E"/>
    <w:rsid w:val="001440BC"/>
    <w:rsid w:val="0014772F"/>
    <w:rsid w:val="00147D8F"/>
    <w:rsid w:val="00160FC3"/>
    <w:rsid w:val="00165E31"/>
    <w:rsid w:val="00172F52"/>
    <w:rsid w:val="0018658B"/>
    <w:rsid w:val="001A1862"/>
    <w:rsid w:val="001A74AD"/>
    <w:rsid w:val="001C5918"/>
    <w:rsid w:val="001D281A"/>
    <w:rsid w:val="001F64F5"/>
    <w:rsid w:val="002003C8"/>
    <w:rsid w:val="00213D9E"/>
    <w:rsid w:val="00217952"/>
    <w:rsid w:val="00232106"/>
    <w:rsid w:val="0024134C"/>
    <w:rsid w:val="00241A02"/>
    <w:rsid w:val="00247569"/>
    <w:rsid w:val="00250EBC"/>
    <w:rsid w:val="00273C20"/>
    <w:rsid w:val="002A5332"/>
    <w:rsid w:val="002B1EBE"/>
    <w:rsid w:val="002B3E50"/>
    <w:rsid w:val="002C018C"/>
    <w:rsid w:val="002C40A2"/>
    <w:rsid w:val="002C7885"/>
    <w:rsid w:val="002D00D4"/>
    <w:rsid w:val="003115BF"/>
    <w:rsid w:val="00324DE9"/>
    <w:rsid w:val="00331634"/>
    <w:rsid w:val="003652C9"/>
    <w:rsid w:val="00366E3C"/>
    <w:rsid w:val="00367F4E"/>
    <w:rsid w:val="00372FAE"/>
    <w:rsid w:val="00381E1C"/>
    <w:rsid w:val="00384943"/>
    <w:rsid w:val="00390368"/>
    <w:rsid w:val="00393F44"/>
    <w:rsid w:val="003A6038"/>
    <w:rsid w:val="003B3E87"/>
    <w:rsid w:val="003C2B95"/>
    <w:rsid w:val="004064BF"/>
    <w:rsid w:val="00412869"/>
    <w:rsid w:val="00413D67"/>
    <w:rsid w:val="00435904"/>
    <w:rsid w:val="00440415"/>
    <w:rsid w:val="00450706"/>
    <w:rsid w:val="00466FFA"/>
    <w:rsid w:val="004A35DA"/>
    <w:rsid w:val="004A4A2A"/>
    <w:rsid w:val="004B07DF"/>
    <w:rsid w:val="004B7CAC"/>
    <w:rsid w:val="004C0AC2"/>
    <w:rsid w:val="004E4F89"/>
    <w:rsid w:val="00532554"/>
    <w:rsid w:val="005348CF"/>
    <w:rsid w:val="00541D9F"/>
    <w:rsid w:val="00576B49"/>
    <w:rsid w:val="005776FC"/>
    <w:rsid w:val="00596480"/>
    <w:rsid w:val="005A7FA7"/>
    <w:rsid w:val="005B2850"/>
    <w:rsid w:val="005D4155"/>
    <w:rsid w:val="005F5BC4"/>
    <w:rsid w:val="006105BA"/>
    <w:rsid w:val="00612E0C"/>
    <w:rsid w:val="0061626F"/>
    <w:rsid w:val="00625C91"/>
    <w:rsid w:val="00643777"/>
    <w:rsid w:val="00651313"/>
    <w:rsid w:val="00666BB3"/>
    <w:rsid w:val="00684C40"/>
    <w:rsid w:val="006A607E"/>
    <w:rsid w:val="006B2EFE"/>
    <w:rsid w:val="006F4634"/>
    <w:rsid w:val="0071546D"/>
    <w:rsid w:val="00715B12"/>
    <w:rsid w:val="007220C0"/>
    <w:rsid w:val="007344B9"/>
    <w:rsid w:val="00754FE6"/>
    <w:rsid w:val="00756C8C"/>
    <w:rsid w:val="007819F9"/>
    <w:rsid w:val="00795CA5"/>
    <w:rsid w:val="00795E1B"/>
    <w:rsid w:val="007A0B93"/>
    <w:rsid w:val="007A36A4"/>
    <w:rsid w:val="007B09E4"/>
    <w:rsid w:val="007B1D00"/>
    <w:rsid w:val="007B21B8"/>
    <w:rsid w:val="007D01FE"/>
    <w:rsid w:val="007E013B"/>
    <w:rsid w:val="00810EE5"/>
    <w:rsid w:val="00822AEB"/>
    <w:rsid w:val="00822D4E"/>
    <w:rsid w:val="00835928"/>
    <w:rsid w:val="008361BC"/>
    <w:rsid w:val="0084792A"/>
    <w:rsid w:val="0085184A"/>
    <w:rsid w:val="00877F95"/>
    <w:rsid w:val="00884829"/>
    <w:rsid w:val="00884C29"/>
    <w:rsid w:val="00891875"/>
    <w:rsid w:val="008A246F"/>
    <w:rsid w:val="008A5D92"/>
    <w:rsid w:val="008D0847"/>
    <w:rsid w:val="008E058E"/>
    <w:rsid w:val="008E0F27"/>
    <w:rsid w:val="008E1F36"/>
    <w:rsid w:val="00934B33"/>
    <w:rsid w:val="00953C5F"/>
    <w:rsid w:val="00963153"/>
    <w:rsid w:val="0099751F"/>
    <w:rsid w:val="009A39FC"/>
    <w:rsid w:val="009B5532"/>
    <w:rsid w:val="009C62FA"/>
    <w:rsid w:val="009E6FF9"/>
    <w:rsid w:val="009F10AE"/>
    <w:rsid w:val="009F3E0A"/>
    <w:rsid w:val="00A02806"/>
    <w:rsid w:val="00A02CC5"/>
    <w:rsid w:val="00A03C0D"/>
    <w:rsid w:val="00A06851"/>
    <w:rsid w:val="00A104C7"/>
    <w:rsid w:val="00A146D5"/>
    <w:rsid w:val="00A3000D"/>
    <w:rsid w:val="00A32DFD"/>
    <w:rsid w:val="00A42BDB"/>
    <w:rsid w:val="00A46C3F"/>
    <w:rsid w:val="00A53A66"/>
    <w:rsid w:val="00A760BF"/>
    <w:rsid w:val="00A8545E"/>
    <w:rsid w:val="00A8552D"/>
    <w:rsid w:val="00A878E2"/>
    <w:rsid w:val="00A96944"/>
    <w:rsid w:val="00AB3231"/>
    <w:rsid w:val="00AC17F7"/>
    <w:rsid w:val="00AD29E0"/>
    <w:rsid w:val="00AD2B9E"/>
    <w:rsid w:val="00AE6CBD"/>
    <w:rsid w:val="00B059C6"/>
    <w:rsid w:val="00B07459"/>
    <w:rsid w:val="00B07F1A"/>
    <w:rsid w:val="00B215F0"/>
    <w:rsid w:val="00B244F6"/>
    <w:rsid w:val="00B33356"/>
    <w:rsid w:val="00B357A8"/>
    <w:rsid w:val="00B42777"/>
    <w:rsid w:val="00B502E8"/>
    <w:rsid w:val="00B56DAE"/>
    <w:rsid w:val="00B84D37"/>
    <w:rsid w:val="00BA0C79"/>
    <w:rsid w:val="00BA3672"/>
    <w:rsid w:val="00BC1735"/>
    <w:rsid w:val="00BD6FBE"/>
    <w:rsid w:val="00BE358A"/>
    <w:rsid w:val="00BF039F"/>
    <w:rsid w:val="00BF17FE"/>
    <w:rsid w:val="00BF20DA"/>
    <w:rsid w:val="00BF3FDB"/>
    <w:rsid w:val="00C162DA"/>
    <w:rsid w:val="00C24151"/>
    <w:rsid w:val="00C64365"/>
    <w:rsid w:val="00C714EB"/>
    <w:rsid w:val="00C7566D"/>
    <w:rsid w:val="00CA3C8A"/>
    <w:rsid w:val="00CA7E0C"/>
    <w:rsid w:val="00CB60D7"/>
    <w:rsid w:val="00CD1F3E"/>
    <w:rsid w:val="00CD76E9"/>
    <w:rsid w:val="00CF7560"/>
    <w:rsid w:val="00D12A1C"/>
    <w:rsid w:val="00D21DE8"/>
    <w:rsid w:val="00D234A6"/>
    <w:rsid w:val="00D26928"/>
    <w:rsid w:val="00D417FF"/>
    <w:rsid w:val="00D60E09"/>
    <w:rsid w:val="00D94D22"/>
    <w:rsid w:val="00D9620D"/>
    <w:rsid w:val="00DB3804"/>
    <w:rsid w:val="00DB4882"/>
    <w:rsid w:val="00DC61A3"/>
    <w:rsid w:val="00DD5CEB"/>
    <w:rsid w:val="00DE62D2"/>
    <w:rsid w:val="00DF0771"/>
    <w:rsid w:val="00DF4531"/>
    <w:rsid w:val="00DF6B79"/>
    <w:rsid w:val="00E05067"/>
    <w:rsid w:val="00E21B68"/>
    <w:rsid w:val="00E244DE"/>
    <w:rsid w:val="00E253C4"/>
    <w:rsid w:val="00E27C88"/>
    <w:rsid w:val="00E4083E"/>
    <w:rsid w:val="00E71A12"/>
    <w:rsid w:val="00E77FAD"/>
    <w:rsid w:val="00E94CA4"/>
    <w:rsid w:val="00EE3A38"/>
    <w:rsid w:val="00EF07A1"/>
    <w:rsid w:val="00F06F04"/>
    <w:rsid w:val="00F0713C"/>
    <w:rsid w:val="00F1248B"/>
    <w:rsid w:val="00F22E84"/>
    <w:rsid w:val="00F26A51"/>
    <w:rsid w:val="00F31429"/>
    <w:rsid w:val="00F36679"/>
    <w:rsid w:val="00F427F9"/>
    <w:rsid w:val="00F46FD6"/>
    <w:rsid w:val="00F53D75"/>
    <w:rsid w:val="00F70D74"/>
    <w:rsid w:val="00F84B25"/>
    <w:rsid w:val="00FB3D9C"/>
    <w:rsid w:val="00FB7096"/>
    <w:rsid w:val="00FC4CFC"/>
    <w:rsid w:val="00FD14A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9692-322C-4013-AE12-7530083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29</cp:revision>
  <cp:lastPrinted>2021-08-27T12:54:00Z</cp:lastPrinted>
  <dcterms:created xsi:type="dcterms:W3CDTF">2021-02-01T09:48:00Z</dcterms:created>
  <dcterms:modified xsi:type="dcterms:W3CDTF">2021-08-27T12:54:00Z</dcterms:modified>
</cp:coreProperties>
</file>