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04" w:rsidRPr="00083B0F" w:rsidRDefault="007A4004" w:rsidP="007A4004">
      <w:pPr>
        <w:contextualSpacing/>
        <w:jc w:val="center"/>
        <w:rPr>
          <w:b/>
          <w:sz w:val="28"/>
          <w:szCs w:val="28"/>
        </w:rPr>
      </w:pPr>
      <w:r w:rsidRPr="00083B0F">
        <w:rPr>
          <w:b/>
          <w:sz w:val="28"/>
          <w:szCs w:val="28"/>
        </w:rPr>
        <w:t>ЛУХСКИЙ МУНИЦИПАЛЬНЫЙ РАЙОН</w:t>
      </w:r>
    </w:p>
    <w:p w:rsidR="007A4004" w:rsidRPr="00083B0F" w:rsidRDefault="007A4004" w:rsidP="007A4004">
      <w:pPr>
        <w:contextualSpacing/>
        <w:jc w:val="center"/>
        <w:rPr>
          <w:b/>
          <w:sz w:val="28"/>
          <w:szCs w:val="28"/>
        </w:rPr>
      </w:pPr>
      <w:r w:rsidRPr="00083B0F">
        <w:rPr>
          <w:b/>
          <w:sz w:val="28"/>
          <w:szCs w:val="28"/>
        </w:rPr>
        <w:t>ИВАНОВСКОЙ ОБЛАСТИ</w:t>
      </w:r>
    </w:p>
    <w:p w:rsidR="007A4004" w:rsidRPr="00083B0F" w:rsidRDefault="007A4004" w:rsidP="007A4004">
      <w:pPr>
        <w:contextualSpacing/>
        <w:jc w:val="center"/>
        <w:rPr>
          <w:b/>
          <w:sz w:val="28"/>
          <w:szCs w:val="28"/>
        </w:rPr>
      </w:pPr>
      <w:r w:rsidRPr="00083B0F">
        <w:rPr>
          <w:b/>
          <w:sz w:val="28"/>
          <w:szCs w:val="28"/>
        </w:rPr>
        <w:t>КОНТРОЛЬНО-СЧЕТНЫЙ ОРГАН</w:t>
      </w:r>
    </w:p>
    <w:p w:rsidR="007A4004" w:rsidRPr="00083B0F" w:rsidRDefault="007A4004" w:rsidP="007A4004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r w:rsidRPr="00083B0F">
        <w:rPr>
          <w:b/>
          <w:sz w:val="28"/>
          <w:szCs w:val="28"/>
        </w:rPr>
        <w:t>155270, Ивановская область, п. Лух, ул. Октябрьская, д. 4., тел. 2-12-61</w:t>
      </w:r>
    </w:p>
    <w:p w:rsidR="007A4004" w:rsidRPr="00083B0F" w:rsidRDefault="007A4004" w:rsidP="007A4004">
      <w:pPr>
        <w:jc w:val="center"/>
      </w:pPr>
    </w:p>
    <w:p w:rsidR="00834FA0" w:rsidRPr="00083B0F" w:rsidRDefault="00834FA0" w:rsidP="00834FA0">
      <w:pPr>
        <w:jc w:val="both"/>
        <w:rPr>
          <w:i/>
          <w:sz w:val="36"/>
          <w:szCs w:val="36"/>
        </w:rPr>
      </w:pPr>
      <w:r w:rsidRPr="00083B0F">
        <w:rPr>
          <w:sz w:val="28"/>
          <w:szCs w:val="28"/>
        </w:rPr>
        <w:t xml:space="preserve">                                                                                       </w:t>
      </w:r>
    </w:p>
    <w:p w:rsidR="00834FA0" w:rsidRPr="00083B0F" w:rsidRDefault="00834FA0" w:rsidP="00834FA0">
      <w:pPr>
        <w:jc w:val="center"/>
        <w:rPr>
          <w:b/>
          <w:sz w:val="32"/>
          <w:szCs w:val="32"/>
        </w:rPr>
      </w:pPr>
      <w:r w:rsidRPr="00083B0F">
        <w:rPr>
          <w:b/>
          <w:sz w:val="32"/>
          <w:szCs w:val="32"/>
        </w:rPr>
        <w:t>ЗАКЛЮЧЕНИЕ №</w:t>
      </w:r>
      <w:r w:rsidR="006A580D" w:rsidRPr="00083B0F">
        <w:rPr>
          <w:b/>
          <w:sz w:val="32"/>
          <w:szCs w:val="32"/>
        </w:rPr>
        <w:t>9</w:t>
      </w:r>
    </w:p>
    <w:p w:rsidR="00834FA0" w:rsidRPr="00083B0F" w:rsidRDefault="00834FA0" w:rsidP="00834FA0">
      <w:pPr>
        <w:jc w:val="center"/>
        <w:rPr>
          <w:b/>
          <w:sz w:val="28"/>
          <w:szCs w:val="28"/>
        </w:rPr>
      </w:pPr>
      <w:r w:rsidRPr="00083B0F">
        <w:rPr>
          <w:b/>
          <w:sz w:val="28"/>
          <w:szCs w:val="28"/>
        </w:rPr>
        <w:t>по результатам проведения экспертно-аналитического мероприятия «Внешняя проверка отчета об исполнении  бюджета Порздневского</w:t>
      </w:r>
    </w:p>
    <w:p w:rsidR="00834FA0" w:rsidRPr="00083B0F" w:rsidRDefault="00834FA0" w:rsidP="00834FA0">
      <w:pPr>
        <w:jc w:val="center"/>
        <w:rPr>
          <w:b/>
          <w:sz w:val="28"/>
          <w:szCs w:val="28"/>
        </w:rPr>
      </w:pPr>
      <w:r w:rsidRPr="00083B0F">
        <w:rPr>
          <w:b/>
          <w:sz w:val="28"/>
          <w:szCs w:val="28"/>
        </w:rPr>
        <w:t>сельского поселения за 2021 год.</w:t>
      </w:r>
    </w:p>
    <w:p w:rsidR="007A4004" w:rsidRPr="00083B0F" w:rsidRDefault="007A4004" w:rsidP="007A4004">
      <w:pPr>
        <w:jc w:val="center"/>
        <w:rPr>
          <w:b/>
          <w:i/>
          <w:sz w:val="28"/>
          <w:szCs w:val="28"/>
        </w:rPr>
      </w:pPr>
    </w:p>
    <w:p w:rsidR="006A580D" w:rsidRPr="00083B0F" w:rsidRDefault="006A580D" w:rsidP="006A580D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>пос.Лух  Ивановской области                                      «</w:t>
      </w:r>
      <w:r w:rsidRPr="00083B0F">
        <w:rPr>
          <w:sz w:val="28"/>
          <w:szCs w:val="28"/>
          <w:u w:val="single"/>
        </w:rPr>
        <w:t>29</w:t>
      </w:r>
      <w:r w:rsidRPr="00083B0F">
        <w:rPr>
          <w:sz w:val="28"/>
          <w:szCs w:val="28"/>
        </w:rPr>
        <w:t xml:space="preserve">» </w:t>
      </w:r>
      <w:r w:rsidRPr="00083B0F">
        <w:rPr>
          <w:sz w:val="28"/>
          <w:szCs w:val="28"/>
          <w:u w:val="single"/>
        </w:rPr>
        <w:t>апреля</w:t>
      </w:r>
      <w:r w:rsidRPr="00083B0F">
        <w:rPr>
          <w:sz w:val="28"/>
          <w:szCs w:val="28"/>
        </w:rPr>
        <w:t xml:space="preserve"> 2022 год                                              </w:t>
      </w:r>
    </w:p>
    <w:p w:rsidR="007A4004" w:rsidRPr="00083B0F" w:rsidRDefault="007A4004" w:rsidP="007A4004">
      <w:pPr>
        <w:jc w:val="center"/>
        <w:rPr>
          <w:b/>
          <w:sz w:val="28"/>
          <w:szCs w:val="28"/>
        </w:rPr>
      </w:pPr>
      <w:r w:rsidRPr="00083B0F">
        <w:rPr>
          <w:b/>
          <w:sz w:val="28"/>
          <w:szCs w:val="28"/>
        </w:rPr>
        <w:t>Общие положения</w:t>
      </w:r>
    </w:p>
    <w:p w:rsidR="007A4004" w:rsidRPr="00083B0F" w:rsidRDefault="007A4004" w:rsidP="007A400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A4004" w:rsidRPr="00083B0F" w:rsidRDefault="007A4004" w:rsidP="007A40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3B0F">
        <w:rPr>
          <w:b/>
          <w:sz w:val="28"/>
          <w:szCs w:val="28"/>
        </w:rPr>
        <w:t xml:space="preserve">     </w:t>
      </w:r>
      <w:r w:rsidRPr="00083B0F">
        <w:rPr>
          <w:sz w:val="28"/>
          <w:szCs w:val="28"/>
        </w:rPr>
        <w:t xml:space="preserve">Настоящее Заключение подготовлено Контрольно-счетным органом Лухского муниципального района на основании статьи 264.4 Бюджетного кодекса РФ, Положения о бюджетном процессе в Порздневском сельском поселении, утвержденного Решением Совета Порздневского сельского поселения от 22.05.2014 г. № 5 (в </w:t>
      </w:r>
      <w:r w:rsidR="006A580D" w:rsidRPr="00083B0F">
        <w:rPr>
          <w:sz w:val="28"/>
          <w:szCs w:val="28"/>
        </w:rPr>
        <w:t>актуальной редакции</w:t>
      </w:r>
      <w:r w:rsidRPr="00083B0F">
        <w:rPr>
          <w:sz w:val="28"/>
          <w:szCs w:val="28"/>
        </w:rPr>
        <w:t>),</w:t>
      </w:r>
      <w:r w:rsidRPr="00083B0F">
        <w:rPr>
          <w:i/>
          <w:sz w:val="28"/>
          <w:szCs w:val="28"/>
        </w:rPr>
        <w:t xml:space="preserve">  </w:t>
      </w:r>
      <w:r w:rsidRPr="00083B0F">
        <w:rPr>
          <w:sz w:val="28"/>
          <w:szCs w:val="28"/>
        </w:rPr>
        <w:t>Положения о контрольном органе Порздневского сельского поселения,  принятого Решением Совета Порздневского сельского поселения  от 30 марта 2017г.№6,</w:t>
      </w:r>
      <w:r w:rsidRPr="00083B0F">
        <w:rPr>
          <w:i/>
          <w:sz w:val="28"/>
          <w:szCs w:val="28"/>
        </w:rPr>
        <w:t xml:space="preserve"> </w:t>
      </w:r>
      <w:r w:rsidRPr="00083B0F">
        <w:rPr>
          <w:sz w:val="28"/>
          <w:szCs w:val="28"/>
        </w:rPr>
        <w:t xml:space="preserve">приказа по контрольно - счетному органу Лухского муниципального района от </w:t>
      </w:r>
      <w:r w:rsidR="0064160F" w:rsidRPr="00083B0F">
        <w:rPr>
          <w:sz w:val="28"/>
          <w:szCs w:val="28"/>
        </w:rPr>
        <w:t>31.03.202</w:t>
      </w:r>
      <w:r w:rsidR="005420FB" w:rsidRPr="00083B0F">
        <w:rPr>
          <w:sz w:val="28"/>
          <w:szCs w:val="28"/>
        </w:rPr>
        <w:t>2</w:t>
      </w:r>
      <w:r w:rsidR="00B54AB7" w:rsidRPr="00083B0F">
        <w:rPr>
          <w:sz w:val="28"/>
          <w:szCs w:val="28"/>
        </w:rPr>
        <w:t xml:space="preserve"> г. №</w:t>
      </w:r>
      <w:r w:rsidR="0064160F" w:rsidRPr="00083B0F">
        <w:rPr>
          <w:sz w:val="28"/>
          <w:szCs w:val="28"/>
        </w:rPr>
        <w:t>9</w:t>
      </w:r>
      <w:r w:rsidRPr="00083B0F">
        <w:rPr>
          <w:sz w:val="28"/>
          <w:szCs w:val="28"/>
        </w:rPr>
        <w:t>, Соглашения о передаче части полномочий по осуществлению внешнего финансового контроля от</w:t>
      </w:r>
      <w:r w:rsidRPr="00083B0F">
        <w:rPr>
          <w:i/>
          <w:sz w:val="28"/>
          <w:szCs w:val="28"/>
        </w:rPr>
        <w:t xml:space="preserve"> </w:t>
      </w:r>
      <w:r w:rsidR="0064160F" w:rsidRPr="00083B0F">
        <w:rPr>
          <w:sz w:val="28"/>
          <w:szCs w:val="28"/>
        </w:rPr>
        <w:t>1</w:t>
      </w:r>
      <w:r w:rsidR="005420FB" w:rsidRPr="00083B0F">
        <w:rPr>
          <w:sz w:val="28"/>
          <w:szCs w:val="28"/>
        </w:rPr>
        <w:t>0</w:t>
      </w:r>
      <w:r w:rsidR="0064160F" w:rsidRPr="00083B0F">
        <w:rPr>
          <w:sz w:val="28"/>
          <w:szCs w:val="28"/>
        </w:rPr>
        <w:t>.01.202</w:t>
      </w:r>
      <w:r w:rsidR="005420FB" w:rsidRPr="00083B0F">
        <w:rPr>
          <w:sz w:val="28"/>
          <w:szCs w:val="28"/>
        </w:rPr>
        <w:t>2</w:t>
      </w:r>
      <w:r w:rsidR="0064160F" w:rsidRPr="00083B0F">
        <w:rPr>
          <w:sz w:val="28"/>
          <w:szCs w:val="28"/>
        </w:rPr>
        <w:t xml:space="preserve"> г. №</w:t>
      </w:r>
      <w:r w:rsidR="005420FB" w:rsidRPr="00083B0F">
        <w:rPr>
          <w:sz w:val="28"/>
          <w:szCs w:val="28"/>
        </w:rPr>
        <w:t>3</w:t>
      </w:r>
      <w:r w:rsidRPr="00083B0F">
        <w:rPr>
          <w:sz w:val="28"/>
          <w:szCs w:val="28"/>
        </w:rPr>
        <w:t>.</w:t>
      </w:r>
    </w:p>
    <w:p w:rsidR="00834FA0" w:rsidRPr="00083B0F" w:rsidRDefault="00834FA0" w:rsidP="00834FA0">
      <w:pPr>
        <w:jc w:val="both"/>
        <w:rPr>
          <w:b/>
          <w:sz w:val="28"/>
          <w:szCs w:val="28"/>
        </w:rPr>
      </w:pPr>
      <w:r w:rsidRPr="00083B0F">
        <w:rPr>
          <w:sz w:val="28"/>
          <w:szCs w:val="28"/>
        </w:rPr>
        <w:t xml:space="preserve">     </w:t>
      </w:r>
      <w:r w:rsidRPr="00083B0F">
        <w:rPr>
          <w:b/>
          <w:sz w:val="28"/>
          <w:szCs w:val="28"/>
        </w:rPr>
        <w:t>Предмет экспертно-аналитического мероприятия:</w:t>
      </w:r>
    </w:p>
    <w:p w:rsidR="00834FA0" w:rsidRPr="00083B0F" w:rsidRDefault="00834FA0" w:rsidP="00834FA0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- проект решения Совета Порздневского сельского поселения «Об утверждении отчета об исполнении бюджета Порздневского сельского поселения за 2021 год» с приложениями (далее по тексту – отчет об исполнении бюджета Порздневского сельского поселения), бюджетная отчетность Порздневского сельского поселения за 2021 год ( далее – бюджетная отчетность Порздневского сельского поселения) и иные документы, предусмотренные действующим законодательством Российской Федерации и муниципальными правовыми актами Порздневского сельского поселения (далее – документы по исполнению бюджета Порздневского сельского поселения).</w:t>
      </w:r>
    </w:p>
    <w:p w:rsidR="00834FA0" w:rsidRPr="00083B0F" w:rsidRDefault="00834FA0" w:rsidP="00834FA0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</w:t>
      </w:r>
      <w:r w:rsidRPr="00083B0F">
        <w:rPr>
          <w:b/>
          <w:sz w:val="28"/>
          <w:szCs w:val="28"/>
        </w:rPr>
        <w:t>Цель экспертно-аналитического мероприятия:</w:t>
      </w:r>
    </w:p>
    <w:p w:rsidR="00834FA0" w:rsidRPr="00083B0F" w:rsidRDefault="00834FA0" w:rsidP="00834FA0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- оценка своевременности предоставления, состава и содержания документов по исполнению бюджета Порздневского сельского поселения:</w:t>
      </w:r>
    </w:p>
    <w:p w:rsidR="00834FA0" w:rsidRPr="00083B0F" w:rsidRDefault="00834FA0" w:rsidP="00834FA0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- анализ исполнения бюджета Порздневского сельского поселения;</w:t>
      </w:r>
    </w:p>
    <w:p w:rsidR="00834FA0" w:rsidRPr="00083B0F" w:rsidRDefault="00834FA0" w:rsidP="00834FA0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- оценка соблюдения законодательства РФ и муниципальных правовых актов Порздневского сельского поселения при организации и осуществлении бюджетного процесса  Порздневского сельского поселения.</w:t>
      </w:r>
    </w:p>
    <w:p w:rsidR="00834FA0" w:rsidRPr="00083B0F" w:rsidRDefault="00834FA0" w:rsidP="00834FA0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</w:t>
      </w:r>
      <w:r w:rsidRPr="00083B0F">
        <w:rPr>
          <w:b/>
          <w:sz w:val="28"/>
          <w:szCs w:val="28"/>
        </w:rPr>
        <w:t>Объекты экспертно-аналитического мероприятия:</w:t>
      </w:r>
    </w:p>
    <w:p w:rsidR="00834FA0" w:rsidRPr="00083B0F" w:rsidRDefault="00834FA0" w:rsidP="00834FA0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- Администрация Порздневского сельского поселения, как орган, уполномоченный на организацию исполнения бюджета Порздневского сельского поселения, на составление отчета об исполнении бюджета Порздневского сельского поселения, а также на внесение отчета об </w:t>
      </w:r>
      <w:r w:rsidRPr="00083B0F">
        <w:rPr>
          <w:sz w:val="28"/>
          <w:szCs w:val="28"/>
        </w:rPr>
        <w:lastRenderedPageBreak/>
        <w:t>исполнении бюджета Порздневского сельского поселения для утверждения в Совет Порздневского сельского поселения;</w:t>
      </w:r>
    </w:p>
    <w:p w:rsidR="00834FA0" w:rsidRPr="00083B0F" w:rsidRDefault="00834FA0" w:rsidP="00834FA0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- Совет Порздневского  сельского поселения, как орган, уполномоченный на утверждение отчета об исполнении бюджета Порздневского сельского поселения.</w:t>
      </w:r>
    </w:p>
    <w:p w:rsidR="00834FA0" w:rsidRPr="00083B0F" w:rsidRDefault="00834FA0" w:rsidP="00834FA0">
      <w:pPr>
        <w:jc w:val="both"/>
        <w:rPr>
          <w:sz w:val="28"/>
          <w:szCs w:val="28"/>
        </w:rPr>
      </w:pPr>
      <w:r w:rsidRPr="00083B0F">
        <w:rPr>
          <w:b/>
          <w:sz w:val="28"/>
          <w:szCs w:val="28"/>
        </w:rPr>
        <w:t xml:space="preserve">     Исполнитель экспертно-аналитического мероприятия:</w:t>
      </w:r>
      <w:r w:rsidRPr="00083B0F">
        <w:rPr>
          <w:sz w:val="28"/>
          <w:szCs w:val="28"/>
        </w:rPr>
        <w:t xml:space="preserve"> Председатель Контрольно-счетного органа Лухского муниципального района Смирнова О.П.</w:t>
      </w:r>
    </w:p>
    <w:p w:rsidR="00834FA0" w:rsidRPr="00083B0F" w:rsidRDefault="00834FA0" w:rsidP="00834FA0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</w:t>
      </w:r>
      <w:r w:rsidRPr="00083B0F">
        <w:rPr>
          <w:b/>
          <w:sz w:val="28"/>
          <w:szCs w:val="28"/>
        </w:rPr>
        <w:t>Срок проведения экспертно-аналитического мероприятия:</w:t>
      </w:r>
      <w:r w:rsidRPr="00083B0F">
        <w:rPr>
          <w:sz w:val="28"/>
          <w:szCs w:val="28"/>
        </w:rPr>
        <w:t xml:space="preserve"> с 01.04.2022г. по 29.04.2022г.</w:t>
      </w:r>
    </w:p>
    <w:p w:rsidR="00834FA0" w:rsidRPr="00083B0F" w:rsidRDefault="00834FA0" w:rsidP="00834FA0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В ходе проведения экспертно-аналитического мероприятия Контрольно-счетным органом Лухского муниципального района установлено следующее:</w:t>
      </w:r>
    </w:p>
    <w:p w:rsidR="00834FA0" w:rsidRPr="00083B0F" w:rsidRDefault="00834FA0" w:rsidP="00834FA0">
      <w:pPr>
        <w:jc w:val="center"/>
        <w:rPr>
          <w:sz w:val="28"/>
          <w:szCs w:val="28"/>
        </w:rPr>
      </w:pPr>
      <w:r w:rsidRPr="00083B0F">
        <w:rPr>
          <w:b/>
          <w:sz w:val="28"/>
          <w:szCs w:val="28"/>
        </w:rPr>
        <w:t>2. ОЦЕНКА СВОЕВРЕМЕННОСТИ ПРЕДОСТАВЛЕНИЯ ДОКУМЕНТОВ ПО ИСПОЛНЕНИЮ БЮДЖЕТА ПОРЗДНЕВСКОГО СЕЛЬСКОГО ПОСЕЛЕНИЯ</w:t>
      </w:r>
    </w:p>
    <w:p w:rsidR="00834FA0" w:rsidRPr="00083B0F" w:rsidRDefault="00834FA0" w:rsidP="00834FA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083B0F">
        <w:rPr>
          <w:sz w:val="28"/>
          <w:szCs w:val="28"/>
        </w:rPr>
        <w:t>Документы по исполнению бюджета Порздневского сельского поселения представлены администрацией Порздневского сельского поселения в Контрольно-счетный орган Лухского муниципального района 16.03.2022г., т.е. с соблюдением срока, установленного пунктом 3 статьи 264.4 БК РФ, пункт 11.</w:t>
      </w:r>
      <w:r w:rsidR="002B2937" w:rsidRPr="00083B0F">
        <w:rPr>
          <w:sz w:val="28"/>
          <w:szCs w:val="28"/>
        </w:rPr>
        <w:t>3</w:t>
      </w:r>
      <w:r w:rsidRPr="00083B0F">
        <w:rPr>
          <w:sz w:val="28"/>
          <w:szCs w:val="28"/>
        </w:rPr>
        <w:t xml:space="preserve">. статьи 11 Положения о бюджетном процессе </w:t>
      </w:r>
      <w:r w:rsidR="002B2937" w:rsidRPr="00083B0F">
        <w:rPr>
          <w:sz w:val="28"/>
          <w:szCs w:val="28"/>
        </w:rPr>
        <w:t xml:space="preserve">Порздневского </w:t>
      </w:r>
      <w:r w:rsidRPr="00083B0F">
        <w:rPr>
          <w:sz w:val="28"/>
          <w:szCs w:val="28"/>
        </w:rPr>
        <w:t>сельского поселения</w:t>
      </w:r>
      <w:r w:rsidR="006A580D" w:rsidRPr="00083B0F">
        <w:rPr>
          <w:sz w:val="28"/>
          <w:szCs w:val="28"/>
        </w:rPr>
        <w:t>.</w:t>
      </w:r>
      <w:r w:rsidRPr="00083B0F">
        <w:rPr>
          <w:sz w:val="28"/>
          <w:szCs w:val="28"/>
        </w:rPr>
        <w:t xml:space="preserve"> </w:t>
      </w:r>
    </w:p>
    <w:p w:rsidR="00C84196" w:rsidRPr="00083B0F" w:rsidRDefault="00C84196" w:rsidP="00C84196">
      <w:pPr>
        <w:jc w:val="center"/>
        <w:rPr>
          <w:b/>
          <w:sz w:val="28"/>
          <w:szCs w:val="28"/>
        </w:rPr>
      </w:pPr>
      <w:r w:rsidRPr="00083B0F">
        <w:rPr>
          <w:b/>
          <w:sz w:val="28"/>
          <w:szCs w:val="28"/>
        </w:rPr>
        <w:t>3. ОЦЕНКА СОСТАВА ДОКУМЕНТОВ ПО ИСПОЛНЕНИЮ БЮДЖЕТА ПОРЗДНЕВСКОГО СЕЛЬСКОГО ПОСЕЛЕНИЯ</w:t>
      </w:r>
    </w:p>
    <w:p w:rsidR="00C84196" w:rsidRPr="00083B0F" w:rsidRDefault="00C84196" w:rsidP="00C84196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В Контрольно-счетный орган Лухского муниципального района представлены следующие документы по исполнению бюджета Порздневского сельского поселения:</w:t>
      </w:r>
    </w:p>
    <w:p w:rsidR="00C84196" w:rsidRPr="00083B0F" w:rsidRDefault="00B05A6A" w:rsidP="00C84196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1.</w:t>
      </w:r>
      <w:r w:rsidR="00C84196" w:rsidRPr="00083B0F">
        <w:rPr>
          <w:sz w:val="28"/>
          <w:szCs w:val="28"/>
        </w:rPr>
        <w:t xml:space="preserve">Бюджетная отчетность </w:t>
      </w:r>
      <w:r w:rsidRPr="00083B0F">
        <w:rPr>
          <w:sz w:val="28"/>
          <w:szCs w:val="28"/>
        </w:rPr>
        <w:t>Порздневского</w:t>
      </w:r>
      <w:r w:rsidR="00C84196" w:rsidRPr="00083B0F">
        <w:rPr>
          <w:sz w:val="28"/>
          <w:szCs w:val="28"/>
        </w:rPr>
        <w:t xml:space="preserve"> сельского поселения, а именно:</w:t>
      </w:r>
    </w:p>
    <w:p w:rsidR="00C84196" w:rsidRPr="00083B0F" w:rsidRDefault="00C84196" w:rsidP="00C84196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- Баланс по поступлениям и выбытиям бюджетных средств (форма по ОКУД 0503140);</w:t>
      </w:r>
    </w:p>
    <w:p w:rsidR="00C84196" w:rsidRPr="00083B0F" w:rsidRDefault="00C84196" w:rsidP="00083B0F">
      <w:pPr>
        <w:tabs>
          <w:tab w:val="left" w:pos="8608"/>
        </w:tabs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- Баланс исполнения бюджета (форма по ОКУД 0503120);</w:t>
      </w:r>
      <w:r w:rsidR="00083B0F" w:rsidRPr="00083B0F">
        <w:rPr>
          <w:sz w:val="28"/>
          <w:szCs w:val="28"/>
        </w:rPr>
        <w:tab/>
      </w:r>
    </w:p>
    <w:p w:rsidR="00C84196" w:rsidRPr="00083B0F" w:rsidRDefault="00C84196" w:rsidP="00C84196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- Справка по консолидируемым расчетам (форма по ОКУД 0503125);</w:t>
      </w:r>
    </w:p>
    <w:p w:rsidR="00C84196" w:rsidRPr="00083B0F" w:rsidRDefault="00C84196" w:rsidP="00C84196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- Отчет о бюджетных обязательствах (форма по ОКУД 0503128);</w:t>
      </w:r>
    </w:p>
    <w:p w:rsidR="00C84196" w:rsidRPr="00083B0F" w:rsidRDefault="00C84196" w:rsidP="00C84196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- Справка по заключению счетов бюджетного учета отчетного финансового года (форма по ОКУД 0503110);</w:t>
      </w:r>
    </w:p>
    <w:p w:rsidR="00C84196" w:rsidRPr="00083B0F" w:rsidRDefault="00C84196" w:rsidP="00C84196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- Отчет о кассовом поступлении и выбытии бюджетных средств (форма по ОКУД 0503124);</w:t>
      </w:r>
    </w:p>
    <w:p w:rsidR="00C84196" w:rsidRPr="00083B0F" w:rsidRDefault="00C84196" w:rsidP="00C84196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- Отчет об исполнении бюджета (форма по ОКУД 0503117);</w:t>
      </w:r>
    </w:p>
    <w:p w:rsidR="00C84196" w:rsidRPr="00083B0F" w:rsidRDefault="00C84196" w:rsidP="00C84196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- Отчет о движении денежных средств (форма по ОКУД 0503123);</w:t>
      </w:r>
    </w:p>
    <w:p w:rsidR="00C84196" w:rsidRPr="00083B0F" w:rsidRDefault="00C84196" w:rsidP="00C84196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- Отчет о финансовых результатах деятельности (форма по ОКУД 0503121);</w:t>
      </w:r>
    </w:p>
    <w:p w:rsidR="00C84196" w:rsidRPr="00083B0F" w:rsidRDefault="00C84196" w:rsidP="00C84196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- Пояснительная записка (форма по ОКУД 0503160) в полном объеме.</w:t>
      </w:r>
    </w:p>
    <w:p w:rsidR="00C84196" w:rsidRPr="00083B0F" w:rsidRDefault="00C84196" w:rsidP="00C84196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</w:t>
      </w:r>
      <w:r w:rsidR="005420FB" w:rsidRPr="00083B0F">
        <w:rPr>
          <w:sz w:val="28"/>
          <w:szCs w:val="28"/>
        </w:rPr>
        <w:t>2</w:t>
      </w:r>
      <w:r w:rsidRPr="00083B0F">
        <w:rPr>
          <w:sz w:val="28"/>
          <w:szCs w:val="28"/>
        </w:rPr>
        <w:t>. Иные документы.</w:t>
      </w:r>
    </w:p>
    <w:p w:rsidR="00C84196" w:rsidRPr="00083B0F" w:rsidRDefault="00C84196" w:rsidP="00C84196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Представленные документы по исполнению бюджета </w:t>
      </w:r>
      <w:r w:rsidR="007C25B8" w:rsidRPr="00083B0F">
        <w:rPr>
          <w:sz w:val="28"/>
          <w:szCs w:val="28"/>
        </w:rPr>
        <w:t xml:space="preserve">Порздневского </w:t>
      </w:r>
      <w:r w:rsidRPr="00083B0F">
        <w:rPr>
          <w:sz w:val="28"/>
          <w:szCs w:val="28"/>
        </w:rPr>
        <w:t xml:space="preserve">сельского поселения по своему составу соответствуют требованиям пункта 3 статьи 264.1 БК РФ, статьи 11 Положения о бюджетном процессе </w:t>
      </w:r>
      <w:r w:rsidR="005420FB" w:rsidRPr="00083B0F">
        <w:rPr>
          <w:sz w:val="28"/>
          <w:szCs w:val="28"/>
        </w:rPr>
        <w:t>Порздневского</w:t>
      </w:r>
      <w:r w:rsidRPr="00083B0F">
        <w:rPr>
          <w:sz w:val="28"/>
          <w:szCs w:val="28"/>
        </w:rPr>
        <w:t xml:space="preserve"> сельского поселения и пункта 11 Инструкции о порядке составления и предоставления годовой, квартальной и месячной отчетности </w:t>
      </w:r>
      <w:r w:rsidRPr="00083B0F">
        <w:rPr>
          <w:sz w:val="28"/>
          <w:szCs w:val="28"/>
        </w:rPr>
        <w:lastRenderedPageBreak/>
        <w:t>об исполнении бюджетов бюджетной системы Российской Федерации, утвержденной приказом Министерства финансов Российской Федерации от 28.12.2010г. №191н (далее – Инструкция).</w:t>
      </w:r>
    </w:p>
    <w:p w:rsidR="005420FB" w:rsidRPr="00083B0F" w:rsidRDefault="005420FB" w:rsidP="00B54AB7">
      <w:pPr>
        <w:jc w:val="center"/>
        <w:rPr>
          <w:b/>
          <w:sz w:val="28"/>
          <w:szCs w:val="28"/>
        </w:rPr>
      </w:pPr>
      <w:r w:rsidRPr="00083B0F">
        <w:rPr>
          <w:b/>
          <w:sz w:val="28"/>
          <w:szCs w:val="28"/>
        </w:rPr>
        <w:t>4. ИСПОЛНЕНИЕ ОСНОВНЫХ ХАРАКТЕРИСТИК</w:t>
      </w:r>
    </w:p>
    <w:p w:rsidR="003E6719" w:rsidRPr="00083B0F" w:rsidRDefault="003E6719" w:rsidP="003E6719">
      <w:pPr>
        <w:jc w:val="both"/>
        <w:rPr>
          <w:b/>
          <w:i/>
          <w:sz w:val="28"/>
          <w:szCs w:val="28"/>
        </w:rPr>
      </w:pPr>
      <w:r w:rsidRPr="00083B0F">
        <w:rPr>
          <w:sz w:val="28"/>
          <w:szCs w:val="28"/>
        </w:rPr>
        <w:t xml:space="preserve">     Утверждение бюджета поселения на 2021 год обеспечено до начала финансового года.</w:t>
      </w:r>
      <w:r w:rsidRPr="00083B0F">
        <w:rPr>
          <w:b/>
          <w:i/>
          <w:sz w:val="28"/>
          <w:szCs w:val="28"/>
        </w:rPr>
        <w:t xml:space="preserve"> </w:t>
      </w:r>
      <w:r w:rsidRPr="00083B0F">
        <w:rPr>
          <w:sz w:val="28"/>
          <w:szCs w:val="28"/>
        </w:rPr>
        <w:t xml:space="preserve">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содержащиеся в решении о бюджете, соответствуют ст.184.1 Бюджетного кодекса Российской Федерации. </w:t>
      </w:r>
      <w:r w:rsidR="007A4004" w:rsidRPr="00083B0F">
        <w:rPr>
          <w:b/>
          <w:i/>
          <w:sz w:val="28"/>
          <w:szCs w:val="28"/>
        </w:rPr>
        <w:t xml:space="preserve"> </w:t>
      </w:r>
    </w:p>
    <w:p w:rsidR="007A4004" w:rsidRPr="00083B0F" w:rsidRDefault="003E6719" w:rsidP="003E6719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</w:t>
      </w:r>
      <w:r w:rsidR="007A4004" w:rsidRPr="00083B0F">
        <w:rPr>
          <w:sz w:val="28"/>
          <w:szCs w:val="28"/>
        </w:rPr>
        <w:t>Первоначальные характеристики бюджета были утверждены Решением Совета</w:t>
      </w:r>
      <w:r w:rsidR="007A4004" w:rsidRPr="00083B0F">
        <w:rPr>
          <w:b/>
          <w:sz w:val="28"/>
          <w:szCs w:val="28"/>
        </w:rPr>
        <w:t xml:space="preserve"> </w:t>
      </w:r>
      <w:r w:rsidR="007A4004" w:rsidRPr="00083B0F">
        <w:rPr>
          <w:sz w:val="28"/>
          <w:szCs w:val="28"/>
        </w:rPr>
        <w:t>Порздневского сельского поселения  от</w:t>
      </w:r>
      <w:r w:rsidR="001C43F6" w:rsidRPr="00083B0F">
        <w:rPr>
          <w:sz w:val="28"/>
          <w:szCs w:val="28"/>
        </w:rPr>
        <w:t xml:space="preserve"> 2</w:t>
      </w:r>
      <w:r w:rsidR="008245D7" w:rsidRPr="00083B0F">
        <w:rPr>
          <w:sz w:val="28"/>
          <w:szCs w:val="28"/>
        </w:rPr>
        <w:t>8</w:t>
      </w:r>
      <w:r w:rsidR="001C43F6" w:rsidRPr="00083B0F">
        <w:rPr>
          <w:sz w:val="28"/>
          <w:szCs w:val="28"/>
        </w:rPr>
        <w:t xml:space="preserve"> декабря 20</w:t>
      </w:r>
      <w:r w:rsidR="008245D7" w:rsidRPr="00083B0F">
        <w:rPr>
          <w:sz w:val="28"/>
          <w:szCs w:val="28"/>
        </w:rPr>
        <w:t>20</w:t>
      </w:r>
      <w:r w:rsidR="001C43F6" w:rsidRPr="00083B0F">
        <w:rPr>
          <w:sz w:val="28"/>
          <w:szCs w:val="28"/>
        </w:rPr>
        <w:t xml:space="preserve"> г.  № </w:t>
      </w:r>
      <w:r w:rsidR="008245D7" w:rsidRPr="00083B0F">
        <w:rPr>
          <w:sz w:val="28"/>
          <w:szCs w:val="28"/>
        </w:rPr>
        <w:t>20</w:t>
      </w:r>
      <w:r w:rsidR="007A4004" w:rsidRPr="00083B0F">
        <w:rPr>
          <w:sz w:val="28"/>
          <w:szCs w:val="28"/>
        </w:rPr>
        <w:t xml:space="preserve"> «О  бюджете Порздневского</w:t>
      </w:r>
      <w:r w:rsidR="0064160F" w:rsidRPr="00083B0F">
        <w:rPr>
          <w:sz w:val="28"/>
          <w:szCs w:val="28"/>
        </w:rPr>
        <w:t xml:space="preserve"> сельского поселения на 202</w:t>
      </w:r>
      <w:r w:rsidRPr="00083B0F">
        <w:rPr>
          <w:sz w:val="28"/>
          <w:szCs w:val="28"/>
        </w:rPr>
        <w:t>1</w:t>
      </w:r>
      <w:r w:rsidR="0064160F" w:rsidRPr="00083B0F">
        <w:rPr>
          <w:sz w:val="28"/>
          <w:szCs w:val="28"/>
        </w:rPr>
        <w:t xml:space="preserve"> год и</w:t>
      </w:r>
      <w:r w:rsidR="008245D7" w:rsidRPr="00083B0F">
        <w:rPr>
          <w:sz w:val="28"/>
          <w:szCs w:val="28"/>
        </w:rPr>
        <w:t xml:space="preserve"> на </w:t>
      </w:r>
      <w:r w:rsidR="0064160F" w:rsidRPr="00083B0F">
        <w:rPr>
          <w:sz w:val="28"/>
          <w:szCs w:val="28"/>
        </w:rPr>
        <w:t xml:space="preserve"> плановый период 202</w:t>
      </w:r>
      <w:r w:rsidRPr="00083B0F">
        <w:rPr>
          <w:sz w:val="28"/>
          <w:szCs w:val="28"/>
        </w:rPr>
        <w:t>2</w:t>
      </w:r>
      <w:r w:rsidR="0064160F" w:rsidRPr="00083B0F">
        <w:rPr>
          <w:sz w:val="28"/>
          <w:szCs w:val="28"/>
        </w:rPr>
        <w:t>-202</w:t>
      </w:r>
      <w:r w:rsidRPr="00083B0F">
        <w:rPr>
          <w:sz w:val="28"/>
          <w:szCs w:val="28"/>
        </w:rPr>
        <w:t>3</w:t>
      </w:r>
      <w:r w:rsidR="007A4004" w:rsidRPr="00083B0F">
        <w:rPr>
          <w:sz w:val="28"/>
          <w:szCs w:val="28"/>
        </w:rPr>
        <w:t xml:space="preserve"> годов».</w:t>
      </w:r>
    </w:p>
    <w:p w:rsidR="007A4004" w:rsidRPr="00083B0F" w:rsidRDefault="007A4004" w:rsidP="00B54AB7">
      <w:pPr>
        <w:contextualSpacing/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Общая сумма доходов была утверждена в сумме 11</w:t>
      </w:r>
      <w:r w:rsidR="008245D7" w:rsidRPr="00083B0F">
        <w:rPr>
          <w:sz w:val="28"/>
          <w:szCs w:val="28"/>
        </w:rPr>
        <w:t> 321,0</w:t>
      </w:r>
      <w:r w:rsidRPr="00083B0F">
        <w:rPr>
          <w:sz w:val="28"/>
          <w:szCs w:val="28"/>
        </w:rPr>
        <w:t xml:space="preserve"> тыс. руб., в том числе налоговые и неналоговые доходы в</w:t>
      </w:r>
      <w:r w:rsidR="001C43F6" w:rsidRPr="00083B0F">
        <w:rPr>
          <w:sz w:val="28"/>
          <w:szCs w:val="28"/>
        </w:rPr>
        <w:t xml:space="preserve"> сумме </w:t>
      </w:r>
      <w:r w:rsidR="008245D7" w:rsidRPr="00083B0F">
        <w:rPr>
          <w:sz w:val="28"/>
          <w:szCs w:val="28"/>
        </w:rPr>
        <w:t>353,0</w:t>
      </w:r>
      <w:r w:rsidRPr="00083B0F">
        <w:rPr>
          <w:sz w:val="28"/>
          <w:szCs w:val="28"/>
        </w:rPr>
        <w:t xml:space="preserve"> тыс.руб., безвозмездные поступления из вышестоящих бюджетов в сумме  </w:t>
      </w:r>
      <w:r w:rsidR="007C0262" w:rsidRPr="00083B0F">
        <w:rPr>
          <w:sz w:val="28"/>
          <w:szCs w:val="28"/>
        </w:rPr>
        <w:t>10 968,0</w:t>
      </w:r>
      <w:r w:rsidRPr="00083B0F">
        <w:rPr>
          <w:sz w:val="28"/>
          <w:szCs w:val="28"/>
        </w:rPr>
        <w:t xml:space="preserve"> тыс.руб. </w:t>
      </w:r>
    </w:p>
    <w:p w:rsidR="007A4004" w:rsidRPr="00083B0F" w:rsidRDefault="007A4004" w:rsidP="00B54AB7">
      <w:pPr>
        <w:contextualSpacing/>
        <w:jc w:val="both"/>
        <w:rPr>
          <w:sz w:val="28"/>
          <w:szCs w:val="28"/>
        </w:rPr>
      </w:pPr>
      <w:r w:rsidRPr="008C4BF9">
        <w:rPr>
          <w:sz w:val="28"/>
          <w:szCs w:val="28"/>
        </w:rPr>
        <w:t xml:space="preserve">     </w:t>
      </w:r>
      <w:r w:rsidRPr="00083B0F">
        <w:rPr>
          <w:sz w:val="28"/>
          <w:szCs w:val="28"/>
        </w:rPr>
        <w:t>Расходы утверждены в сумме 11</w:t>
      </w:r>
      <w:r w:rsidR="007C0262" w:rsidRPr="00083B0F">
        <w:rPr>
          <w:sz w:val="28"/>
          <w:szCs w:val="28"/>
        </w:rPr>
        <w:t> 321,0</w:t>
      </w:r>
      <w:r w:rsidR="00B54AB7" w:rsidRPr="00083B0F">
        <w:rPr>
          <w:sz w:val="28"/>
          <w:szCs w:val="28"/>
        </w:rPr>
        <w:t xml:space="preserve"> </w:t>
      </w:r>
      <w:r w:rsidRPr="00083B0F">
        <w:rPr>
          <w:sz w:val="28"/>
          <w:szCs w:val="28"/>
        </w:rPr>
        <w:t>тыс.руб. (т.е. бюджет сбалансирован).</w:t>
      </w:r>
    </w:p>
    <w:p w:rsidR="00B569FD" w:rsidRPr="00083B0F" w:rsidRDefault="007A4004" w:rsidP="00B54AB7">
      <w:pPr>
        <w:contextualSpacing/>
        <w:jc w:val="both"/>
        <w:rPr>
          <w:i/>
          <w:sz w:val="28"/>
          <w:szCs w:val="28"/>
        </w:rPr>
      </w:pPr>
      <w:r w:rsidRPr="00083B0F">
        <w:rPr>
          <w:sz w:val="28"/>
          <w:szCs w:val="28"/>
        </w:rPr>
        <w:t xml:space="preserve">     В течение  финансового года в утвержденный бюджет вносилось изменения   Решениями Совета</w:t>
      </w:r>
      <w:r w:rsidRPr="00083B0F">
        <w:rPr>
          <w:b/>
          <w:sz w:val="28"/>
          <w:szCs w:val="28"/>
        </w:rPr>
        <w:t xml:space="preserve"> </w:t>
      </w:r>
      <w:r w:rsidRPr="00083B0F">
        <w:rPr>
          <w:sz w:val="28"/>
          <w:szCs w:val="28"/>
        </w:rPr>
        <w:t xml:space="preserve">Порздневского сельского поселения  </w:t>
      </w:r>
      <w:r w:rsidR="007C0262" w:rsidRPr="00083B0F">
        <w:rPr>
          <w:sz w:val="28"/>
          <w:szCs w:val="28"/>
        </w:rPr>
        <w:t>5</w:t>
      </w:r>
      <w:r w:rsidRPr="00083B0F">
        <w:rPr>
          <w:sz w:val="28"/>
          <w:szCs w:val="28"/>
        </w:rPr>
        <w:t xml:space="preserve">  раз:</w:t>
      </w:r>
      <w:r w:rsidRPr="00083B0F">
        <w:rPr>
          <w:i/>
          <w:sz w:val="28"/>
          <w:szCs w:val="28"/>
        </w:rPr>
        <w:t xml:space="preserve"> </w:t>
      </w:r>
    </w:p>
    <w:p w:rsidR="007A4004" w:rsidRPr="00083B0F" w:rsidRDefault="00B569FD" w:rsidP="00B569FD">
      <w:pPr>
        <w:contextualSpacing/>
        <w:jc w:val="right"/>
        <w:rPr>
          <w:i/>
          <w:sz w:val="28"/>
          <w:szCs w:val="28"/>
        </w:rPr>
      </w:pPr>
      <w:r w:rsidRPr="00083B0F">
        <w:rPr>
          <w:sz w:val="20"/>
          <w:szCs w:val="20"/>
        </w:rPr>
        <w:t>Таблица №1.</w:t>
      </w:r>
      <w:r w:rsidR="007A4004" w:rsidRPr="00083B0F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418"/>
        <w:gridCol w:w="1276"/>
        <w:gridCol w:w="1294"/>
        <w:gridCol w:w="2216"/>
        <w:gridCol w:w="1558"/>
      </w:tblGrid>
      <w:tr w:rsidR="007A4004" w:rsidRPr="00083B0F" w:rsidTr="00D04039">
        <w:tc>
          <w:tcPr>
            <w:tcW w:w="1809" w:type="dxa"/>
          </w:tcPr>
          <w:p w:rsidR="007A4004" w:rsidRPr="00083B0F" w:rsidRDefault="007A4004" w:rsidP="00B54AB7">
            <w:pPr>
              <w:rPr>
                <w:sz w:val="20"/>
                <w:szCs w:val="20"/>
              </w:rPr>
            </w:pPr>
            <w:r w:rsidRPr="00083B0F">
              <w:rPr>
                <w:sz w:val="28"/>
                <w:szCs w:val="28"/>
              </w:rPr>
              <w:t xml:space="preserve">      </w:t>
            </w:r>
            <w:r w:rsidRPr="00083B0F">
              <w:rPr>
                <w:sz w:val="20"/>
                <w:szCs w:val="20"/>
              </w:rPr>
              <w:t>Решение Совета</w:t>
            </w:r>
          </w:p>
          <w:p w:rsidR="007A4004" w:rsidRPr="00083B0F" w:rsidRDefault="007A4004" w:rsidP="00B54AB7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(дата, №)</w:t>
            </w:r>
          </w:p>
        </w:tc>
        <w:tc>
          <w:tcPr>
            <w:tcW w:w="1418" w:type="dxa"/>
          </w:tcPr>
          <w:p w:rsidR="007A4004" w:rsidRPr="00083B0F" w:rsidRDefault="007A4004" w:rsidP="00B54AB7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Доходы бюджета (тыс. руб.)</w:t>
            </w:r>
          </w:p>
        </w:tc>
        <w:tc>
          <w:tcPr>
            <w:tcW w:w="1276" w:type="dxa"/>
          </w:tcPr>
          <w:p w:rsidR="007A4004" w:rsidRPr="00083B0F" w:rsidRDefault="007A4004" w:rsidP="00B54AB7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Расходы бюджета</w:t>
            </w:r>
          </w:p>
          <w:p w:rsidR="007A4004" w:rsidRPr="00083B0F" w:rsidRDefault="007A4004" w:rsidP="00B54AB7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(тыс. руб.)</w:t>
            </w:r>
          </w:p>
        </w:tc>
        <w:tc>
          <w:tcPr>
            <w:tcW w:w="1294" w:type="dxa"/>
          </w:tcPr>
          <w:p w:rsidR="007A4004" w:rsidRPr="00083B0F" w:rsidRDefault="007A4004" w:rsidP="00B54AB7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Дефицит бюджета</w:t>
            </w:r>
          </w:p>
          <w:p w:rsidR="007A4004" w:rsidRPr="00083B0F" w:rsidRDefault="007A4004" w:rsidP="00B54AB7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(тыс. руб.)</w:t>
            </w:r>
          </w:p>
        </w:tc>
        <w:tc>
          <w:tcPr>
            <w:tcW w:w="2216" w:type="dxa"/>
          </w:tcPr>
          <w:p w:rsidR="007A4004" w:rsidRPr="00083B0F" w:rsidRDefault="007A4004" w:rsidP="00B54AB7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Источники финансирования</w:t>
            </w:r>
          </w:p>
          <w:p w:rsidR="007A4004" w:rsidRPr="00083B0F" w:rsidRDefault="007A4004" w:rsidP="00B54AB7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(Код бюджетной классификации)</w:t>
            </w:r>
          </w:p>
        </w:tc>
        <w:tc>
          <w:tcPr>
            <w:tcW w:w="1558" w:type="dxa"/>
          </w:tcPr>
          <w:p w:rsidR="007A4004" w:rsidRPr="00083B0F" w:rsidRDefault="007A4004" w:rsidP="00B54AB7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Безвозмездные перечисления из вышестоя-</w:t>
            </w:r>
          </w:p>
          <w:p w:rsidR="007A4004" w:rsidRPr="00083B0F" w:rsidRDefault="007A4004" w:rsidP="00B54AB7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щих бюджетов (тыс. руб.).</w:t>
            </w:r>
          </w:p>
        </w:tc>
      </w:tr>
      <w:tr w:rsidR="007A4004" w:rsidRPr="00083B0F" w:rsidTr="00D04039">
        <w:tc>
          <w:tcPr>
            <w:tcW w:w="1809" w:type="dxa"/>
          </w:tcPr>
          <w:p w:rsidR="007A4004" w:rsidRPr="00083B0F" w:rsidRDefault="007C0262" w:rsidP="00B54AB7">
            <w:pPr>
              <w:jc w:val="both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07.04.2021 №4</w:t>
            </w:r>
          </w:p>
        </w:tc>
        <w:tc>
          <w:tcPr>
            <w:tcW w:w="1418" w:type="dxa"/>
          </w:tcPr>
          <w:p w:rsidR="007A4004" w:rsidRPr="00083B0F" w:rsidRDefault="0064160F" w:rsidP="00BF1F51">
            <w:pPr>
              <w:jc w:val="both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11</w:t>
            </w:r>
            <w:r w:rsidR="00BF1F51" w:rsidRPr="00083B0F">
              <w:rPr>
                <w:sz w:val="20"/>
                <w:szCs w:val="20"/>
              </w:rPr>
              <w:t> 921,02</w:t>
            </w:r>
          </w:p>
        </w:tc>
        <w:tc>
          <w:tcPr>
            <w:tcW w:w="1276" w:type="dxa"/>
          </w:tcPr>
          <w:p w:rsidR="007A4004" w:rsidRPr="00083B0F" w:rsidRDefault="001C43F6" w:rsidP="00BF1F51">
            <w:pPr>
              <w:jc w:val="both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11</w:t>
            </w:r>
            <w:r w:rsidR="00BF1F51" w:rsidRPr="00083B0F">
              <w:rPr>
                <w:sz w:val="20"/>
                <w:szCs w:val="20"/>
              </w:rPr>
              <w:t> 921,02</w:t>
            </w:r>
          </w:p>
        </w:tc>
        <w:tc>
          <w:tcPr>
            <w:tcW w:w="1294" w:type="dxa"/>
          </w:tcPr>
          <w:p w:rsidR="007A4004" w:rsidRPr="00083B0F" w:rsidRDefault="007A4004" w:rsidP="00B54AB7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</w:tcPr>
          <w:p w:rsidR="007A4004" w:rsidRPr="00083B0F" w:rsidRDefault="007A4004" w:rsidP="00B54AB7">
            <w:pPr>
              <w:jc w:val="both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00001050000000000000</w:t>
            </w:r>
          </w:p>
        </w:tc>
        <w:tc>
          <w:tcPr>
            <w:tcW w:w="1558" w:type="dxa"/>
          </w:tcPr>
          <w:p w:rsidR="007A4004" w:rsidRPr="00083B0F" w:rsidRDefault="001C43F6" w:rsidP="00BF1F51">
            <w:pPr>
              <w:jc w:val="both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11</w:t>
            </w:r>
            <w:r w:rsidR="00BF1F51" w:rsidRPr="00083B0F">
              <w:rPr>
                <w:sz w:val="20"/>
                <w:szCs w:val="20"/>
              </w:rPr>
              <w:t> 568,05</w:t>
            </w:r>
          </w:p>
        </w:tc>
      </w:tr>
      <w:tr w:rsidR="007A4004" w:rsidRPr="00083B0F" w:rsidTr="00D04039">
        <w:tc>
          <w:tcPr>
            <w:tcW w:w="1809" w:type="dxa"/>
          </w:tcPr>
          <w:p w:rsidR="007A4004" w:rsidRPr="00083B0F" w:rsidRDefault="001C43F6" w:rsidP="007C0262">
            <w:pPr>
              <w:jc w:val="both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25.0</w:t>
            </w:r>
            <w:r w:rsidR="007C0262" w:rsidRPr="00083B0F">
              <w:rPr>
                <w:sz w:val="20"/>
                <w:szCs w:val="20"/>
              </w:rPr>
              <w:t>6.2021 №10</w:t>
            </w:r>
          </w:p>
        </w:tc>
        <w:tc>
          <w:tcPr>
            <w:tcW w:w="1418" w:type="dxa"/>
          </w:tcPr>
          <w:p w:rsidR="007A4004" w:rsidRPr="00083B0F" w:rsidRDefault="00BF1F51" w:rsidP="00B54AB7">
            <w:pPr>
              <w:jc w:val="both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13 294,73</w:t>
            </w:r>
          </w:p>
        </w:tc>
        <w:tc>
          <w:tcPr>
            <w:tcW w:w="1276" w:type="dxa"/>
          </w:tcPr>
          <w:p w:rsidR="007A4004" w:rsidRPr="00083B0F" w:rsidRDefault="00BF1F51" w:rsidP="00B54AB7">
            <w:pPr>
              <w:jc w:val="both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13 294,73</w:t>
            </w:r>
          </w:p>
        </w:tc>
        <w:tc>
          <w:tcPr>
            <w:tcW w:w="1294" w:type="dxa"/>
          </w:tcPr>
          <w:p w:rsidR="007A4004" w:rsidRPr="00083B0F" w:rsidRDefault="007A4004" w:rsidP="00B54AB7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</w:tcPr>
          <w:p w:rsidR="007A4004" w:rsidRPr="00083B0F" w:rsidRDefault="007A4004" w:rsidP="00B54AB7">
            <w:pPr>
              <w:jc w:val="both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00001050000000000000</w:t>
            </w:r>
          </w:p>
        </w:tc>
        <w:tc>
          <w:tcPr>
            <w:tcW w:w="1558" w:type="dxa"/>
          </w:tcPr>
          <w:p w:rsidR="007A4004" w:rsidRPr="00083B0F" w:rsidRDefault="00BF1F51" w:rsidP="00B54AB7">
            <w:pPr>
              <w:jc w:val="both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12 941,77</w:t>
            </w:r>
          </w:p>
        </w:tc>
      </w:tr>
      <w:tr w:rsidR="007A4004" w:rsidRPr="00083B0F" w:rsidTr="00D04039">
        <w:tc>
          <w:tcPr>
            <w:tcW w:w="1809" w:type="dxa"/>
          </w:tcPr>
          <w:p w:rsidR="007A4004" w:rsidRPr="00083B0F" w:rsidRDefault="007C0262" w:rsidP="00B54AB7">
            <w:pPr>
              <w:jc w:val="both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30.09.2021 №12</w:t>
            </w:r>
          </w:p>
        </w:tc>
        <w:tc>
          <w:tcPr>
            <w:tcW w:w="1418" w:type="dxa"/>
          </w:tcPr>
          <w:p w:rsidR="007A4004" w:rsidRPr="00083B0F" w:rsidRDefault="00BF1F51" w:rsidP="00B54AB7">
            <w:pPr>
              <w:jc w:val="both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13 463,63</w:t>
            </w:r>
          </w:p>
        </w:tc>
        <w:tc>
          <w:tcPr>
            <w:tcW w:w="1276" w:type="dxa"/>
          </w:tcPr>
          <w:p w:rsidR="007A4004" w:rsidRPr="00083B0F" w:rsidRDefault="00BF1F51" w:rsidP="00B54AB7">
            <w:pPr>
              <w:jc w:val="both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13 463,63</w:t>
            </w:r>
          </w:p>
        </w:tc>
        <w:tc>
          <w:tcPr>
            <w:tcW w:w="1294" w:type="dxa"/>
          </w:tcPr>
          <w:p w:rsidR="007A4004" w:rsidRPr="00083B0F" w:rsidRDefault="007A4004" w:rsidP="00B54AB7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</w:tcPr>
          <w:p w:rsidR="007A4004" w:rsidRPr="00083B0F" w:rsidRDefault="007A4004" w:rsidP="00B54AB7">
            <w:pPr>
              <w:jc w:val="both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00001050000000000000</w:t>
            </w:r>
          </w:p>
        </w:tc>
        <w:tc>
          <w:tcPr>
            <w:tcW w:w="1558" w:type="dxa"/>
          </w:tcPr>
          <w:p w:rsidR="007A4004" w:rsidRPr="00083B0F" w:rsidRDefault="00BF1F51" w:rsidP="00B54AB7">
            <w:pPr>
              <w:jc w:val="both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13 110,67</w:t>
            </w:r>
          </w:p>
        </w:tc>
      </w:tr>
      <w:tr w:rsidR="007A4004" w:rsidRPr="00083B0F" w:rsidTr="00D04039">
        <w:trPr>
          <w:trHeight w:val="270"/>
        </w:trPr>
        <w:tc>
          <w:tcPr>
            <w:tcW w:w="1809" w:type="dxa"/>
            <w:tcBorders>
              <w:bottom w:val="single" w:sz="4" w:space="0" w:color="auto"/>
            </w:tcBorders>
          </w:tcPr>
          <w:p w:rsidR="007A4004" w:rsidRPr="00083B0F" w:rsidRDefault="007C0262" w:rsidP="00B54AB7">
            <w:pPr>
              <w:jc w:val="both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14.10.2021 №16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4004" w:rsidRPr="00083B0F" w:rsidRDefault="00BF1F51" w:rsidP="00B54AB7">
            <w:pPr>
              <w:jc w:val="both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13 528,63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4004" w:rsidRPr="00083B0F" w:rsidRDefault="00BF1F51" w:rsidP="00B54AB7">
            <w:pPr>
              <w:jc w:val="both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13 528,63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A4004" w:rsidRPr="00083B0F" w:rsidRDefault="00BF1F51" w:rsidP="00B54AB7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7A4004" w:rsidRPr="00083B0F" w:rsidRDefault="007A4004" w:rsidP="00B54AB7">
            <w:pPr>
              <w:jc w:val="both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00001050000000000000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A4004" w:rsidRPr="00083B0F" w:rsidRDefault="00BF1F51" w:rsidP="00B54AB7">
            <w:pPr>
              <w:jc w:val="both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13 175,67</w:t>
            </w:r>
          </w:p>
        </w:tc>
      </w:tr>
      <w:tr w:rsidR="007A4004" w:rsidRPr="00083B0F" w:rsidTr="00D04039">
        <w:trPr>
          <w:trHeight w:val="21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A4004" w:rsidRPr="00083B0F" w:rsidRDefault="007C0262" w:rsidP="00B54AB7">
            <w:pPr>
              <w:jc w:val="both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29.12.2021 №27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4004" w:rsidRPr="00083B0F" w:rsidRDefault="00BF1F51" w:rsidP="00B54AB7">
            <w:pPr>
              <w:jc w:val="both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13 741,83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4004" w:rsidRPr="00083B0F" w:rsidRDefault="00BF1F51" w:rsidP="00B54AB7">
            <w:pPr>
              <w:jc w:val="both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13 741,83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7A4004" w:rsidRPr="00083B0F" w:rsidRDefault="00BF1F51" w:rsidP="00B54AB7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0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7A4004" w:rsidRPr="00083B0F" w:rsidRDefault="007A4004" w:rsidP="00B54AB7">
            <w:pPr>
              <w:jc w:val="both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00001050000000000000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7A4004" w:rsidRPr="00083B0F" w:rsidRDefault="00BF1F51" w:rsidP="00B54AB7">
            <w:pPr>
              <w:jc w:val="both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13 408,67</w:t>
            </w:r>
          </w:p>
        </w:tc>
      </w:tr>
    </w:tbl>
    <w:p w:rsidR="007A4004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В результате внесенных изменений плановые показатели доходов бюджета</w:t>
      </w:r>
      <w:r w:rsidR="00257A53" w:rsidRPr="00083B0F">
        <w:rPr>
          <w:sz w:val="28"/>
          <w:szCs w:val="28"/>
        </w:rPr>
        <w:t xml:space="preserve"> Порзневского сельского поселения</w:t>
      </w:r>
      <w:r w:rsidRPr="00083B0F">
        <w:rPr>
          <w:sz w:val="28"/>
          <w:szCs w:val="28"/>
        </w:rPr>
        <w:t xml:space="preserve"> увеличились на </w:t>
      </w:r>
      <w:r w:rsidR="007C0262" w:rsidRPr="00083B0F">
        <w:rPr>
          <w:sz w:val="28"/>
          <w:szCs w:val="28"/>
        </w:rPr>
        <w:t>2 420,8</w:t>
      </w:r>
      <w:r w:rsidRPr="00083B0F">
        <w:rPr>
          <w:sz w:val="28"/>
          <w:szCs w:val="28"/>
        </w:rPr>
        <w:t xml:space="preserve"> тыс. руб. или на  </w:t>
      </w:r>
      <w:r w:rsidR="007C0262" w:rsidRPr="00083B0F">
        <w:rPr>
          <w:sz w:val="28"/>
          <w:szCs w:val="28"/>
        </w:rPr>
        <w:t>21,4</w:t>
      </w:r>
      <w:r w:rsidRPr="00083B0F">
        <w:rPr>
          <w:sz w:val="28"/>
          <w:szCs w:val="28"/>
        </w:rPr>
        <w:t xml:space="preserve"> %.</w:t>
      </w:r>
      <w:r w:rsidRPr="00083B0F">
        <w:rPr>
          <w:i/>
          <w:sz w:val="28"/>
          <w:szCs w:val="28"/>
        </w:rPr>
        <w:t xml:space="preserve"> </w:t>
      </w:r>
      <w:r w:rsidRPr="00083B0F">
        <w:rPr>
          <w:sz w:val="28"/>
          <w:szCs w:val="28"/>
        </w:rPr>
        <w:t xml:space="preserve">Уменьшение собственных доходов составило на </w:t>
      </w:r>
      <w:r w:rsidR="00BE74FB" w:rsidRPr="00083B0F">
        <w:rPr>
          <w:sz w:val="28"/>
          <w:szCs w:val="28"/>
        </w:rPr>
        <w:t>19,8</w:t>
      </w:r>
      <w:r w:rsidR="00777297" w:rsidRPr="00083B0F">
        <w:rPr>
          <w:sz w:val="28"/>
          <w:szCs w:val="28"/>
        </w:rPr>
        <w:t xml:space="preserve">  тыс. руб. (с </w:t>
      </w:r>
      <w:r w:rsidR="00BE74FB" w:rsidRPr="00083B0F">
        <w:rPr>
          <w:sz w:val="28"/>
          <w:szCs w:val="28"/>
        </w:rPr>
        <w:t>353,0</w:t>
      </w:r>
      <w:r w:rsidRPr="00083B0F">
        <w:rPr>
          <w:sz w:val="28"/>
          <w:szCs w:val="28"/>
        </w:rPr>
        <w:t xml:space="preserve"> тыс. руб. до</w:t>
      </w:r>
      <w:r w:rsidR="00777297" w:rsidRPr="00083B0F">
        <w:rPr>
          <w:sz w:val="28"/>
          <w:szCs w:val="28"/>
        </w:rPr>
        <w:t xml:space="preserve"> </w:t>
      </w:r>
      <w:r w:rsidR="00BE74FB" w:rsidRPr="00083B0F">
        <w:rPr>
          <w:sz w:val="28"/>
          <w:szCs w:val="28"/>
        </w:rPr>
        <w:t>333,2</w:t>
      </w:r>
      <w:r w:rsidRPr="00083B0F">
        <w:rPr>
          <w:sz w:val="28"/>
          <w:szCs w:val="28"/>
        </w:rPr>
        <w:t xml:space="preserve"> тыс.руб. или уменьшение  на </w:t>
      </w:r>
      <w:r w:rsidR="00BE74FB" w:rsidRPr="00083B0F">
        <w:rPr>
          <w:sz w:val="28"/>
          <w:szCs w:val="28"/>
        </w:rPr>
        <w:t>5,6</w:t>
      </w:r>
      <w:r w:rsidRPr="00083B0F">
        <w:rPr>
          <w:sz w:val="28"/>
          <w:szCs w:val="28"/>
        </w:rPr>
        <w:t xml:space="preserve"> %).</w:t>
      </w:r>
    </w:p>
    <w:p w:rsidR="00257A53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Расходы увеличены  на </w:t>
      </w:r>
      <w:r w:rsidR="00BE74FB" w:rsidRPr="00083B0F">
        <w:rPr>
          <w:sz w:val="28"/>
          <w:szCs w:val="28"/>
        </w:rPr>
        <w:t>2 420,8</w:t>
      </w:r>
      <w:r w:rsidRPr="00083B0F">
        <w:rPr>
          <w:sz w:val="28"/>
          <w:szCs w:val="28"/>
        </w:rPr>
        <w:t xml:space="preserve"> тыс. руб., или на</w:t>
      </w:r>
      <w:r w:rsidR="005F334C" w:rsidRPr="00083B0F">
        <w:rPr>
          <w:sz w:val="28"/>
          <w:szCs w:val="28"/>
        </w:rPr>
        <w:t xml:space="preserve"> </w:t>
      </w:r>
      <w:r w:rsidR="00BE74FB" w:rsidRPr="00083B0F">
        <w:rPr>
          <w:sz w:val="28"/>
          <w:szCs w:val="28"/>
        </w:rPr>
        <w:t>21,4</w:t>
      </w:r>
      <w:r w:rsidR="005F334C" w:rsidRPr="00083B0F">
        <w:rPr>
          <w:sz w:val="28"/>
          <w:szCs w:val="28"/>
        </w:rPr>
        <w:t xml:space="preserve">  % (с 11</w:t>
      </w:r>
      <w:r w:rsidR="00BE74FB" w:rsidRPr="00083B0F">
        <w:rPr>
          <w:sz w:val="28"/>
          <w:szCs w:val="28"/>
        </w:rPr>
        <w:t> 321,0</w:t>
      </w:r>
      <w:r w:rsidR="005F334C" w:rsidRPr="00083B0F">
        <w:rPr>
          <w:sz w:val="28"/>
          <w:szCs w:val="28"/>
        </w:rPr>
        <w:t xml:space="preserve"> тыс. руб. до </w:t>
      </w:r>
      <w:r w:rsidR="00BE74FB" w:rsidRPr="00083B0F">
        <w:rPr>
          <w:sz w:val="28"/>
          <w:szCs w:val="28"/>
        </w:rPr>
        <w:t>13 741,8</w:t>
      </w:r>
      <w:r w:rsidRPr="00083B0F">
        <w:rPr>
          <w:sz w:val="28"/>
          <w:szCs w:val="28"/>
        </w:rPr>
        <w:t xml:space="preserve"> тыс. руб.). </w:t>
      </w:r>
    </w:p>
    <w:p w:rsidR="007A4004" w:rsidRPr="00083B0F" w:rsidRDefault="00257A53" w:rsidP="00B54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3B0F">
        <w:rPr>
          <w:sz w:val="28"/>
          <w:szCs w:val="28"/>
        </w:rPr>
        <w:t>Дефицит (профицит) бюджета составил в сумме</w:t>
      </w:r>
      <w:r w:rsidR="00BE74FB" w:rsidRPr="00083B0F">
        <w:rPr>
          <w:sz w:val="28"/>
          <w:szCs w:val="28"/>
        </w:rPr>
        <w:t xml:space="preserve"> 0,00 руб.</w:t>
      </w:r>
    </w:p>
    <w:p w:rsidR="00257A53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Доходная часть  бюджета Порздневского сельского поселения  выполнена на </w:t>
      </w:r>
      <w:r w:rsidR="00257A53" w:rsidRPr="00083B0F">
        <w:rPr>
          <w:sz w:val="28"/>
          <w:szCs w:val="28"/>
        </w:rPr>
        <w:t>13 265,1</w:t>
      </w:r>
      <w:r w:rsidRPr="00083B0F">
        <w:rPr>
          <w:sz w:val="28"/>
          <w:szCs w:val="28"/>
        </w:rPr>
        <w:t xml:space="preserve">  тыс. руб., что составляет  </w:t>
      </w:r>
      <w:r w:rsidR="00BE74FB" w:rsidRPr="00083B0F">
        <w:rPr>
          <w:sz w:val="28"/>
          <w:szCs w:val="28"/>
        </w:rPr>
        <w:t>96,5</w:t>
      </w:r>
      <w:r w:rsidRPr="00083B0F">
        <w:rPr>
          <w:sz w:val="28"/>
          <w:szCs w:val="28"/>
        </w:rPr>
        <w:t xml:space="preserve"> % к утвержденному назначению, расходная часть – на сумму  </w:t>
      </w:r>
      <w:r w:rsidR="00BE74FB" w:rsidRPr="00083B0F">
        <w:rPr>
          <w:sz w:val="28"/>
          <w:szCs w:val="28"/>
        </w:rPr>
        <w:t>13 067,1</w:t>
      </w:r>
      <w:r w:rsidRPr="00083B0F">
        <w:rPr>
          <w:sz w:val="28"/>
          <w:szCs w:val="28"/>
        </w:rPr>
        <w:t xml:space="preserve"> тыс. руб., что составляет </w:t>
      </w:r>
      <w:r w:rsidR="00BE74FB" w:rsidRPr="00083B0F">
        <w:rPr>
          <w:sz w:val="28"/>
          <w:szCs w:val="28"/>
        </w:rPr>
        <w:t>95,1</w:t>
      </w:r>
      <w:r w:rsidRPr="00083B0F">
        <w:rPr>
          <w:sz w:val="28"/>
          <w:szCs w:val="28"/>
        </w:rPr>
        <w:t xml:space="preserve"> %. </w:t>
      </w:r>
    </w:p>
    <w:p w:rsidR="00BE74FB" w:rsidRPr="00083B0F" w:rsidRDefault="00BE74FB" w:rsidP="00BE74FB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Муниципальные гарантии </w:t>
      </w:r>
      <w:r w:rsidR="00154407" w:rsidRPr="00083B0F">
        <w:rPr>
          <w:sz w:val="28"/>
          <w:szCs w:val="28"/>
        </w:rPr>
        <w:t>Порздневским</w:t>
      </w:r>
      <w:r w:rsidRPr="00083B0F">
        <w:rPr>
          <w:sz w:val="28"/>
          <w:szCs w:val="28"/>
        </w:rPr>
        <w:t xml:space="preserve"> сельским поселением в 2021 году не предоставлялись и не исполнялись.</w:t>
      </w:r>
    </w:p>
    <w:p w:rsidR="00BE74FB" w:rsidRPr="00083B0F" w:rsidRDefault="00BE74FB" w:rsidP="00BE74FB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Муниципальные заимствования </w:t>
      </w:r>
      <w:r w:rsidR="00154407" w:rsidRPr="00083B0F">
        <w:rPr>
          <w:sz w:val="28"/>
          <w:szCs w:val="28"/>
        </w:rPr>
        <w:t>Порздневским</w:t>
      </w:r>
      <w:r w:rsidRPr="00083B0F">
        <w:rPr>
          <w:sz w:val="28"/>
          <w:szCs w:val="28"/>
        </w:rPr>
        <w:t xml:space="preserve"> сельским поселением в 2021 году не предоставлялись и не погашались.</w:t>
      </w:r>
    </w:p>
    <w:p w:rsidR="00BE74FB" w:rsidRPr="00083B0F" w:rsidRDefault="00BE74FB" w:rsidP="00BE74FB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Муниципальный долг </w:t>
      </w:r>
      <w:r w:rsidR="00154407" w:rsidRPr="00083B0F">
        <w:rPr>
          <w:sz w:val="28"/>
          <w:szCs w:val="28"/>
        </w:rPr>
        <w:t>Порздневского</w:t>
      </w:r>
      <w:r w:rsidRPr="00083B0F">
        <w:rPr>
          <w:sz w:val="28"/>
          <w:szCs w:val="28"/>
        </w:rPr>
        <w:t xml:space="preserve"> сельского поселения по состоянию на 01.01.2022 года отсутствовал.</w:t>
      </w:r>
    </w:p>
    <w:p w:rsidR="00BE74FB" w:rsidRPr="00083B0F" w:rsidRDefault="00BE74FB" w:rsidP="00BE74FB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lastRenderedPageBreak/>
        <w:t xml:space="preserve">     Расходы бюджета </w:t>
      </w:r>
      <w:r w:rsidR="00154407" w:rsidRPr="00083B0F">
        <w:rPr>
          <w:sz w:val="28"/>
          <w:szCs w:val="28"/>
        </w:rPr>
        <w:t>Порздневского</w:t>
      </w:r>
      <w:r w:rsidRPr="00083B0F">
        <w:rPr>
          <w:sz w:val="28"/>
          <w:szCs w:val="28"/>
        </w:rPr>
        <w:t xml:space="preserve"> сельского поселения на обслуживание муниципального долга </w:t>
      </w:r>
      <w:r w:rsidR="00154407" w:rsidRPr="00083B0F">
        <w:rPr>
          <w:sz w:val="28"/>
          <w:szCs w:val="28"/>
        </w:rPr>
        <w:t>Порздневского</w:t>
      </w:r>
      <w:r w:rsidRPr="00083B0F">
        <w:rPr>
          <w:sz w:val="28"/>
          <w:szCs w:val="28"/>
        </w:rPr>
        <w:t xml:space="preserve"> сельского поселения в 2021 году не производились.</w:t>
      </w:r>
    </w:p>
    <w:p w:rsidR="007A4004" w:rsidRPr="00083B0F" w:rsidRDefault="00BE74FB" w:rsidP="00B54AB7">
      <w:pPr>
        <w:jc w:val="both"/>
        <w:rPr>
          <w:b/>
          <w:sz w:val="28"/>
          <w:szCs w:val="28"/>
        </w:rPr>
      </w:pPr>
      <w:r w:rsidRPr="00083B0F">
        <w:rPr>
          <w:sz w:val="28"/>
          <w:szCs w:val="28"/>
        </w:rPr>
        <w:t xml:space="preserve">     Остатки средств на счетах по учету средств бюджета </w:t>
      </w:r>
      <w:r w:rsidR="00154407" w:rsidRPr="00083B0F">
        <w:rPr>
          <w:sz w:val="28"/>
          <w:szCs w:val="28"/>
        </w:rPr>
        <w:t>Порздневского</w:t>
      </w:r>
      <w:r w:rsidRPr="00083B0F">
        <w:rPr>
          <w:sz w:val="28"/>
          <w:szCs w:val="28"/>
        </w:rPr>
        <w:t xml:space="preserve"> сельского поселения по состоянию на 01.01.2022 года составили </w:t>
      </w:r>
      <w:r w:rsidR="00EA0DA2" w:rsidRPr="00083B0F">
        <w:rPr>
          <w:sz w:val="28"/>
          <w:szCs w:val="28"/>
        </w:rPr>
        <w:t>673,6 тыс</w:t>
      </w:r>
      <w:r w:rsidR="00BF1F51" w:rsidRPr="00083B0F">
        <w:rPr>
          <w:sz w:val="28"/>
          <w:szCs w:val="28"/>
        </w:rPr>
        <w:t>.</w:t>
      </w:r>
      <w:r w:rsidRPr="00083B0F">
        <w:rPr>
          <w:sz w:val="28"/>
          <w:szCs w:val="28"/>
        </w:rPr>
        <w:t xml:space="preserve"> руб.</w:t>
      </w:r>
    </w:p>
    <w:p w:rsidR="007A4004" w:rsidRPr="00083B0F" w:rsidRDefault="007A4004" w:rsidP="00B54AB7">
      <w:pPr>
        <w:jc w:val="both"/>
        <w:rPr>
          <w:b/>
          <w:sz w:val="28"/>
          <w:szCs w:val="28"/>
        </w:rPr>
      </w:pPr>
      <w:r w:rsidRPr="00083B0F">
        <w:rPr>
          <w:b/>
          <w:sz w:val="28"/>
          <w:szCs w:val="28"/>
        </w:rPr>
        <w:t xml:space="preserve">     </w:t>
      </w:r>
      <w:r w:rsidRPr="00083B0F">
        <w:rPr>
          <w:sz w:val="28"/>
          <w:szCs w:val="28"/>
        </w:rPr>
        <w:t>В соответствии с требованиями Бюджетного кодекса и Положения о бюджетном процессе Порздневского сельского поселения, разработаны и утверждены нормативно-правовые документы по исполнению бюджета Порздневского сельского поселения:</w:t>
      </w:r>
    </w:p>
    <w:p w:rsidR="007A4004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>- Порядок завершения операций по исполнению бюджета Порздневского сельского поселения в текущем финансовом году, утвержден Постановлением админист</w:t>
      </w:r>
      <w:r w:rsidR="00B33E7C" w:rsidRPr="00083B0F">
        <w:rPr>
          <w:sz w:val="28"/>
          <w:szCs w:val="28"/>
        </w:rPr>
        <w:t xml:space="preserve">рации  сельского поселения </w:t>
      </w:r>
      <w:r w:rsidRPr="00083B0F">
        <w:rPr>
          <w:sz w:val="28"/>
          <w:szCs w:val="28"/>
        </w:rPr>
        <w:t xml:space="preserve"> от 12.12.2016 г.</w:t>
      </w:r>
      <w:r w:rsidR="00B33E7C" w:rsidRPr="00083B0F">
        <w:rPr>
          <w:sz w:val="28"/>
          <w:szCs w:val="28"/>
        </w:rPr>
        <w:t xml:space="preserve"> №93</w:t>
      </w:r>
      <w:r w:rsidRPr="00083B0F">
        <w:rPr>
          <w:sz w:val="28"/>
          <w:szCs w:val="28"/>
        </w:rPr>
        <w:t>;</w:t>
      </w:r>
    </w:p>
    <w:p w:rsidR="007A4004" w:rsidRPr="00083B0F" w:rsidRDefault="007A4004" w:rsidP="00B54AB7">
      <w:pPr>
        <w:jc w:val="both"/>
      </w:pPr>
      <w:r w:rsidRPr="00083B0F">
        <w:rPr>
          <w:sz w:val="28"/>
          <w:szCs w:val="28"/>
        </w:rPr>
        <w:t xml:space="preserve">-  Порядок составления и ведения сводной бюджетной росписи бюджета  Порздневского сельского поселения и бюджетных росписей главных распорядителей средств бюджета Порздневского сельского поселения (главных администраторов источников финансирования дефицита бюджета Порздневского сельского поселения), а также утверждения лимитов бюджетных обязательств для главных распорядителей средств бюджета сельского поселения, утвержден Постановлением   администрации Порздневского сельского поселения от  27.04.2016 года № 33; </w:t>
      </w:r>
    </w:p>
    <w:p w:rsidR="007A4004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- Порядок составления и ведения реестра расходных обязательств Порздневского сельского поселения, утвержден Постановлением   администрации Порздневского сельского поселения от  15.04.2016 года № 24; </w:t>
      </w:r>
    </w:p>
    <w:p w:rsidR="007A4004" w:rsidRPr="00083B0F" w:rsidRDefault="007A4004" w:rsidP="00B54AB7">
      <w:pPr>
        <w:jc w:val="both"/>
        <w:rPr>
          <w:b/>
          <w:sz w:val="28"/>
          <w:szCs w:val="28"/>
        </w:rPr>
      </w:pPr>
      <w:r w:rsidRPr="00083B0F">
        <w:rPr>
          <w:sz w:val="28"/>
          <w:szCs w:val="28"/>
        </w:rPr>
        <w:t xml:space="preserve"> - Порядок исполнения бюджета Порздневского сельского поселения по расходам, источникам финансирования бюджета сельского поселения, утвержден Постановлением администрации Порздневского сельского поселения  от 17.01.2019 года № 1;</w:t>
      </w:r>
    </w:p>
    <w:p w:rsidR="007A4004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i/>
          <w:sz w:val="28"/>
          <w:szCs w:val="28"/>
        </w:rPr>
        <w:t xml:space="preserve"> </w:t>
      </w:r>
      <w:r w:rsidRPr="00083B0F">
        <w:rPr>
          <w:sz w:val="28"/>
          <w:szCs w:val="28"/>
        </w:rPr>
        <w:t>- Порядок составления и ведения кассового плана бюджета Порздневского сельского поселения, утвержден Постановлением главы администрации Порздневского сельско</w:t>
      </w:r>
      <w:r w:rsidR="00B33E7C" w:rsidRPr="00083B0F">
        <w:rPr>
          <w:sz w:val="28"/>
          <w:szCs w:val="28"/>
        </w:rPr>
        <w:t xml:space="preserve">го поселения от 15.04.2016 г. </w:t>
      </w:r>
      <w:r w:rsidRPr="00083B0F">
        <w:rPr>
          <w:sz w:val="28"/>
          <w:szCs w:val="28"/>
        </w:rPr>
        <w:t xml:space="preserve"> № 25;</w:t>
      </w:r>
    </w:p>
    <w:p w:rsidR="007A4004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- Порядок осуществления внешней проверки годового отчета об исполнении бюджета Порздневского сельского поселения, принят Решением Совета Порздневского сельского </w:t>
      </w:r>
      <w:r w:rsidR="00B33E7C" w:rsidRPr="00083B0F">
        <w:rPr>
          <w:sz w:val="28"/>
          <w:szCs w:val="28"/>
        </w:rPr>
        <w:t>поселения от 28.03.2013 г.  № 9;</w:t>
      </w:r>
    </w:p>
    <w:p w:rsidR="007A4004" w:rsidRPr="00083B0F" w:rsidRDefault="007A4004" w:rsidP="00B54AB7">
      <w:pPr>
        <w:jc w:val="both"/>
        <w:rPr>
          <w:b/>
          <w:sz w:val="28"/>
          <w:szCs w:val="28"/>
        </w:rPr>
      </w:pPr>
      <w:r w:rsidRPr="00083B0F">
        <w:rPr>
          <w:sz w:val="28"/>
          <w:szCs w:val="28"/>
        </w:rPr>
        <w:t xml:space="preserve">- Порядок составления бюджетной отчетности администрации Порздневского сельского поселения, утвержден Постановлением администрации Порздневского сельского поселения от 24.12.2013 г. № 84. </w:t>
      </w:r>
      <w:r w:rsidRPr="00083B0F">
        <w:rPr>
          <w:b/>
          <w:sz w:val="28"/>
          <w:szCs w:val="28"/>
        </w:rPr>
        <w:t xml:space="preserve"> </w:t>
      </w:r>
    </w:p>
    <w:p w:rsidR="00B569FD" w:rsidRPr="00083B0F" w:rsidRDefault="00B569FD" w:rsidP="00B54AB7">
      <w:pPr>
        <w:jc w:val="center"/>
        <w:rPr>
          <w:b/>
          <w:sz w:val="28"/>
          <w:szCs w:val="28"/>
        </w:rPr>
      </w:pPr>
      <w:r w:rsidRPr="00083B0F">
        <w:rPr>
          <w:b/>
          <w:sz w:val="28"/>
          <w:szCs w:val="28"/>
        </w:rPr>
        <w:t>5. АНАЛИЗ ИСПОЛНЕНИЯ ДОХОДНОЙ ЧАСТИ БЮДЖЕТА</w:t>
      </w:r>
    </w:p>
    <w:p w:rsidR="007A4004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Исполнение доходной части бюджета Порздневского сельского поселения за 20</w:t>
      </w:r>
      <w:r w:rsidR="00B077E1" w:rsidRPr="00083B0F">
        <w:rPr>
          <w:sz w:val="28"/>
          <w:szCs w:val="28"/>
        </w:rPr>
        <w:t>2</w:t>
      </w:r>
      <w:r w:rsidR="00EA0DA2" w:rsidRPr="00083B0F">
        <w:rPr>
          <w:sz w:val="28"/>
          <w:szCs w:val="28"/>
        </w:rPr>
        <w:t>1</w:t>
      </w:r>
      <w:r w:rsidRPr="00083B0F">
        <w:rPr>
          <w:sz w:val="28"/>
          <w:szCs w:val="28"/>
        </w:rPr>
        <w:t xml:space="preserve"> год   в сравнени</w:t>
      </w:r>
      <w:r w:rsidR="00B077E1" w:rsidRPr="00083B0F">
        <w:rPr>
          <w:sz w:val="28"/>
          <w:szCs w:val="28"/>
        </w:rPr>
        <w:t>и с поступлением доходов за 20</w:t>
      </w:r>
      <w:r w:rsidR="00EA0DA2" w:rsidRPr="00083B0F">
        <w:rPr>
          <w:sz w:val="28"/>
          <w:szCs w:val="28"/>
        </w:rPr>
        <w:t>20</w:t>
      </w:r>
      <w:r w:rsidR="00B077E1" w:rsidRPr="00083B0F">
        <w:rPr>
          <w:sz w:val="28"/>
          <w:szCs w:val="28"/>
        </w:rPr>
        <w:t>, 201</w:t>
      </w:r>
      <w:r w:rsidR="00EA0DA2" w:rsidRPr="00083B0F">
        <w:rPr>
          <w:sz w:val="28"/>
          <w:szCs w:val="28"/>
        </w:rPr>
        <w:t>9</w:t>
      </w:r>
      <w:r w:rsidRPr="00083B0F">
        <w:rPr>
          <w:sz w:val="28"/>
          <w:szCs w:val="28"/>
        </w:rPr>
        <w:t xml:space="preserve"> гг. отражено в Таблице №1 к данному заключению.</w:t>
      </w:r>
    </w:p>
    <w:p w:rsidR="007A4004" w:rsidRPr="00083B0F" w:rsidRDefault="007A4004" w:rsidP="00B54AB7">
      <w:pPr>
        <w:jc w:val="both"/>
        <w:rPr>
          <w:i/>
        </w:rPr>
      </w:pPr>
      <w:r w:rsidRPr="00083B0F">
        <w:rPr>
          <w:sz w:val="28"/>
          <w:szCs w:val="28"/>
        </w:rPr>
        <w:t xml:space="preserve">     Структура доходов бюджета Порздневского сельского поселения за  201</w:t>
      </w:r>
      <w:r w:rsidR="005F78F2" w:rsidRPr="00083B0F">
        <w:rPr>
          <w:sz w:val="28"/>
          <w:szCs w:val="28"/>
        </w:rPr>
        <w:t>9</w:t>
      </w:r>
      <w:r w:rsidRPr="00083B0F">
        <w:rPr>
          <w:sz w:val="28"/>
          <w:szCs w:val="28"/>
        </w:rPr>
        <w:t>– 20</w:t>
      </w:r>
      <w:r w:rsidR="00402BD6" w:rsidRPr="00083B0F">
        <w:rPr>
          <w:sz w:val="28"/>
          <w:szCs w:val="28"/>
        </w:rPr>
        <w:t>2</w:t>
      </w:r>
      <w:r w:rsidR="00EA0DA2" w:rsidRPr="00083B0F">
        <w:rPr>
          <w:sz w:val="28"/>
          <w:szCs w:val="28"/>
        </w:rPr>
        <w:t>1</w:t>
      </w:r>
      <w:r w:rsidRPr="00083B0F">
        <w:rPr>
          <w:sz w:val="28"/>
          <w:szCs w:val="28"/>
        </w:rPr>
        <w:t xml:space="preserve"> годы приведена в рисунке. </w:t>
      </w:r>
    </w:p>
    <w:p w:rsidR="007A4004" w:rsidRPr="00083B0F" w:rsidRDefault="007A4004" w:rsidP="00B54AB7">
      <w:pPr>
        <w:rPr>
          <w:i/>
        </w:rPr>
      </w:pPr>
    </w:p>
    <w:p w:rsidR="00402BD6" w:rsidRPr="008C4BF9" w:rsidRDefault="007A4004" w:rsidP="00B54AB7">
      <w:pPr>
        <w:jc w:val="both"/>
        <w:rPr>
          <w:sz w:val="28"/>
          <w:szCs w:val="28"/>
        </w:rPr>
      </w:pPr>
      <w:r w:rsidRPr="008C4BF9">
        <w:rPr>
          <w:sz w:val="28"/>
          <w:szCs w:val="28"/>
        </w:rPr>
        <w:lastRenderedPageBreak/>
        <w:t xml:space="preserve">   </w:t>
      </w:r>
      <w:r w:rsidR="005F78F2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25AE" w:rsidRPr="00083B0F" w:rsidRDefault="00B54AB7" w:rsidP="00B54AB7">
      <w:pPr>
        <w:jc w:val="both"/>
        <w:rPr>
          <w:sz w:val="28"/>
          <w:szCs w:val="28"/>
        </w:rPr>
      </w:pPr>
      <w:r w:rsidRPr="001325AE">
        <w:rPr>
          <w:color w:val="FF0000"/>
          <w:sz w:val="28"/>
          <w:szCs w:val="28"/>
        </w:rPr>
        <w:t xml:space="preserve">     </w:t>
      </w:r>
      <w:r w:rsidR="007A4004" w:rsidRPr="00083B0F">
        <w:rPr>
          <w:sz w:val="28"/>
          <w:szCs w:val="28"/>
        </w:rPr>
        <w:t>Поступление доходов бюджета Порздневского сельского поселения за 20</w:t>
      </w:r>
      <w:r w:rsidR="00402BD6" w:rsidRPr="00083B0F">
        <w:rPr>
          <w:sz w:val="28"/>
          <w:szCs w:val="28"/>
        </w:rPr>
        <w:t>2</w:t>
      </w:r>
      <w:r w:rsidR="001325AE" w:rsidRPr="00083B0F">
        <w:rPr>
          <w:sz w:val="28"/>
          <w:szCs w:val="28"/>
        </w:rPr>
        <w:t>1</w:t>
      </w:r>
      <w:r w:rsidR="007A4004" w:rsidRPr="00083B0F">
        <w:rPr>
          <w:sz w:val="28"/>
          <w:szCs w:val="28"/>
        </w:rPr>
        <w:t>г исполнено</w:t>
      </w:r>
      <w:r w:rsidR="00402BD6" w:rsidRPr="00083B0F">
        <w:rPr>
          <w:sz w:val="28"/>
          <w:szCs w:val="28"/>
        </w:rPr>
        <w:t xml:space="preserve"> </w:t>
      </w:r>
      <w:r w:rsidR="001325AE" w:rsidRPr="00083B0F">
        <w:rPr>
          <w:sz w:val="28"/>
          <w:szCs w:val="28"/>
        </w:rPr>
        <w:t>13 265,1</w:t>
      </w:r>
      <w:r w:rsidR="007A4004" w:rsidRPr="00083B0F">
        <w:rPr>
          <w:sz w:val="28"/>
          <w:szCs w:val="28"/>
        </w:rPr>
        <w:t xml:space="preserve"> тыс.руб.,</w:t>
      </w:r>
      <w:r w:rsidR="00402BD6" w:rsidRPr="00083B0F">
        <w:rPr>
          <w:sz w:val="28"/>
          <w:szCs w:val="28"/>
        </w:rPr>
        <w:t xml:space="preserve"> при утвержденных </w:t>
      </w:r>
      <w:r w:rsidR="001325AE" w:rsidRPr="00083B0F">
        <w:rPr>
          <w:sz w:val="28"/>
          <w:szCs w:val="28"/>
        </w:rPr>
        <w:t>13 741,8</w:t>
      </w:r>
      <w:r w:rsidR="007A4004" w:rsidRPr="00083B0F">
        <w:rPr>
          <w:sz w:val="28"/>
          <w:szCs w:val="28"/>
        </w:rPr>
        <w:t xml:space="preserve"> тыс. руб., что составило </w:t>
      </w:r>
      <w:r w:rsidR="001325AE" w:rsidRPr="00083B0F">
        <w:rPr>
          <w:sz w:val="28"/>
          <w:szCs w:val="28"/>
        </w:rPr>
        <w:t>96,5</w:t>
      </w:r>
      <w:r w:rsidR="007A4004" w:rsidRPr="00083B0F">
        <w:rPr>
          <w:sz w:val="28"/>
          <w:szCs w:val="28"/>
        </w:rPr>
        <w:t>%</w:t>
      </w:r>
      <w:r w:rsidR="00402BD6" w:rsidRPr="00083B0F">
        <w:rPr>
          <w:sz w:val="28"/>
          <w:szCs w:val="28"/>
        </w:rPr>
        <w:t>,</w:t>
      </w:r>
      <w:r w:rsidR="007A4004" w:rsidRPr="00083B0F">
        <w:rPr>
          <w:sz w:val="28"/>
          <w:szCs w:val="28"/>
        </w:rPr>
        <w:t xml:space="preserve"> для сравнения</w:t>
      </w:r>
      <w:r w:rsidR="00BF1F51" w:rsidRPr="00083B0F">
        <w:rPr>
          <w:sz w:val="28"/>
          <w:szCs w:val="28"/>
        </w:rPr>
        <w:t>:</w:t>
      </w:r>
      <w:r w:rsidR="007A4004" w:rsidRPr="00083B0F">
        <w:rPr>
          <w:sz w:val="28"/>
          <w:szCs w:val="28"/>
        </w:rPr>
        <w:t xml:space="preserve"> </w:t>
      </w:r>
      <w:r w:rsidR="001325AE" w:rsidRPr="00083B0F">
        <w:rPr>
          <w:sz w:val="28"/>
          <w:szCs w:val="28"/>
        </w:rPr>
        <w:t xml:space="preserve"> в 2020г. исполнено 11 499,8 тыс.руб. при утвержденных 11 493,0 тыс.руб., </w:t>
      </w:r>
      <w:r w:rsidR="007A4004" w:rsidRPr="00083B0F">
        <w:rPr>
          <w:sz w:val="28"/>
          <w:szCs w:val="28"/>
        </w:rPr>
        <w:t xml:space="preserve">в </w:t>
      </w:r>
      <w:r w:rsidR="00402BD6" w:rsidRPr="00083B0F">
        <w:rPr>
          <w:sz w:val="28"/>
          <w:szCs w:val="28"/>
        </w:rPr>
        <w:t>2019г. исполнено 11 214,5 тыс.руб. при</w:t>
      </w:r>
      <w:r w:rsidR="008562C3" w:rsidRPr="00083B0F">
        <w:rPr>
          <w:sz w:val="28"/>
          <w:szCs w:val="28"/>
        </w:rPr>
        <w:t xml:space="preserve"> утвержденных 11 225,7 тыс.руб.</w:t>
      </w:r>
    </w:p>
    <w:p w:rsidR="00C9632C" w:rsidRPr="00083B0F" w:rsidRDefault="00B54AB7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</w:t>
      </w:r>
      <w:r w:rsidR="007A4004" w:rsidRPr="00083B0F">
        <w:rPr>
          <w:sz w:val="28"/>
          <w:szCs w:val="28"/>
        </w:rPr>
        <w:t xml:space="preserve">Поступление </w:t>
      </w:r>
      <w:r w:rsidR="007A4004" w:rsidRPr="00083B0F">
        <w:rPr>
          <w:b/>
          <w:sz w:val="28"/>
          <w:szCs w:val="28"/>
        </w:rPr>
        <w:t>НДФЛ,</w:t>
      </w:r>
      <w:r w:rsidR="007A4004" w:rsidRPr="00083B0F">
        <w:rPr>
          <w:sz w:val="28"/>
          <w:szCs w:val="28"/>
        </w:rPr>
        <w:t xml:space="preserve"> </w:t>
      </w:r>
      <w:r w:rsidR="00402BD6" w:rsidRPr="00083B0F">
        <w:rPr>
          <w:sz w:val="28"/>
          <w:szCs w:val="28"/>
        </w:rPr>
        <w:t>исполнено за 202</w:t>
      </w:r>
      <w:r w:rsidR="00526D12" w:rsidRPr="00083B0F">
        <w:rPr>
          <w:sz w:val="28"/>
          <w:szCs w:val="28"/>
        </w:rPr>
        <w:t>1</w:t>
      </w:r>
      <w:r w:rsidR="00402BD6" w:rsidRPr="00083B0F">
        <w:rPr>
          <w:sz w:val="28"/>
          <w:szCs w:val="28"/>
        </w:rPr>
        <w:t xml:space="preserve"> год </w:t>
      </w:r>
      <w:r w:rsidR="00526D12" w:rsidRPr="00083B0F">
        <w:rPr>
          <w:sz w:val="28"/>
          <w:szCs w:val="28"/>
        </w:rPr>
        <w:t>190,0</w:t>
      </w:r>
      <w:r w:rsidR="00402BD6" w:rsidRPr="00083B0F">
        <w:rPr>
          <w:sz w:val="28"/>
          <w:szCs w:val="28"/>
        </w:rPr>
        <w:t xml:space="preserve"> тыс.руб. при утвержденных лимитах бюджетных назначений </w:t>
      </w:r>
      <w:r w:rsidR="00526D12" w:rsidRPr="00083B0F">
        <w:rPr>
          <w:sz w:val="28"/>
          <w:szCs w:val="28"/>
        </w:rPr>
        <w:t>190,7</w:t>
      </w:r>
      <w:r w:rsidR="00402BD6" w:rsidRPr="00083B0F">
        <w:rPr>
          <w:sz w:val="28"/>
          <w:szCs w:val="28"/>
        </w:rPr>
        <w:t xml:space="preserve"> тыс.руб. или </w:t>
      </w:r>
      <w:r w:rsidR="00526D12" w:rsidRPr="00083B0F">
        <w:rPr>
          <w:sz w:val="28"/>
          <w:szCs w:val="28"/>
        </w:rPr>
        <w:t>99,6</w:t>
      </w:r>
      <w:r w:rsidR="00402BD6" w:rsidRPr="00083B0F">
        <w:rPr>
          <w:sz w:val="28"/>
          <w:szCs w:val="28"/>
        </w:rPr>
        <w:t xml:space="preserve">% . </w:t>
      </w:r>
      <w:r w:rsidR="00C9632C" w:rsidRPr="00083B0F">
        <w:rPr>
          <w:sz w:val="28"/>
          <w:szCs w:val="28"/>
        </w:rPr>
        <w:t>Для сравнения</w:t>
      </w:r>
      <w:r w:rsidR="00B569FD" w:rsidRPr="00083B0F">
        <w:rPr>
          <w:sz w:val="28"/>
          <w:szCs w:val="28"/>
        </w:rPr>
        <w:t>:</w:t>
      </w:r>
      <w:r w:rsidR="00C9632C" w:rsidRPr="00083B0F">
        <w:rPr>
          <w:sz w:val="28"/>
          <w:szCs w:val="28"/>
        </w:rPr>
        <w:t xml:space="preserve"> </w:t>
      </w:r>
      <w:r w:rsidR="00526D12" w:rsidRPr="00083B0F">
        <w:rPr>
          <w:sz w:val="28"/>
          <w:szCs w:val="28"/>
        </w:rPr>
        <w:t xml:space="preserve">за 2020 год исполнено в сумме 166,8 тыс.руб. при утвержденных лимитах бюджетных назначений 160,4 тыс.руб. или 104,0% .  </w:t>
      </w:r>
      <w:r w:rsidR="007A4004" w:rsidRPr="00083B0F">
        <w:rPr>
          <w:sz w:val="28"/>
          <w:szCs w:val="28"/>
        </w:rPr>
        <w:t xml:space="preserve">за 2019 год </w:t>
      </w:r>
      <w:r w:rsidR="00B569FD" w:rsidRPr="00083B0F">
        <w:rPr>
          <w:sz w:val="28"/>
          <w:szCs w:val="28"/>
        </w:rPr>
        <w:t>-</w:t>
      </w:r>
      <w:r w:rsidR="007A4004" w:rsidRPr="00083B0F">
        <w:rPr>
          <w:sz w:val="28"/>
          <w:szCs w:val="28"/>
        </w:rPr>
        <w:t>в сумме 150,3 тыс.руб. при ут</w:t>
      </w:r>
      <w:r w:rsidR="00526D12" w:rsidRPr="00083B0F">
        <w:rPr>
          <w:sz w:val="28"/>
          <w:szCs w:val="28"/>
        </w:rPr>
        <w:t>вержденных</w:t>
      </w:r>
      <w:r w:rsidR="007A4004" w:rsidRPr="00083B0F">
        <w:rPr>
          <w:sz w:val="28"/>
          <w:szCs w:val="28"/>
        </w:rPr>
        <w:t xml:space="preserve"> лимитах бюджетных назн</w:t>
      </w:r>
      <w:r w:rsidR="00C9632C" w:rsidRPr="00083B0F">
        <w:rPr>
          <w:sz w:val="28"/>
          <w:szCs w:val="28"/>
        </w:rPr>
        <w:t>ачений 152,4</w:t>
      </w:r>
      <w:r w:rsidRPr="00083B0F">
        <w:rPr>
          <w:sz w:val="28"/>
          <w:szCs w:val="28"/>
        </w:rPr>
        <w:t xml:space="preserve"> </w:t>
      </w:r>
      <w:r w:rsidR="00C9632C" w:rsidRPr="00083B0F">
        <w:rPr>
          <w:sz w:val="28"/>
          <w:szCs w:val="28"/>
        </w:rPr>
        <w:t>тыс.руб. или 98,6%, за 2018</w:t>
      </w:r>
      <w:r w:rsidR="007A4004" w:rsidRPr="00083B0F">
        <w:rPr>
          <w:sz w:val="28"/>
          <w:szCs w:val="28"/>
        </w:rPr>
        <w:t xml:space="preserve">г. исполнено в сумме 162,3 тыс.руб. при уточненных лимитах бюджетных назначений 151,2 </w:t>
      </w:r>
      <w:r w:rsidRPr="00083B0F">
        <w:rPr>
          <w:sz w:val="28"/>
          <w:szCs w:val="28"/>
        </w:rPr>
        <w:t xml:space="preserve"> </w:t>
      </w:r>
      <w:r w:rsidR="00526D12" w:rsidRPr="00083B0F">
        <w:rPr>
          <w:sz w:val="28"/>
          <w:szCs w:val="28"/>
        </w:rPr>
        <w:t>тыс.руб. или  107,3%.</w:t>
      </w:r>
    </w:p>
    <w:p w:rsidR="000D7511" w:rsidRPr="00083B0F" w:rsidRDefault="00C9632C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</w:t>
      </w:r>
      <w:r w:rsidR="007A4004" w:rsidRPr="00083B0F">
        <w:rPr>
          <w:sz w:val="28"/>
          <w:szCs w:val="28"/>
        </w:rPr>
        <w:t>Поступление доходов по разделу «</w:t>
      </w:r>
      <w:r w:rsidR="007A4004" w:rsidRPr="00083B0F">
        <w:rPr>
          <w:b/>
          <w:sz w:val="28"/>
          <w:szCs w:val="28"/>
        </w:rPr>
        <w:t>Налог на совокупный доход</w:t>
      </w:r>
      <w:r w:rsidR="007A4004" w:rsidRPr="00083B0F">
        <w:rPr>
          <w:sz w:val="28"/>
          <w:szCs w:val="28"/>
        </w:rPr>
        <w:t>»</w:t>
      </w:r>
      <w:r w:rsidR="000D7511" w:rsidRPr="00083B0F">
        <w:rPr>
          <w:sz w:val="28"/>
          <w:szCs w:val="28"/>
        </w:rPr>
        <w:t xml:space="preserve"> выразилось 0,</w:t>
      </w:r>
      <w:r w:rsidR="00526D12" w:rsidRPr="00083B0F">
        <w:rPr>
          <w:sz w:val="28"/>
          <w:szCs w:val="28"/>
        </w:rPr>
        <w:t>04</w:t>
      </w:r>
      <w:r w:rsidR="000D7511" w:rsidRPr="00083B0F">
        <w:rPr>
          <w:sz w:val="28"/>
          <w:szCs w:val="28"/>
        </w:rPr>
        <w:t xml:space="preserve"> </w:t>
      </w:r>
      <w:r w:rsidR="007A4004" w:rsidRPr="00083B0F">
        <w:rPr>
          <w:sz w:val="28"/>
          <w:szCs w:val="28"/>
        </w:rPr>
        <w:t>тыс.</w:t>
      </w:r>
      <w:r w:rsidR="00B569FD" w:rsidRPr="00083B0F">
        <w:rPr>
          <w:sz w:val="28"/>
          <w:szCs w:val="28"/>
        </w:rPr>
        <w:t xml:space="preserve"> </w:t>
      </w:r>
      <w:r w:rsidR="007A4004" w:rsidRPr="00083B0F">
        <w:rPr>
          <w:sz w:val="28"/>
          <w:szCs w:val="28"/>
        </w:rPr>
        <w:t>руб.,</w:t>
      </w:r>
      <w:r w:rsidR="000D7511" w:rsidRPr="00083B0F">
        <w:rPr>
          <w:sz w:val="28"/>
          <w:szCs w:val="28"/>
        </w:rPr>
        <w:t xml:space="preserve"> при утвержденных 0,</w:t>
      </w:r>
      <w:r w:rsidR="00526D12" w:rsidRPr="00083B0F">
        <w:rPr>
          <w:sz w:val="28"/>
          <w:szCs w:val="28"/>
        </w:rPr>
        <w:t>1</w:t>
      </w:r>
      <w:r w:rsidR="007A4004" w:rsidRPr="00083B0F">
        <w:rPr>
          <w:sz w:val="28"/>
          <w:szCs w:val="28"/>
        </w:rPr>
        <w:t xml:space="preserve"> тыс.руб. или </w:t>
      </w:r>
      <w:r w:rsidR="00526D12" w:rsidRPr="00083B0F">
        <w:rPr>
          <w:sz w:val="28"/>
          <w:szCs w:val="28"/>
        </w:rPr>
        <w:t>39,4</w:t>
      </w:r>
      <w:r w:rsidR="007A4004" w:rsidRPr="00083B0F">
        <w:rPr>
          <w:sz w:val="28"/>
          <w:szCs w:val="28"/>
        </w:rPr>
        <w:t>%. Для сравнения</w:t>
      </w:r>
      <w:r w:rsidR="00B569FD" w:rsidRPr="00083B0F">
        <w:rPr>
          <w:sz w:val="28"/>
          <w:szCs w:val="28"/>
        </w:rPr>
        <w:t>:</w:t>
      </w:r>
      <w:r w:rsidR="007A4004" w:rsidRPr="00083B0F">
        <w:rPr>
          <w:sz w:val="28"/>
          <w:szCs w:val="28"/>
        </w:rPr>
        <w:t xml:space="preserve"> </w:t>
      </w:r>
      <w:r w:rsidR="00526D12" w:rsidRPr="00083B0F">
        <w:rPr>
          <w:sz w:val="28"/>
          <w:szCs w:val="28"/>
        </w:rPr>
        <w:t xml:space="preserve"> за 2020 год в сумме 0,7 тыс.руб., при утвержденных 0,7 тыс.руб. или 100%, </w:t>
      </w:r>
      <w:r w:rsidR="000D7511" w:rsidRPr="00083B0F">
        <w:rPr>
          <w:sz w:val="28"/>
          <w:szCs w:val="28"/>
        </w:rPr>
        <w:t xml:space="preserve">за 2019 год  в сумме 0,017 руб. при утвержденных 0,017 тыс.руб. или 100%, </w:t>
      </w:r>
      <w:r w:rsidR="007A4004" w:rsidRPr="00083B0F">
        <w:rPr>
          <w:sz w:val="28"/>
          <w:szCs w:val="28"/>
        </w:rPr>
        <w:t>за 2018 год в сумме  3,1 тыс.руб. при утвержденных 3,1 тыс.руб. или 100%</w:t>
      </w:r>
      <w:r w:rsidR="00526D12" w:rsidRPr="00083B0F">
        <w:rPr>
          <w:sz w:val="28"/>
          <w:szCs w:val="28"/>
        </w:rPr>
        <w:t>.</w:t>
      </w:r>
    </w:p>
    <w:p w:rsidR="00526D12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</w:t>
      </w:r>
      <w:r w:rsidRPr="00083B0F">
        <w:rPr>
          <w:b/>
          <w:sz w:val="28"/>
          <w:szCs w:val="28"/>
        </w:rPr>
        <w:t>Налог на имущество</w:t>
      </w:r>
      <w:r w:rsidRPr="00083B0F">
        <w:rPr>
          <w:sz w:val="28"/>
          <w:szCs w:val="28"/>
        </w:rPr>
        <w:t xml:space="preserve"> </w:t>
      </w:r>
      <w:r w:rsidR="000D7511" w:rsidRPr="00083B0F">
        <w:rPr>
          <w:sz w:val="28"/>
          <w:szCs w:val="28"/>
        </w:rPr>
        <w:t>за 202</w:t>
      </w:r>
      <w:r w:rsidR="00526D12" w:rsidRPr="00083B0F">
        <w:rPr>
          <w:sz w:val="28"/>
          <w:szCs w:val="28"/>
        </w:rPr>
        <w:t>1</w:t>
      </w:r>
      <w:r w:rsidR="000D7511" w:rsidRPr="00083B0F">
        <w:rPr>
          <w:sz w:val="28"/>
          <w:szCs w:val="28"/>
        </w:rPr>
        <w:t xml:space="preserve"> год поступило в сумме </w:t>
      </w:r>
      <w:r w:rsidR="00526D12" w:rsidRPr="00083B0F">
        <w:rPr>
          <w:sz w:val="28"/>
          <w:szCs w:val="28"/>
        </w:rPr>
        <w:t>140,1</w:t>
      </w:r>
      <w:r w:rsidR="000D7511" w:rsidRPr="00083B0F">
        <w:rPr>
          <w:sz w:val="28"/>
          <w:szCs w:val="28"/>
        </w:rPr>
        <w:t xml:space="preserve"> тыс.руб. при утвержденных бюджетных назначениях </w:t>
      </w:r>
      <w:r w:rsidR="00526D12" w:rsidRPr="00083B0F">
        <w:rPr>
          <w:sz w:val="28"/>
          <w:szCs w:val="28"/>
        </w:rPr>
        <w:t>142,3</w:t>
      </w:r>
      <w:r w:rsidR="000D7511" w:rsidRPr="00083B0F">
        <w:rPr>
          <w:sz w:val="28"/>
          <w:szCs w:val="28"/>
        </w:rPr>
        <w:t xml:space="preserve"> тыс.руб. или </w:t>
      </w:r>
      <w:r w:rsidR="00526D12" w:rsidRPr="00083B0F">
        <w:rPr>
          <w:sz w:val="28"/>
          <w:szCs w:val="28"/>
        </w:rPr>
        <w:t>98,5</w:t>
      </w:r>
      <w:r w:rsidR="000D7511" w:rsidRPr="00083B0F">
        <w:rPr>
          <w:sz w:val="28"/>
          <w:szCs w:val="28"/>
        </w:rPr>
        <w:t xml:space="preserve">%. </w:t>
      </w:r>
      <w:r w:rsidRPr="00083B0F">
        <w:rPr>
          <w:sz w:val="28"/>
          <w:szCs w:val="28"/>
        </w:rPr>
        <w:t>Для сравнения</w:t>
      </w:r>
      <w:r w:rsidR="00B569FD" w:rsidRPr="00083B0F">
        <w:rPr>
          <w:sz w:val="28"/>
          <w:szCs w:val="28"/>
        </w:rPr>
        <w:t>:</w:t>
      </w:r>
      <w:r w:rsidRPr="00083B0F">
        <w:rPr>
          <w:sz w:val="28"/>
          <w:szCs w:val="28"/>
        </w:rPr>
        <w:t xml:space="preserve"> </w:t>
      </w:r>
      <w:r w:rsidR="00526D12" w:rsidRPr="00083B0F">
        <w:rPr>
          <w:sz w:val="28"/>
          <w:szCs w:val="28"/>
        </w:rPr>
        <w:t xml:space="preserve">за 2020 год поступило 197,8 тыс.руб. при утвержденных бюджетных назначениях 197,4 тыс.руб. или 100,2%, </w:t>
      </w:r>
      <w:r w:rsidR="000D7511" w:rsidRPr="00083B0F">
        <w:rPr>
          <w:sz w:val="28"/>
          <w:szCs w:val="28"/>
        </w:rPr>
        <w:t xml:space="preserve"> за 2019 год </w:t>
      </w:r>
      <w:r w:rsidR="00B569FD" w:rsidRPr="00083B0F">
        <w:rPr>
          <w:sz w:val="28"/>
          <w:szCs w:val="28"/>
        </w:rPr>
        <w:t>-</w:t>
      </w:r>
      <w:r w:rsidR="000D7511" w:rsidRPr="00083B0F">
        <w:rPr>
          <w:sz w:val="28"/>
          <w:szCs w:val="28"/>
        </w:rPr>
        <w:t xml:space="preserve"> 197,8 тыс.руб. при утвержденных бюджетных назначениях 203,0 тыс.руб.или 97,4%, </w:t>
      </w:r>
      <w:r w:rsidRPr="00083B0F">
        <w:rPr>
          <w:sz w:val="28"/>
          <w:szCs w:val="28"/>
        </w:rPr>
        <w:t>за 2018 год исполнено 220,7 тыс.руб. при утвержденных бюджетных назначениях 219,2 тыс.руб. или 101%</w:t>
      </w:r>
      <w:r w:rsidR="00526D12" w:rsidRPr="00083B0F">
        <w:rPr>
          <w:sz w:val="28"/>
          <w:szCs w:val="28"/>
        </w:rPr>
        <w:t>.</w:t>
      </w:r>
    </w:p>
    <w:p w:rsidR="000D7511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Поступление доходов по разделу «</w:t>
      </w:r>
      <w:r w:rsidRPr="00083B0F">
        <w:rPr>
          <w:b/>
          <w:sz w:val="28"/>
          <w:szCs w:val="28"/>
        </w:rPr>
        <w:t>Безвозмездные поступления</w:t>
      </w:r>
      <w:r w:rsidRPr="00083B0F">
        <w:rPr>
          <w:sz w:val="28"/>
          <w:szCs w:val="28"/>
        </w:rPr>
        <w:t xml:space="preserve">» </w:t>
      </w:r>
      <w:r w:rsidR="000D7511" w:rsidRPr="00083B0F">
        <w:rPr>
          <w:sz w:val="28"/>
          <w:szCs w:val="28"/>
        </w:rPr>
        <w:t>за 202</w:t>
      </w:r>
      <w:r w:rsidR="00526D12" w:rsidRPr="00083B0F">
        <w:rPr>
          <w:sz w:val="28"/>
          <w:szCs w:val="28"/>
        </w:rPr>
        <w:t>1</w:t>
      </w:r>
      <w:r w:rsidR="000D7511" w:rsidRPr="00083B0F">
        <w:rPr>
          <w:sz w:val="28"/>
          <w:szCs w:val="28"/>
        </w:rPr>
        <w:t xml:space="preserve"> год исполнено </w:t>
      </w:r>
      <w:r w:rsidR="00526D12" w:rsidRPr="00083B0F">
        <w:rPr>
          <w:sz w:val="28"/>
          <w:szCs w:val="28"/>
        </w:rPr>
        <w:t>12 934,9</w:t>
      </w:r>
      <w:r w:rsidR="000D7511" w:rsidRPr="00083B0F">
        <w:rPr>
          <w:sz w:val="28"/>
          <w:szCs w:val="28"/>
        </w:rPr>
        <w:t xml:space="preserve"> тыс.руб. или </w:t>
      </w:r>
      <w:r w:rsidR="00526D12" w:rsidRPr="00083B0F">
        <w:rPr>
          <w:sz w:val="28"/>
          <w:szCs w:val="28"/>
        </w:rPr>
        <w:t>96,5%</w:t>
      </w:r>
      <w:r w:rsidR="000D7511" w:rsidRPr="00083B0F">
        <w:rPr>
          <w:sz w:val="28"/>
          <w:szCs w:val="28"/>
        </w:rPr>
        <w:t xml:space="preserve"> к утвержденным. </w:t>
      </w:r>
      <w:r w:rsidRPr="00083B0F">
        <w:rPr>
          <w:sz w:val="28"/>
          <w:szCs w:val="28"/>
        </w:rPr>
        <w:t>Для сравнения</w:t>
      </w:r>
      <w:r w:rsidR="00B569FD" w:rsidRPr="00083B0F">
        <w:rPr>
          <w:sz w:val="28"/>
          <w:szCs w:val="28"/>
        </w:rPr>
        <w:t>:</w:t>
      </w:r>
      <w:r w:rsidR="00526D12" w:rsidRPr="00083B0F">
        <w:rPr>
          <w:sz w:val="28"/>
          <w:szCs w:val="28"/>
        </w:rPr>
        <w:t xml:space="preserve"> за 2020 год  исполнено 11 134,5 тыс.руб. или 100% к утвержденным, </w:t>
      </w:r>
      <w:r w:rsidR="000D7511" w:rsidRPr="00083B0F">
        <w:rPr>
          <w:sz w:val="28"/>
          <w:szCs w:val="28"/>
        </w:rPr>
        <w:t xml:space="preserve">за 2019 год исполнено 10 864,4 тыс.руб. или 100% к утвержденным 10 864,4 тыс.руб., </w:t>
      </w:r>
      <w:r w:rsidRPr="00083B0F">
        <w:rPr>
          <w:sz w:val="28"/>
          <w:szCs w:val="28"/>
        </w:rPr>
        <w:t>за 2018 год исполнено 10 887,4 тыс.руб. или 100%</w:t>
      </w:r>
      <w:r w:rsidR="00526D12" w:rsidRPr="00083B0F">
        <w:rPr>
          <w:sz w:val="28"/>
          <w:szCs w:val="28"/>
        </w:rPr>
        <w:t>.</w:t>
      </w:r>
    </w:p>
    <w:p w:rsidR="007A4004" w:rsidRPr="00083B0F" w:rsidRDefault="007A4004" w:rsidP="00B54AB7">
      <w:pPr>
        <w:jc w:val="both"/>
        <w:rPr>
          <w:i/>
        </w:rPr>
      </w:pPr>
      <w:r w:rsidRPr="00083B0F">
        <w:rPr>
          <w:sz w:val="28"/>
          <w:szCs w:val="28"/>
        </w:rPr>
        <w:lastRenderedPageBreak/>
        <w:t xml:space="preserve">      Структура исполнения доходов бюджета Порздневского сельского поселения за 20</w:t>
      </w:r>
      <w:r w:rsidR="000D7511" w:rsidRPr="00083B0F">
        <w:rPr>
          <w:sz w:val="28"/>
          <w:szCs w:val="28"/>
        </w:rPr>
        <w:t>2</w:t>
      </w:r>
      <w:r w:rsidR="00B018FA" w:rsidRPr="00083B0F">
        <w:rPr>
          <w:sz w:val="28"/>
          <w:szCs w:val="28"/>
        </w:rPr>
        <w:t>1</w:t>
      </w:r>
      <w:r w:rsidRPr="00083B0F">
        <w:rPr>
          <w:sz w:val="28"/>
          <w:szCs w:val="28"/>
        </w:rPr>
        <w:t xml:space="preserve"> год  представлена следующим образом:</w:t>
      </w:r>
      <w:r w:rsidRPr="00083B0F">
        <w:rPr>
          <w:i/>
          <w:noProof/>
        </w:rPr>
        <w:t xml:space="preserve"> </w:t>
      </w:r>
      <w:r w:rsidRPr="00083B0F">
        <w:rPr>
          <w:i/>
          <w:noProof/>
        </w:rPr>
        <w:drawing>
          <wp:inline distT="0" distB="0" distL="0" distR="0">
            <wp:extent cx="5939622" cy="2572378"/>
            <wp:effectExtent l="19050" t="0" r="3978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2F59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Доходы бюджета исполнены в сумме </w:t>
      </w:r>
      <w:r w:rsidR="00B018FA" w:rsidRPr="00083B0F">
        <w:rPr>
          <w:sz w:val="28"/>
          <w:szCs w:val="28"/>
        </w:rPr>
        <w:t>13 265,1</w:t>
      </w:r>
      <w:r w:rsidRPr="00083B0F">
        <w:rPr>
          <w:sz w:val="28"/>
          <w:szCs w:val="28"/>
        </w:rPr>
        <w:t xml:space="preserve"> тыс. руб., что</w:t>
      </w:r>
      <w:r w:rsidRPr="00083B0F">
        <w:rPr>
          <w:i/>
          <w:sz w:val="28"/>
          <w:szCs w:val="28"/>
        </w:rPr>
        <w:t xml:space="preserve"> </w:t>
      </w:r>
      <w:r w:rsidR="001A61CA" w:rsidRPr="00083B0F">
        <w:rPr>
          <w:sz w:val="28"/>
          <w:szCs w:val="28"/>
        </w:rPr>
        <w:t xml:space="preserve">составляет </w:t>
      </w:r>
      <w:r w:rsidR="00B018FA" w:rsidRPr="00083B0F">
        <w:rPr>
          <w:sz w:val="28"/>
          <w:szCs w:val="28"/>
        </w:rPr>
        <w:t>96,5</w:t>
      </w:r>
      <w:r w:rsidRPr="00083B0F">
        <w:rPr>
          <w:sz w:val="28"/>
          <w:szCs w:val="28"/>
        </w:rPr>
        <w:t xml:space="preserve">% к утвержденному бюджету. </w:t>
      </w:r>
    </w:p>
    <w:p w:rsidR="00FF2F59" w:rsidRPr="00083B0F" w:rsidRDefault="00FF2F59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</w:t>
      </w:r>
      <w:r w:rsidR="007A4004" w:rsidRPr="00083B0F">
        <w:rPr>
          <w:sz w:val="28"/>
          <w:szCs w:val="28"/>
        </w:rPr>
        <w:t>Собственные доходы бюджета</w:t>
      </w:r>
      <w:r w:rsidR="007A4004" w:rsidRPr="00083B0F">
        <w:rPr>
          <w:i/>
          <w:sz w:val="28"/>
          <w:szCs w:val="28"/>
        </w:rPr>
        <w:t xml:space="preserve"> </w:t>
      </w:r>
      <w:r w:rsidR="007A4004" w:rsidRPr="00083B0F">
        <w:rPr>
          <w:sz w:val="28"/>
          <w:szCs w:val="28"/>
        </w:rPr>
        <w:t>(налоговые и неналоговые) исполнены в сумме</w:t>
      </w:r>
      <w:r w:rsidR="007A4004" w:rsidRPr="00083B0F">
        <w:rPr>
          <w:i/>
          <w:sz w:val="28"/>
          <w:szCs w:val="28"/>
        </w:rPr>
        <w:t xml:space="preserve"> </w:t>
      </w:r>
      <w:r w:rsidR="00B018FA" w:rsidRPr="00083B0F">
        <w:rPr>
          <w:sz w:val="28"/>
          <w:szCs w:val="28"/>
        </w:rPr>
        <w:t>330,2</w:t>
      </w:r>
      <w:r w:rsidR="007A4004" w:rsidRPr="00083B0F">
        <w:rPr>
          <w:i/>
          <w:sz w:val="28"/>
          <w:szCs w:val="28"/>
        </w:rPr>
        <w:t xml:space="preserve"> </w:t>
      </w:r>
      <w:r w:rsidR="007A4004" w:rsidRPr="00083B0F">
        <w:rPr>
          <w:sz w:val="28"/>
          <w:szCs w:val="28"/>
        </w:rPr>
        <w:t>тыс. рублей, или на</w:t>
      </w:r>
      <w:r w:rsidR="007A4004" w:rsidRPr="00083B0F">
        <w:rPr>
          <w:i/>
          <w:sz w:val="28"/>
          <w:szCs w:val="28"/>
        </w:rPr>
        <w:t xml:space="preserve"> </w:t>
      </w:r>
      <w:r w:rsidR="00B018FA" w:rsidRPr="00083B0F">
        <w:rPr>
          <w:sz w:val="28"/>
          <w:szCs w:val="28"/>
        </w:rPr>
        <w:t>99,1</w:t>
      </w:r>
      <w:r w:rsidR="001A61CA" w:rsidRPr="00083B0F">
        <w:rPr>
          <w:sz w:val="28"/>
          <w:szCs w:val="28"/>
        </w:rPr>
        <w:t xml:space="preserve">%. </w:t>
      </w:r>
    </w:p>
    <w:p w:rsidR="007A4004" w:rsidRPr="00083B0F" w:rsidRDefault="00FF2F59" w:rsidP="00B54AB7">
      <w:pPr>
        <w:jc w:val="both"/>
        <w:rPr>
          <w:i/>
          <w:sz w:val="28"/>
          <w:szCs w:val="28"/>
        </w:rPr>
      </w:pPr>
      <w:r w:rsidRPr="00083B0F">
        <w:rPr>
          <w:sz w:val="28"/>
          <w:szCs w:val="28"/>
        </w:rPr>
        <w:t xml:space="preserve">     </w:t>
      </w:r>
      <w:r w:rsidR="007A4004" w:rsidRPr="00083B0F">
        <w:rPr>
          <w:sz w:val="28"/>
          <w:szCs w:val="28"/>
        </w:rPr>
        <w:t xml:space="preserve">Безвозмездные поступления исполнены в сумме </w:t>
      </w:r>
      <w:r w:rsidR="00B018FA" w:rsidRPr="00083B0F">
        <w:rPr>
          <w:sz w:val="28"/>
          <w:szCs w:val="28"/>
        </w:rPr>
        <w:t>12 934,9 тыс. рублей, или на 96,5</w:t>
      </w:r>
      <w:r w:rsidR="007A4004" w:rsidRPr="00083B0F">
        <w:rPr>
          <w:sz w:val="28"/>
          <w:szCs w:val="28"/>
        </w:rPr>
        <w:t>%.</w:t>
      </w:r>
      <w:r w:rsidR="007A4004" w:rsidRPr="00083B0F">
        <w:rPr>
          <w:i/>
          <w:sz w:val="28"/>
          <w:szCs w:val="28"/>
        </w:rPr>
        <w:t xml:space="preserve"> </w:t>
      </w:r>
    </w:p>
    <w:p w:rsidR="00246810" w:rsidRPr="00083B0F" w:rsidRDefault="00246810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Налог на доходы физических лиц занимает наибольший удельный вес в структуре налоговых и неналоговых доходов – 57,5 ед. </w:t>
      </w:r>
      <w:r w:rsidR="00FF2F59" w:rsidRPr="00083B0F">
        <w:rPr>
          <w:sz w:val="28"/>
          <w:szCs w:val="28"/>
        </w:rPr>
        <w:t xml:space="preserve">     </w:t>
      </w:r>
    </w:p>
    <w:p w:rsidR="007A4004" w:rsidRPr="00083B0F" w:rsidRDefault="00246810" w:rsidP="00B54AB7">
      <w:pPr>
        <w:jc w:val="both"/>
        <w:rPr>
          <w:i/>
          <w:sz w:val="28"/>
          <w:szCs w:val="28"/>
        </w:rPr>
      </w:pPr>
      <w:r w:rsidRPr="00083B0F">
        <w:rPr>
          <w:sz w:val="28"/>
          <w:szCs w:val="28"/>
        </w:rPr>
        <w:t xml:space="preserve">     Второй по значимости вид налогов в структуре, налог </w:t>
      </w:r>
      <w:r w:rsidR="007A4004" w:rsidRPr="00083B0F">
        <w:rPr>
          <w:sz w:val="28"/>
          <w:szCs w:val="28"/>
        </w:rPr>
        <w:t xml:space="preserve"> на имущество  </w:t>
      </w:r>
      <w:r w:rsidR="001A61CA" w:rsidRPr="00083B0F">
        <w:rPr>
          <w:sz w:val="28"/>
          <w:szCs w:val="28"/>
        </w:rPr>
        <w:t xml:space="preserve">– </w:t>
      </w:r>
      <w:r w:rsidRPr="00083B0F">
        <w:rPr>
          <w:sz w:val="28"/>
          <w:szCs w:val="28"/>
        </w:rPr>
        <w:t>42,4</w:t>
      </w:r>
      <w:r w:rsidR="007A4004" w:rsidRPr="00083B0F">
        <w:rPr>
          <w:sz w:val="28"/>
          <w:szCs w:val="28"/>
        </w:rPr>
        <w:t xml:space="preserve"> ед..  </w:t>
      </w:r>
    </w:p>
    <w:p w:rsidR="007A4004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Налоги  на совокупн</w:t>
      </w:r>
      <w:r w:rsidR="001A61CA" w:rsidRPr="00083B0F">
        <w:rPr>
          <w:sz w:val="28"/>
          <w:szCs w:val="28"/>
        </w:rPr>
        <w:t xml:space="preserve">ый  доход </w:t>
      </w:r>
      <w:r w:rsidR="00246810" w:rsidRPr="00083B0F">
        <w:rPr>
          <w:sz w:val="28"/>
          <w:szCs w:val="28"/>
        </w:rPr>
        <w:t>в структуре налоговых и неналоговых доходов составляет 0,1 ед.</w:t>
      </w:r>
      <w:r w:rsidRPr="00083B0F">
        <w:rPr>
          <w:sz w:val="28"/>
          <w:szCs w:val="28"/>
        </w:rPr>
        <w:t xml:space="preserve"> </w:t>
      </w:r>
    </w:p>
    <w:p w:rsidR="00B569FD" w:rsidRPr="00083B0F" w:rsidRDefault="007A4004" w:rsidP="007322FD">
      <w:pPr>
        <w:jc w:val="both"/>
        <w:rPr>
          <w:b/>
          <w:sz w:val="28"/>
          <w:szCs w:val="28"/>
        </w:rPr>
      </w:pPr>
      <w:r w:rsidRPr="008C4BF9">
        <w:rPr>
          <w:sz w:val="28"/>
          <w:szCs w:val="28"/>
        </w:rPr>
        <w:t xml:space="preserve">     </w:t>
      </w:r>
      <w:r w:rsidR="00B569FD" w:rsidRPr="00083B0F">
        <w:rPr>
          <w:b/>
          <w:sz w:val="28"/>
          <w:szCs w:val="28"/>
        </w:rPr>
        <w:t>6. ИСПОЛНЕНИЕ РАСХОДОВ БЮДЖЕТА ПО РАЗДЕЛАМ, ПОДРАЗДЕЛАМ КЛАССИФИКАЦИИ РАСХОДОВ БЮДЖЕТОВ РФ</w:t>
      </w:r>
    </w:p>
    <w:p w:rsidR="007A4004" w:rsidRPr="00083B0F" w:rsidRDefault="00B569FD" w:rsidP="00B569FD">
      <w:pPr>
        <w:jc w:val="both"/>
        <w:rPr>
          <w:sz w:val="28"/>
          <w:szCs w:val="28"/>
        </w:rPr>
      </w:pPr>
      <w:r w:rsidRPr="00083B0F">
        <w:rPr>
          <w:b/>
          <w:sz w:val="28"/>
          <w:szCs w:val="28"/>
        </w:rPr>
        <w:t xml:space="preserve">     </w:t>
      </w:r>
      <w:r w:rsidR="007A4004" w:rsidRPr="00083B0F">
        <w:rPr>
          <w:sz w:val="28"/>
          <w:szCs w:val="28"/>
        </w:rPr>
        <w:t>Структура расходов бюджета Порздневского сельского поселения складывается следующим образом:</w:t>
      </w:r>
    </w:p>
    <w:p w:rsidR="007A4004" w:rsidRPr="00083B0F" w:rsidRDefault="007A4004" w:rsidP="00B569FD">
      <w:pPr>
        <w:jc w:val="right"/>
        <w:rPr>
          <w:i/>
          <w:sz w:val="20"/>
          <w:szCs w:val="20"/>
        </w:rPr>
      </w:pPr>
      <w:r w:rsidRPr="00083B0F">
        <w:t xml:space="preserve">                                                                                                                                 </w:t>
      </w:r>
      <w:r w:rsidR="00B569FD" w:rsidRPr="00083B0F">
        <w:rPr>
          <w:sz w:val="20"/>
          <w:szCs w:val="20"/>
        </w:rPr>
        <w:t>Таблица №2(руб.)</w:t>
      </w:r>
      <w:r w:rsidRPr="00083B0F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4"/>
        <w:gridCol w:w="1370"/>
        <w:gridCol w:w="1419"/>
        <w:gridCol w:w="665"/>
        <w:gridCol w:w="1775"/>
        <w:gridCol w:w="1404"/>
        <w:gridCol w:w="666"/>
      </w:tblGrid>
      <w:tr w:rsidR="007A4004" w:rsidRPr="00083B0F" w:rsidTr="00D04039">
        <w:trPr>
          <w:trHeight w:val="270"/>
        </w:trPr>
        <w:tc>
          <w:tcPr>
            <w:tcW w:w="2164" w:type="dxa"/>
            <w:vMerge w:val="restart"/>
          </w:tcPr>
          <w:p w:rsidR="007A4004" w:rsidRPr="00083B0F" w:rsidRDefault="007A4004" w:rsidP="00B54AB7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3454" w:type="dxa"/>
            <w:gridSpan w:val="3"/>
          </w:tcPr>
          <w:p w:rsidR="007A4004" w:rsidRPr="00083B0F" w:rsidRDefault="00D54F53" w:rsidP="00C927C3">
            <w:pPr>
              <w:jc w:val="center"/>
              <w:rPr>
                <w:b/>
                <w:sz w:val="20"/>
                <w:szCs w:val="20"/>
              </w:rPr>
            </w:pPr>
            <w:r w:rsidRPr="00083B0F">
              <w:rPr>
                <w:b/>
                <w:sz w:val="20"/>
                <w:szCs w:val="20"/>
              </w:rPr>
              <w:t>202</w:t>
            </w:r>
            <w:r w:rsidR="00C927C3" w:rsidRPr="00083B0F">
              <w:rPr>
                <w:b/>
                <w:sz w:val="20"/>
                <w:szCs w:val="20"/>
              </w:rPr>
              <w:t>1</w:t>
            </w:r>
            <w:r w:rsidR="007A4004" w:rsidRPr="00083B0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845" w:type="dxa"/>
            <w:gridSpan w:val="3"/>
          </w:tcPr>
          <w:p w:rsidR="007A4004" w:rsidRPr="00083B0F" w:rsidRDefault="007A4004" w:rsidP="00C927C3">
            <w:pPr>
              <w:rPr>
                <w:b/>
                <w:sz w:val="20"/>
                <w:szCs w:val="20"/>
              </w:rPr>
            </w:pPr>
            <w:r w:rsidRPr="00083B0F">
              <w:rPr>
                <w:b/>
                <w:i/>
                <w:sz w:val="20"/>
                <w:szCs w:val="20"/>
              </w:rPr>
              <w:t xml:space="preserve">                      </w:t>
            </w:r>
            <w:r w:rsidRPr="00083B0F">
              <w:rPr>
                <w:b/>
                <w:sz w:val="20"/>
                <w:szCs w:val="20"/>
              </w:rPr>
              <w:t>20</w:t>
            </w:r>
            <w:r w:rsidR="00C927C3" w:rsidRPr="00083B0F">
              <w:rPr>
                <w:b/>
                <w:sz w:val="20"/>
                <w:szCs w:val="20"/>
              </w:rPr>
              <w:t>20</w:t>
            </w:r>
            <w:r w:rsidRPr="00083B0F">
              <w:rPr>
                <w:b/>
                <w:sz w:val="20"/>
                <w:szCs w:val="20"/>
              </w:rPr>
              <w:t>год</w:t>
            </w:r>
          </w:p>
        </w:tc>
      </w:tr>
      <w:tr w:rsidR="007A4004" w:rsidRPr="00083B0F" w:rsidTr="00D04039">
        <w:trPr>
          <w:trHeight w:val="270"/>
        </w:trPr>
        <w:tc>
          <w:tcPr>
            <w:tcW w:w="2164" w:type="dxa"/>
            <w:vMerge/>
          </w:tcPr>
          <w:p w:rsidR="007A4004" w:rsidRPr="00083B0F" w:rsidRDefault="007A4004" w:rsidP="00B54AB7"/>
        </w:tc>
        <w:tc>
          <w:tcPr>
            <w:tcW w:w="1370" w:type="dxa"/>
          </w:tcPr>
          <w:p w:rsidR="007A4004" w:rsidRPr="00083B0F" w:rsidRDefault="007A4004" w:rsidP="00B54AB7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Утверждено</w:t>
            </w:r>
          </w:p>
          <w:p w:rsidR="007A4004" w:rsidRPr="00083B0F" w:rsidRDefault="007A4004" w:rsidP="00B54AB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7A4004" w:rsidRPr="00083B0F" w:rsidRDefault="007A4004" w:rsidP="00B54AB7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Исполнено</w:t>
            </w:r>
          </w:p>
        </w:tc>
        <w:tc>
          <w:tcPr>
            <w:tcW w:w="665" w:type="dxa"/>
          </w:tcPr>
          <w:p w:rsidR="007A4004" w:rsidRPr="00083B0F" w:rsidRDefault="007A4004" w:rsidP="00B54AB7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%</w:t>
            </w:r>
          </w:p>
        </w:tc>
        <w:tc>
          <w:tcPr>
            <w:tcW w:w="1775" w:type="dxa"/>
          </w:tcPr>
          <w:p w:rsidR="007A4004" w:rsidRPr="00083B0F" w:rsidRDefault="007A4004" w:rsidP="00B54AB7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Утверждено</w:t>
            </w:r>
          </w:p>
          <w:p w:rsidR="007A4004" w:rsidRPr="00083B0F" w:rsidRDefault="007A4004" w:rsidP="00B54AB7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</w:tcPr>
          <w:p w:rsidR="007A4004" w:rsidRPr="00083B0F" w:rsidRDefault="007A4004" w:rsidP="00B54AB7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Исполнено</w:t>
            </w:r>
          </w:p>
        </w:tc>
        <w:tc>
          <w:tcPr>
            <w:tcW w:w="666" w:type="dxa"/>
          </w:tcPr>
          <w:p w:rsidR="007A4004" w:rsidRPr="00083B0F" w:rsidRDefault="007A4004" w:rsidP="00B54AB7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%</w:t>
            </w:r>
          </w:p>
        </w:tc>
      </w:tr>
      <w:tr w:rsidR="00C927C3" w:rsidRPr="00083B0F" w:rsidTr="00D04039">
        <w:trPr>
          <w:trHeight w:val="270"/>
        </w:trPr>
        <w:tc>
          <w:tcPr>
            <w:tcW w:w="2164" w:type="dxa"/>
          </w:tcPr>
          <w:p w:rsidR="00C927C3" w:rsidRPr="00083B0F" w:rsidRDefault="00C927C3" w:rsidP="00B54AB7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Общегосударственные вопросы  (0100)</w:t>
            </w:r>
          </w:p>
        </w:tc>
        <w:tc>
          <w:tcPr>
            <w:tcW w:w="1370" w:type="dxa"/>
          </w:tcPr>
          <w:p w:rsidR="00C927C3" w:rsidRPr="00083B0F" w:rsidRDefault="00C927C3" w:rsidP="00C927C3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3 339 041,85</w:t>
            </w:r>
          </w:p>
        </w:tc>
        <w:tc>
          <w:tcPr>
            <w:tcW w:w="1419" w:type="dxa"/>
          </w:tcPr>
          <w:p w:rsidR="00C927C3" w:rsidRPr="00083B0F" w:rsidRDefault="004945AA" w:rsidP="00B54AB7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3 273 817,31</w:t>
            </w:r>
          </w:p>
        </w:tc>
        <w:tc>
          <w:tcPr>
            <w:tcW w:w="665" w:type="dxa"/>
          </w:tcPr>
          <w:p w:rsidR="00C927C3" w:rsidRPr="00083B0F" w:rsidRDefault="00AD72B2" w:rsidP="00B54AB7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98,0</w:t>
            </w:r>
          </w:p>
        </w:tc>
        <w:tc>
          <w:tcPr>
            <w:tcW w:w="1775" w:type="dxa"/>
          </w:tcPr>
          <w:p w:rsidR="00C927C3" w:rsidRPr="00083B0F" w:rsidRDefault="00C927C3" w:rsidP="002F1B90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3 532 286,36</w:t>
            </w:r>
          </w:p>
        </w:tc>
        <w:tc>
          <w:tcPr>
            <w:tcW w:w="1404" w:type="dxa"/>
          </w:tcPr>
          <w:p w:rsidR="00C927C3" w:rsidRPr="00083B0F" w:rsidRDefault="00C927C3" w:rsidP="002F1B90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3 504 661,71</w:t>
            </w:r>
          </w:p>
        </w:tc>
        <w:tc>
          <w:tcPr>
            <w:tcW w:w="666" w:type="dxa"/>
          </w:tcPr>
          <w:p w:rsidR="00C927C3" w:rsidRPr="00083B0F" w:rsidRDefault="00C927C3" w:rsidP="002F1B90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99,2</w:t>
            </w:r>
          </w:p>
        </w:tc>
      </w:tr>
      <w:tr w:rsidR="00C927C3" w:rsidRPr="00083B0F" w:rsidTr="00D04039">
        <w:trPr>
          <w:trHeight w:val="70"/>
        </w:trPr>
        <w:tc>
          <w:tcPr>
            <w:tcW w:w="2164" w:type="dxa"/>
          </w:tcPr>
          <w:p w:rsidR="00C927C3" w:rsidRPr="00083B0F" w:rsidRDefault="00C927C3" w:rsidP="00B54AB7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Национальная оборона (0200)</w:t>
            </w:r>
          </w:p>
        </w:tc>
        <w:tc>
          <w:tcPr>
            <w:tcW w:w="1370" w:type="dxa"/>
          </w:tcPr>
          <w:p w:rsidR="00C927C3" w:rsidRPr="00083B0F" w:rsidRDefault="00C927C3" w:rsidP="00B54AB7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93 000,00</w:t>
            </w:r>
          </w:p>
        </w:tc>
        <w:tc>
          <w:tcPr>
            <w:tcW w:w="1419" w:type="dxa"/>
          </w:tcPr>
          <w:p w:rsidR="00C927C3" w:rsidRPr="00083B0F" w:rsidRDefault="004945AA" w:rsidP="00B54AB7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93 000,00</w:t>
            </w:r>
          </w:p>
        </w:tc>
        <w:tc>
          <w:tcPr>
            <w:tcW w:w="665" w:type="dxa"/>
          </w:tcPr>
          <w:p w:rsidR="00C927C3" w:rsidRPr="00083B0F" w:rsidRDefault="00C927C3" w:rsidP="00B54AB7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100</w:t>
            </w:r>
          </w:p>
        </w:tc>
        <w:tc>
          <w:tcPr>
            <w:tcW w:w="1775" w:type="dxa"/>
          </w:tcPr>
          <w:p w:rsidR="00C927C3" w:rsidRPr="00083B0F" w:rsidRDefault="00C927C3" w:rsidP="002F1B90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90 200,00</w:t>
            </w:r>
          </w:p>
        </w:tc>
        <w:tc>
          <w:tcPr>
            <w:tcW w:w="1404" w:type="dxa"/>
          </w:tcPr>
          <w:p w:rsidR="00C927C3" w:rsidRPr="00083B0F" w:rsidRDefault="00C927C3" w:rsidP="002F1B90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90 200,00</w:t>
            </w:r>
          </w:p>
        </w:tc>
        <w:tc>
          <w:tcPr>
            <w:tcW w:w="666" w:type="dxa"/>
          </w:tcPr>
          <w:p w:rsidR="00C927C3" w:rsidRPr="00083B0F" w:rsidRDefault="00C927C3" w:rsidP="002F1B90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100</w:t>
            </w:r>
          </w:p>
        </w:tc>
      </w:tr>
      <w:tr w:rsidR="00C927C3" w:rsidRPr="00083B0F" w:rsidTr="00D04039">
        <w:trPr>
          <w:trHeight w:val="821"/>
        </w:trPr>
        <w:tc>
          <w:tcPr>
            <w:tcW w:w="2164" w:type="dxa"/>
          </w:tcPr>
          <w:p w:rsidR="00C927C3" w:rsidRPr="00083B0F" w:rsidRDefault="00C927C3" w:rsidP="00B54AB7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1370" w:type="dxa"/>
          </w:tcPr>
          <w:p w:rsidR="00C927C3" w:rsidRPr="00083B0F" w:rsidRDefault="00C927C3" w:rsidP="00B54AB7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864 927,00</w:t>
            </w:r>
          </w:p>
        </w:tc>
        <w:tc>
          <w:tcPr>
            <w:tcW w:w="1419" w:type="dxa"/>
          </w:tcPr>
          <w:p w:rsidR="00C927C3" w:rsidRPr="00083B0F" w:rsidRDefault="004945AA" w:rsidP="00B54AB7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853 704,12</w:t>
            </w:r>
          </w:p>
        </w:tc>
        <w:tc>
          <w:tcPr>
            <w:tcW w:w="665" w:type="dxa"/>
          </w:tcPr>
          <w:p w:rsidR="00C927C3" w:rsidRPr="00083B0F" w:rsidRDefault="00AD72B2" w:rsidP="00B54AB7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98,7</w:t>
            </w:r>
          </w:p>
        </w:tc>
        <w:tc>
          <w:tcPr>
            <w:tcW w:w="1775" w:type="dxa"/>
          </w:tcPr>
          <w:p w:rsidR="00C927C3" w:rsidRPr="00083B0F" w:rsidRDefault="00C927C3" w:rsidP="002F1B90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656 344,00</w:t>
            </w:r>
          </w:p>
        </w:tc>
        <w:tc>
          <w:tcPr>
            <w:tcW w:w="1404" w:type="dxa"/>
          </w:tcPr>
          <w:p w:rsidR="00C927C3" w:rsidRPr="00083B0F" w:rsidRDefault="00C927C3" w:rsidP="002F1B90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620 748,87</w:t>
            </w:r>
          </w:p>
        </w:tc>
        <w:tc>
          <w:tcPr>
            <w:tcW w:w="666" w:type="dxa"/>
          </w:tcPr>
          <w:p w:rsidR="00C927C3" w:rsidRPr="00083B0F" w:rsidRDefault="00C927C3" w:rsidP="002F1B90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94,6</w:t>
            </w:r>
          </w:p>
        </w:tc>
      </w:tr>
      <w:tr w:rsidR="00C927C3" w:rsidRPr="00083B0F" w:rsidTr="00D04039">
        <w:trPr>
          <w:trHeight w:val="270"/>
        </w:trPr>
        <w:tc>
          <w:tcPr>
            <w:tcW w:w="2164" w:type="dxa"/>
          </w:tcPr>
          <w:p w:rsidR="00C927C3" w:rsidRPr="00083B0F" w:rsidRDefault="00C927C3" w:rsidP="00B54AB7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Национальная экономика (0400)</w:t>
            </w:r>
          </w:p>
        </w:tc>
        <w:tc>
          <w:tcPr>
            <w:tcW w:w="1370" w:type="dxa"/>
          </w:tcPr>
          <w:p w:rsidR="00C927C3" w:rsidRPr="00083B0F" w:rsidRDefault="00C927C3" w:rsidP="00B54AB7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2 855 535,00</w:t>
            </w:r>
          </w:p>
        </w:tc>
        <w:tc>
          <w:tcPr>
            <w:tcW w:w="1419" w:type="dxa"/>
          </w:tcPr>
          <w:p w:rsidR="00C927C3" w:rsidRPr="00083B0F" w:rsidRDefault="004945AA" w:rsidP="00B54AB7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2 377 035,00</w:t>
            </w:r>
          </w:p>
        </w:tc>
        <w:tc>
          <w:tcPr>
            <w:tcW w:w="665" w:type="dxa"/>
          </w:tcPr>
          <w:p w:rsidR="00C927C3" w:rsidRPr="00083B0F" w:rsidRDefault="00AD72B2" w:rsidP="00B54AB7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83,2</w:t>
            </w:r>
          </w:p>
        </w:tc>
        <w:tc>
          <w:tcPr>
            <w:tcW w:w="1775" w:type="dxa"/>
          </w:tcPr>
          <w:p w:rsidR="00C927C3" w:rsidRPr="00083B0F" w:rsidRDefault="00C927C3" w:rsidP="002F1B90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703 517,00</w:t>
            </w:r>
          </w:p>
        </w:tc>
        <w:tc>
          <w:tcPr>
            <w:tcW w:w="1404" w:type="dxa"/>
          </w:tcPr>
          <w:p w:rsidR="00C927C3" w:rsidRPr="00083B0F" w:rsidRDefault="00C927C3" w:rsidP="002F1B90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703 517,00</w:t>
            </w:r>
          </w:p>
        </w:tc>
        <w:tc>
          <w:tcPr>
            <w:tcW w:w="666" w:type="dxa"/>
          </w:tcPr>
          <w:p w:rsidR="00C927C3" w:rsidRPr="00083B0F" w:rsidRDefault="00C927C3" w:rsidP="002F1B90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100</w:t>
            </w:r>
          </w:p>
        </w:tc>
      </w:tr>
      <w:tr w:rsidR="00C927C3" w:rsidRPr="00083B0F" w:rsidTr="00C927C3">
        <w:trPr>
          <w:trHeight w:val="658"/>
        </w:trPr>
        <w:tc>
          <w:tcPr>
            <w:tcW w:w="2164" w:type="dxa"/>
          </w:tcPr>
          <w:p w:rsidR="00C927C3" w:rsidRPr="00083B0F" w:rsidRDefault="00C927C3" w:rsidP="00C927C3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Жилищно-коммунальное хозяйство (0500)</w:t>
            </w:r>
          </w:p>
        </w:tc>
        <w:tc>
          <w:tcPr>
            <w:tcW w:w="1370" w:type="dxa"/>
          </w:tcPr>
          <w:p w:rsidR="00C927C3" w:rsidRPr="00083B0F" w:rsidRDefault="00C927C3" w:rsidP="00C927C3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1 858 713,00</w:t>
            </w:r>
          </w:p>
        </w:tc>
        <w:tc>
          <w:tcPr>
            <w:tcW w:w="1419" w:type="dxa"/>
          </w:tcPr>
          <w:p w:rsidR="00C927C3" w:rsidRPr="00083B0F" w:rsidRDefault="004945AA" w:rsidP="00B54AB7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1 738 958,20</w:t>
            </w:r>
          </w:p>
        </w:tc>
        <w:tc>
          <w:tcPr>
            <w:tcW w:w="665" w:type="dxa"/>
          </w:tcPr>
          <w:p w:rsidR="00C927C3" w:rsidRPr="00083B0F" w:rsidRDefault="00AD72B2" w:rsidP="00B54AB7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93,6</w:t>
            </w:r>
          </w:p>
        </w:tc>
        <w:tc>
          <w:tcPr>
            <w:tcW w:w="1775" w:type="dxa"/>
          </w:tcPr>
          <w:p w:rsidR="00C927C3" w:rsidRPr="00083B0F" w:rsidRDefault="00C927C3" w:rsidP="002F1B90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1 813 752,00</w:t>
            </w:r>
          </w:p>
        </w:tc>
        <w:tc>
          <w:tcPr>
            <w:tcW w:w="1404" w:type="dxa"/>
          </w:tcPr>
          <w:p w:rsidR="00C927C3" w:rsidRPr="00083B0F" w:rsidRDefault="00C927C3" w:rsidP="002F1B90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1 721 733,69</w:t>
            </w:r>
          </w:p>
        </w:tc>
        <w:tc>
          <w:tcPr>
            <w:tcW w:w="666" w:type="dxa"/>
          </w:tcPr>
          <w:p w:rsidR="00C927C3" w:rsidRPr="00083B0F" w:rsidRDefault="00C927C3" w:rsidP="002F1B90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94,9</w:t>
            </w:r>
          </w:p>
        </w:tc>
      </w:tr>
      <w:tr w:rsidR="00C927C3" w:rsidRPr="00083B0F" w:rsidTr="00D04039">
        <w:trPr>
          <w:trHeight w:val="270"/>
        </w:trPr>
        <w:tc>
          <w:tcPr>
            <w:tcW w:w="2164" w:type="dxa"/>
          </w:tcPr>
          <w:p w:rsidR="00C927C3" w:rsidRPr="00083B0F" w:rsidRDefault="00C927C3" w:rsidP="00B54AB7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Культура (0800)</w:t>
            </w:r>
          </w:p>
          <w:p w:rsidR="00C927C3" w:rsidRPr="00083B0F" w:rsidRDefault="00C927C3" w:rsidP="00B54AB7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C927C3" w:rsidRPr="00083B0F" w:rsidRDefault="00C927C3" w:rsidP="00C927C3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4 458 772,00</w:t>
            </w:r>
          </w:p>
        </w:tc>
        <w:tc>
          <w:tcPr>
            <w:tcW w:w="1419" w:type="dxa"/>
          </w:tcPr>
          <w:p w:rsidR="00C927C3" w:rsidRPr="00083B0F" w:rsidRDefault="00C927C3" w:rsidP="004945AA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4</w:t>
            </w:r>
            <w:r w:rsidR="004945AA" w:rsidRPr="00083B0F">
              <w:rPr>
                <w:sz w:val="20"/>
                <w:szCs w:val="20"/>
              </w:rPr>
              <w:t> 458 772,00</w:t>
            </w:r>
          </w:p>
        </w:tc>
        <w:tc>
          <w:tcPr>
            <w:tcW w:w="665" w:type="dxa"/>
          </w:tcPr>
          <w:p w:rsidR="00C927C3" w:rsidRPr="00083B0F" w:rsidRDefault="00C927C3" w:rsidP="00B54AB7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100</w:t>
            </w:r>
          </w:p>
        </w:tc>
        <w:tc>
          <w:tcPr>
            <w:tcW w:w="1775" w:type="dxa"/>
          </w:tcPr>
          <w:p w:rsidR="00C927C3" w:rsidRPr="00083B0F" w:rsidRDefault="00C927C3" w:rsidP="002F1B90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4 425 350,00</w:t>
            </w:r>
          </w:p>
        </w:tc>
        <w:tc>
          <w:tcPr>
            <w:tcW w:w="1404" w:type="dxa"/>
          </w:tcPr>
          <w:p w:rsidR="00C927C3" w:rsidRPr="00083B0F" w:rsidRDefault="00C927C3" w:rsidP="002F1B90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4 425 350,00</w:t>
            </w:r>
          </w:p>
        </w:tc>
        <w:tc>
          <w:tcPr>
            <w:tcW w:w="666" w:type="dxa"/>
          </w:tcPr>
          <w:p w:rsidR="00C927C3" w:rsidRPr="00083B0F" w:rsidRDefault="00C927C3" w:rsidP="002F1B90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100</w:t>
            </w:r>
          </w:p>
        </w:tc>
      </w:tr>
      <w:tr w:rsidR="00C927C3" w:rsidRPr="00083B0F" w:rsidTr="00D04039">
        <w:trPr>
          <w:trHeight w:val="270"/>
        </w:trPr>
        <w:tc>
          <w:tcPr>
            <w:tcW w:w="2164" w:type="dxa"/>
          </w:tcPr>
          <w:p w:rsidR="00C927C3" w:rsidRPr="00083B0F" w:rsidRDefault="00C927C3" w:rsidP="00B54AB7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Социальная политика</w:t>
            </w:r>
          </w:p>
          <w:p w:rsidR="00C927C3" w:rsidRPr="00083B0F" w:rsidRDefault="00C927C3" w:rsidP="00B54AB7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(1000)</w:t>
            </w:r>
          </w:p>
        </w:tc>
        <w:tc>
          <w:tcPr>
            <w:tcW w:w="1370" w:type="dxa"/>
          </w:tcPr>
          <w:p w:rsidR="00C927C3" w:rsidRPr="00083B0F" w:rsidRDefault="00C927C3" w:rsidP="00B54AB7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271 844,00</w:t>
            </w:r>
          </w:p>
        </w:tc>
        <w:tc>
          <w:tcPr>
            <w:tcW w:w="1419" w:type="dxa"/>
          </w:tcPr>
          <w:p w:rsidR="00C927C3" w:rsidRPr="00083B0F" w:rsidRDefault="004945AA" w:rsidP="00B54AB7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271 843,32</w:t>
            </w:r>
          </w:p>
        </w:tc>
        <w:tc>
          <w:tcPr>
            <w:tcW w:w="665" w:type="dxa"/>
          </w:tcPr>
          <w:p w:rsidR="00C927C3" w:rsidRPr="00083B0F" w:rsidRDefault="00C927C3" w:rsidP="00B54AB7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99,9</w:t>
            </w:r>
          </w:p>
        </w:tc>
        <w:tc>
          <w:tcPr>
            <w:tcW w:w="1775" w:type="dxa"/>
          </w:tcPr>
          <w:p w:rsidR="00C927C3" w:rsidRPr="00083B0F" w:rsidRDefault="00C927C3" w:rsidP="002F1B90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263 528,00</w:t>
            </w:r>
          </w:p>
        </w:tc>
        <w:tc>
          <w:tcPr>
            <w:tcW w:w="1404" w:type="dxa"/>
          </w:tcPr>
          <w:p w:rsidR="00C927C3" w:rsidRPr="00083B0F" w:rsidRDefault="00C927C3" w:rsidP="002F1B90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263 526,84</w:t>
            </w:r>
          </w:p>
        </w:tc>
        <w:tc>
          <w:tcPr>
            <w:tcW w:w="666" w:type="dxa"/>
          </w:tcPr>
          <w:p w:rsidR="00C927C3" w:rsidRPr="00083B0F" w:rsidRDefault="00C927C3" w:rsidP="002F1B90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99,9</w:t>
            </w:r>
          </w:p>
        </w:tc>
      </w:tr>
      <w:tr w:rsidR="00C927C3" w:rsidRPr="00083B0F" w:rsidTr="00D04039">
        <w:trPr>
          <w:trHeight w:val="270"/>
        </w:trPr>
        <w:tc>
          <w:tcPr>
            <w:tcW w:w="2164" w:type="dxa"/>
          </w:tcPr>
          <w:p w:rsidR="00C927C3" w:rsidRPr="00083B0F" w:rsidRDefault="00C927C3" w:rsidP="00B54AB7">
            <w:pPr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 xml:space="preserve">Физическая культура </w:t>
            </w:r>
            <w:r w:rsidRPr="00083B0F">
              <w:rPr>
                <w:sz w:val="20"/>
                <w:szCs w:val="20"/>
              </w:rPr>
              <w:lastRenderedPageBreak/>
              <w:t>и спорт (1100)</w:t>
            </w:r>
          </w:p>
        </w:tc>
        <w:tc>
          <w:tcPr>
            <w:tcW w:w="1370" w:type="dxa"/>
          </w:tcPr>
          <w:p w:rsidR="00C927C3" w:rsidRPr="00083B0F" w:rsidRDefault="00AD72B2" w:rsidP="00B54AB7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9" w:type="dxa"/>
          </w:tcPr>
          <w:p w:rsidR="00C927C3" w:rsidRPr="00083B0F" w:rsidRDefault="00AD72B2" w:rsidP="00B54AB7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C927C3" w:rsidRPr="00083B0F" w:rsidRDefault="00AD72B2" w:rsidP="00B54AB7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-</w:t>
            </w:r>
          </w:p>
        </w:tc>
        <w:tc>
          <w:tcPr>
            <w:tcW w:w="1775" w:type="dxa"/>
          </w:tcPr>
          <w:p w:rsidR="00C927C3" w:rsidRPr="00083B0F" w:rsidRDefault="00C927C3" w:rsidP="002F1B90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8 000,00</w:t>
            </w:r>
          </w:p>
        </w:tc>
        <w:tc>
          <w:tcPr>
            <w:tcW w:w="1404" w:type="dxa"/>
          </w:tcPr>
          <w:p w:rsidR="00C927C3" w:rsidRPr="00083B0F" w:rsidRDefault="00C927C3" w:rsidP="002F1B90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8 000,00</w:t>
            </w:r>
          </w:p>
        </w:tc>
        <w:tc>
          <w:tcPr>
            <w:tcW w:w="666" w:type="dxa"/>
          </w:tcPr>
          <w:p w:rsidR="00C927C3" w:rsidRPr="00083B0F" w:rsidRDefault="00C927C3" w:rsidP="002F1B90">
            <w:pPr>
              <w:jc w:val="center"/>
              <w:rPr>
                <w:sz w:val="20"/>
                <w:szCs w:val="20"/>
              </w:rPr>
            </w:pPr>
            <w:r w:rsidRPr="00083B0F">
              <w:rPr>
                <w:sz w:val="20"/>
                <w:szCs w:val="20"/>
              </w:rPr>
              <w:t>100</w:t>
            </w:r>
          </w:p>
        </w:tc>
      </w:tr>
      <w:tr w:rsidR="00C927C3" w:rsidRPr="00083B0F" w:rsidTr="00D04039">
        <w:trPr>
          <w:trHeight w:val="270"/>
        </w:trPr>
        <w:tc>
          <w:tcPr>
            <w:tcW w:w="2164" w:type="dxa"/>
          </w:tcPr>
          <w:p w:rsidR="00C927C3" w:rsidRPr="00083B0F" w:rsidRDefault="00C927C3" w:rsidP="00B54AB7">
            <w:pPr>
              <w:rPr>
                <w:b/>
                <w:sz w:val="20"/>
                <w:szCs w:val="20"/>
              </w:rPr>
            </w:pPr>
            <w:r w:rsidRPr="00083B0F">
              <w:rPr>
                <w:b/>
                <w:sz w:val="20"/>
                <w:szCs w:val="20"/>
              </w:rPr>
              <w:lastRenderedPageBreak/>
              <w:t>Итого расходов</w:t>
            </w:r>
          </w:p>
        </w:tc>
        <w:tc>
          <w:tcPr>
            <w:tcW w:w="1370" w:type="dxa"/>
          </w:tcPr>
          <w:p w:rsidR="00C927C3" w:rsidRPr="00083B0F" w:rsidRDefault="00C927C3" w:rsidP="00B54AB7">
            <w:pPr>
              <w:jc w:val="center"/>
              <w:rPr>
                <w:b/>
                <w:sz w:val="20"/>
                <w:szCs w:val="20"/>
              </w:rPr>
            </w:pPr>
            <w:r w:rsidRPr="00083B0F">
              <w:rPr>
                <w:b/>
                <w:sz w:val="20"/>
                <w:szCs w:val="20"/>
              </w:rPr>
              <w:t>13741832,85</w:t>
            </w:r>
          </w:p>
        </w:tc>
        <w:tc>
          <w:tcPr>
            <w:tcW w:w="1419" w:type="dxa"/>
          </w:tcPr>
          <w:p w:rsidR="00C927C3" w:rsidRPr="00083B0F" w:rsidRDefault="004945AA" w:rsidP="00B54AB7">
            <w:pPr>
              <w:jc w:val="center"/>
              <w:rPr>
                <w:b/>
                <w:sz w:val="20"/>
                <w:szCs w:val="20"/>
              </w:rPr>
            </w:pPr>
            <w:r w:rsidRPr="00083B0F">
              <w:rPr>
                <w:b/>
                <w:sz w:val="20"/>
                <w:szCs w:val="20"/>
              </w:rPr>
              <w:t>13 067 129,95</w:t>
            </w:r>
          </w:p>
        </w:tc>
        <w:tc>
          <w:tcPr>
            <w:tcW w:w="665" w:type="dxa"/>
          </w:tcPr>
          <w:p w:rsidR="00C927C3" w:rsidRPr="00083B0F" w:rsidRDefault="00AD72B2" w:rsidP="00B54AB7">
            <w:pPr>
              <w:jc w:val="center"/>
              <w:rPr>
                <w:b/>
                <w:sz w:val="20"/>
                <w:szCs w:val="20"/>
              </w:rPr>
            </w:pPr>
            <w:r w:rsidRPr="00083B0F">
              <w:rPr>
                <w:b/>
                <w:sz w:val="20"/>
                <w:szCs w:val="20"/>
              </w:rPr>
              <w:t>95,1</w:t>
            </w:r>
          </w:p>
        </w:tc>
        <w:tc>
          <w:tcPr>
            <w:tcW w:w="1775" w:type="dxa"/>
          </w:tcPr>
          <w:p w:rsidR="00C927C3" w:rsidRPr="00083B0F" w:rsidRDefault="00C927C3" w:rsidP="002F1B90">
            <w:pPr>
              <w:jc w:val="center"/>
              <w:rPr>
                <w:b/>
                <w:sz w:val="20"/>
                <w:szCs w:val="20"/>
              </w:rPr>
            </w:pPr>
            <w:r w:rsidRPr="00083B0F">
              <w:rPr>
                <w:b/>
                <w:sz w:val="20"/>
                <w:szCs w:val="20"/>
              </w:rPr>
              <w:t>11 492 977,36</w:t>
            </w:r>
          </w:p>
        </w:tc>
        <w:tc>
          <w:tcPr>
            <w:tcW w:w="1404" w:type="dxa"/>
          </w:tcPr>
          <w:p w:rsidR="00C927C3" w:rsidRPr="00083B0F" w:rsidRDefault="00C927C3" w:rsidP="002F1B90">
            <w:pPr>
              <w:jc w:val="center"/>
              <w:rPr>
                <w:b/>
                <w:sz w:val="20"/>
                <w:szCs w:val="20"/>
              </w:rPr>
            </w:pPr>
            <w:r w:rsidRPr="00083B0F">
              <w:rPr>
                <w:b/>
                <w:sz w:val="20"/>
                <w:szCs w:val="20"/>
              </w:rPr>
              <w:t>11 337 738,11</w:t>
            </w:r>
          </w:p>
        </w:tc>
        <w:tc>
          <w:tcPr>
            <w:tcW w:w="666" w:type="dxa"/>
          </w:tcPr>
          <w:p w:rsidR="00C927C3" w:rsidRPr="00083B0F" w:rsidRDefault="00C927C3" w:rsidP="002F1B90">
            <w:pPr>
              <w:jc w:val="center"/>
              <w:rPr>
                <w:b/>
                <w:sz w:val="20"/>
                <w:szCs w:val="20"/>
              </w:rPr>
            </w:pPr>
            <w:r w:rsidRPr="00083B0F">
              <w:rPr>
                <w:b/>
                <w:sz w:val="20"/>
                <w:szCs w:val="20"/>
              </w:rPr>
              <w:t>98,6</w:t>
            </w:r>
          </w:p>
        </w:tc>
      </w:tr>
    </w:tbl>
    <w:p w:rsidR="007A4004" w:rsidRPr="00083B0F" w:rsidRDefault="00AD72B2" w:rsidP="00AD72B2">
      <w:pPr>
        <w:jc w:val="both"/>
      </w:pPr>
      <w:r w:rsidRPr="00083B0F">
        <w:rPr>
          <w:sz w:val="28"/>
          <w:szCs w:val="28"/>
        </w:rPr>
        <w:t xml:space="preserve">     В отчетном 2021 году наибольший удельный вес, как по плану, так и по фактически занимают расходы на культуру</w:t>
      </w:r>
      <w:r w:rsidR="002E64C4" w:rsidRPr="00083B0F">
        <w:rPr>
          <w:sz w:val="28"/>
          <w:szCs w:val="28"/>
        </w:rPr>
        <w:t>. Их доля составляет 34,1 ед. Для сравнения</w:t>
      </w:r>
      <w:r w:rsidR="00B569FD" w:rsidRPr="00083B0F">
        <w:rPr>
          <w:sz w:val="28"/>
          <w:szCs w:val="28"/>
        </w:rPr>
        <w:t>:</w:t>
      </w:r>
      <w:r w:rsidR="002E64C4" w:rsidRPr="00083B0F">
        <w:rPr>
          <w:sz w:val="28"/>
          <w:szCs w:val="28"/>
        </w:rPr>
        <w:t xml:space="preserve"> в 2020 году – 39,0 ед., в 2019 году – 37,8 ед. Увеличение к уровню 2020 года на 33,4 тыс.руб.</w:t>
      </w:r>
    </w:p>
    <w:p w:rsidR="007A4004" w:rsidRPr="00083B0F" w:rsidRDefault="002E64C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</w:t>
      </w:r>
      <w:r w:rsidR="007A4004" w:rsidRPr="00083B0F">
        <w:rPr>
          <w:sz w:val="28"/>
          <w:szCs w:val="28"/>
        </w:rPr>
        <w:t>Далее следуют расходы по разделу «Общегосударственные вопросы». Их</w:t>
      </w:r>
      <w:r w:rsidR="00955F02" w:rsidRPr="00083B0F">
        <w:rPr>
          <w:sz w:val="28"/>
          <w:szCs w:val="28"/>
        </w:rPr>
        <w:t xml:space="preserve"> доля в отчетном  202</w:t>
      </w:r>
      <w:r w:rsidRPr="00083B0F">
        <w:rPr>
          <w:sz w:val="28"/>
          <w:szCs w:val="28"/>
        </w:rPr>
        <w:t>1</w:t>
      </w:r>
      <w:r w:rsidR="007A4004" w:rsidRPr="00083B0F">
        <w:rPr>
          <w:sz w:val="28"/>
          <w:szCs w:val="28"/>
        </w:rPr>
        <w:t xml:space="preserve"> г. составила </w:t>
      </w:r>
      <w:r w:rsidRPr="00083B0F">
        <w:rPr>
          <w:sz w:val="28"/>
          <w:szCs w:val="28"/>
        </w:rPr>
        <w:t>25,1</w:t>
      </w:r>
      <w:r w:rsidR="00955F02" w:rsidRPr="00083B0F">
        <w:rPr>
          <w:sz w:val="28"/>
          <w:szCs w:val="28"/>
        </w:rPr>
        <w:t xml:space="preserve"> ед. Для сравнения</w:t>
      </w:r>
      <w:r w:rsidR="00B569FD" w:rsidRPr="00083B0F">
        <w:rPr>
          <w:sz w:val="28"/>
          <w:szCs w:val="28"/>
        </w:rPr>
        <w:t>:</w:t>
      </w:r>
      <w:r w:rsidR="00955F02" w:rsidRPr="00083B0F">
        <w:rPr>
          <w:sz w:val="28"/>
          <w:szCs w:val="28"/>
        </w:rPr>
        <w:t xml:space="preserve"> </w:t>
      </w:r>
      <w:r w:rsidRPr="00083B0F">
        <w:rPr>
          <w:sz w:val="28"/>
          <w:szCs w:val="28"/>
        </w:rPr>
        <w:t xml:space="preserve">в 2020 г. – 30,9 ед., в </w:t>
      </w:r>
      <w:r w:rsidR="00955F02" w:rsidRPr="00083B0F">
        <w:rPr>
          <w:sz w:val="28"/>
          <w:szCs w:val="28"/>
        </w:rPr>
        <w:t xml:space="preserve">2019г. -  28,3 </w:t>
      </w:r>
      <w:r w:rsidR="007A4004" w:rsidRPr="00083B0F">
        <w:rPr>
          <w:sz w:val="28"/>
          <w:szCs w:val="28"/>
        </w:rPr>
        <w:t>ед.</w:t>
      </w:r>
    </w:p>
    <w:p w:rsidR="007A4004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По разделу «Жилищно-коммунальное хозяйство» за 20</w:t>
      </w:r>
      <w:r w:rsidR="00955F02" w:rsidRPr="00083B0F">
        <w:rPr>
          <w:sz w:val="28"/>
          <w:szCs w:val="28"/>
        </w:rPr>
        <w:t>2</w:t>
      </w:r>
      <w:r w:rsidR="002E64C4" w:rsidRPr="00083B0F">
        <w:rPr>
          <w:sz w:val="28"/>
          <w:szCs w:val="28"/>
        </w:rPr>
        <w:t>1</w:t>
      </w:r>
      <w:r w:rsidRPr="00083B0F">
        <w:rPr>
          <w:sz w:val="28"/>
          <w:szCs w:val="28"/>
        </w:rPr>
        <w:t xml:space="preserve"> год доля расход</w:t>
      </w:r>
      <w:r w:rsidR="00955F02" w:rsidRPr="00083B0F">
        <w:rPr>
          <w:sz w:val="28"/>
          <w:szCs w:val="28"/>
        </w:rPr>
        <w:t xml:space="preserve">ов  в общем объеме составила </w:t>
      </w:r>
      <w:r w:rsidR="002E64C4" w:rsidRPr="00083B0F">
        <w:rPr>
          <w:sz w:val="28"/>
          <w:szCs w:val="28"/>
        </w:rPr>
        <w:t>13,3</w:t>
      </w:r>
      <w:r w:rsidR="00955F02" w:rsidRPr="00083B0F">
        <w:rPr>
          <w:sz w:val="28"/>
          <w:szCs w:val="28"/>
        </w:rPr>
        <w:t xml:space="preserve"> единицы. Для сравнения</w:t>
      </w:r>
      <w:r w:rsidR="00B569FD" w:rsidRPr="00083B0F">
        <w:rPr>
          <w:sz w:val="28"/>
          <w:szCs w:val="28"/>
        </w:rPr>
        <w:t>:</w:t>
      </w:r>
      <w:r w:rsidR="00955F02" w:rsidRPr="00083B0F">
        <w:rPr>
          <w:sz w:val="28"/>
          <w:szCs w:val="28"/>
        </w:rPr>
        <w:t xml:space="preserve"> за 20</w:t>
      </w:r>
      <w:r w:rsidR="002E64C4" w:rsidRPr="00083B0F">
        <w:rPr>
          <w:sz w:val="28"/>
          <w:szCs w:val="28"/>
        </w:rPr>
        <w:t>20</w:t>
      </w:r>
      <w:r w:rsidRPr="00083B0F">
        <w:rPr>
          <w:sz w:val="28"/>
          <w:szCs w:val="28"/>
        </w:rPr>
        <w:t xml:space="preserve"> год доля расходо</w:t>
      </w:r>
      <w:r w:rsidR="00955F02" w:rsidRPr="00083B0F">
        <w:rPr>
          <w:sz w:val="28"/>
          <w:szCs w:val="28"/>
        </w:rPr>
        <w:t>в  в общем объеме составила</w:t>
      </w:r>
      <w:r w:rsidR="002E64C4" w:rsidRPr="00083B0F">
        <w:rPr>
          <w:sz w:val="28"/>
          <w:szCs w:val="28"/>
        </w:rPr>
        <w:t xml:space="preserve"> 15,2 ед.</w:t>
      </w:r>
      <w:r w:rsidR="00955F02" w:rsidRPr="00083B0F">
        <w:rPr>
          <w:sz w:val="28"/>
          <w:szCs w:val="28"/>
        </w:rPr>
        <w:t xml:space="preserve"> </w:t>
      </w:r>
      <w:r w:rsidR="002E64C4" w:rsidRPr="00083B0F">
        <w:rPr>
          <w:sz w:val="28"/>
          <w:szCs w:val="28"/>
        </w:rPr>
        <w:t xml:space="preserve">в 2019 г. - </w:t>
      </w:r>
      <w:r w:rsidR="00955F02" w:rsidRPr="00083B0F">
        <w:rPr>
          <w:sz w:val="28"/>
          <w:szCs w:val="28"/>
        </w:rPr>
        <w:t>17,1</w:t>
      </w:r>
      <w:r w:rsidRPr="00083B0F">
        <w:rPr>
          <w:sz w:val="28"/>
          <w:szCs w:val="28"/>
        </w:rPr>
        <w:t xml:space="preserve"> ед.</w:t>
      </w:r>
    </w:p>
    <w:p w:rsidR="007A4004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По разделу </w:t>
      </w:r>
      <w:r w:rsidR="00955F02" w:rsidRPr="00083B0F">
        <w:rPr>
          <w:sz w:val="28"/>
          <w:szCs w:val="28"/>
        </w:rPr>
        <w:t>«Национальная экономика» за 202</w:t>
      </w:r>
      <w:r w:rsidR="002E64C4" w:rsidRPr="00083B0F">
        <w:rPr>
          <w:sz w:val="28"/>
          <w:szCs w:val="28"/>
        </w:rPr>
        <w:t>1</w:t>
      </w:r>
      <w:r w:rsidRPr="00083B0F">
        <w:rPr>
          <w:sz w:val="28"/>
          <w:szCs w:val="28"/>
        </w:rPr>
        <w:t>год доля расходов в общем объеме составил</w:t>
      </w:r>
      <w:r w:rsidR="00955F02" w:rsidRPr="00083B0F">
        <w:rPr>
          <w:sz w:val="28"/>
          <w:szCs w:val="28"/>
        </w:rPr>
        <w:t xml:space="preserve">а </w:t>
      </w:r>
      <w:r w:rsidR="002E64C4" w:rsidRPr="00083B0F">
        <w:rPr>
          <w:sz w:val="28"/>
          <w:szCs w:val="28"/>
        </w:rPr>
        <w:t>18,2</w:t>
      </w:r>
      <w:r w:rsidR="00955F02" w:rsidRPr="00083B0F">
        <w:rPr>
          <w:sz w:val="28"/>
          <w:szCs w:val="28"/>
        </w:rPr>
        <w:t xml:space="preserve"> ед. Для сравнения</w:t>
      </w:r>
      <w:r w:rsidR="00CB53AF" w:rsidRPr="00083B0F">
        <w:rPr>
          <w:sz w:val="28"/>
          <w:szCs w:val="28"/>
        </w:rPr>
        <w:t>:</w:t>
      </w:r>
      <w:r w:rsidR="00955F02" w:rsidRPr="00083B0F">
        <w:rPr>
          <w:sz w:val="28"/>
          <w:szCs w:val="28"/>
        </w:rPr>
        <w:t xml:space="preserve">  за 20</w:t>
      </w:r>
      <w:r w:rsidR="002E64C4" w:rsidRPr="00083B0F">
        <w:rPr>
          <w:sz w:val="28"/>
          <w:szCs w:val="28"/>
        </w:rPr>
        <w:t>20 год</w:t>
      </w:r>
      <w:r w:rsidRPr="00083B0F">
        <w:rPr>
          <w:sz w:val="28"/>
          <w:szCs w:val="28"/>
        </w:rPr>
        <w:t xml:space="preserve"> доля расхо</w:t>
      </w:r>
      <w:r w:rsidR="00955F02" w:rsidRPr="00083B0F">
        <w:rPr>
          <w:sz w:val="28"/>
          <w:szCs w:val="28"/>
        </w:rPr>
        <w:t xml:space="preserve">дов в общем объеме составила </w:t>
      </w:r>
      <w:r w:rsidR="002E64C4" w:rsidRPr="00083B0F">
        <w:rPr>
          <w:sz w:val="28"/>
          <w:szCs w:val="28"/>
        </w:rPr>
        <w:t xml:space="preserve"> 6,2 ед., за 2019г. - </w:t>
      </w:r>
      <w:r w:rsidR="00955F02" w:rsidRPr="00083B0F">
        <w:rPr>
          <w:sz w:val="28"/>
          <w:szCs w:val="28"/>
        </w:rPr>
        <w:t xml:space="preserve">7,8 </w:t>
      </w:r>
      <w:r w:rsidRPr="00083B0F">
        <w:rPr>
          <w:sz w:val="28"/>
          <w:szCs w:val="28"/>
        </w:rPr>
        <w:t>ед.</w:t>
      </w:r>
    </w:p>
    <w:p w:rsidR="007A4004" w:rsidRPr="00083B0F" w:rsidRDefault="007A4004" w:rsidP="00B54AB7">
      <w:pPr>
        <w:jc w:val="both"/>
        <w:rPr>
          <w:i/>
          <w:sz w:val="28"/>
          <w:szCs w:val="28"/>
        </w:rPr>
      </w:pPr>
      <w:r w:rsidRPr="00083B0F">
        <w:rPr>
          <w:sz w:val="28"/>
          <w:szCs w:val="28"/>
        </w:rPr>
        <w:t xml:space="preserve">     По разделу «Национальная безопасность и правоохр</w:t>
      </w:r>
      <w:r w:rsidR="00955F02" w:rsidRPr="00083B0F">
        <w:rPr>
          <w:sz w:val="28"/>
          <w:szCs w:val="28"/>
        </w:rPr>
        <w:t>анительная деятельность» за 202</w:t>
      </w:r>
      <w:r w:rsidR="002E64C4" w:rsidRPr="00083B0F">
        <w:rPr>
          <w:sz w:val="28"/>
          <w:szCs w:val="28"/>
        </w:rPr>
        <w:t>1</w:t>
      </w:r>
      <w:r w:rsidRPr="00083B0F">
        <w:rPr>
          <w:sz w:val="28"/>
          <w:szCs w:val="28"/>
        </w:rPr>
        <w:t xml:space="preserve"> года доля расхо</w:t>
      </w:r>
      <w:r w:rsidR="00955F02" w:rsidRPr="00083B0F">
        <w:rPr>
          <w:sz w:val="28"/>
          <w:szCs w:val="28"/>
        </w:rPr>
        <w:t xml:space="preserve">дов в общем объеме составила </w:t>
      </w:r>
      <w:r w:rsidR="002E64C4" w:rsidRPr="00083B0F">
        <w:rPr>
          <w:sz w:val="28"/>
          <w:szCs w:val="28"/>
        </w:rPr>
        <w:t>6</w:t>
      </w:r>
      <w:r w:rsidR="00955F02" w:rsidRPr="00083B0F">
        <w:rPr>
          <w:sz w:val="28"/>
          <w:szCs w:val="28"/>
        </w:rPr>
        <w:t>,5</w:t>
      </w:r>
      <w:r w:rsidRPr="00083B0F">
        <w:rPr>
          <w:sz w:val="28"/>
          <w:szCs w:val="28"/>
        </w:rPr>
        <w:t xml:space="preserve"> ед. Для сравнения</w:t>
      </w:r>
      <w:r w:rsidR="00CB53AF" w:rsidRPr="00083B0F">
        <w:rPr>
          <w:sz w:val="28"/>
          <w:szCs w:val="28"/>
        </w:rPr>
        <w:t>:</w:t>
      </w:r>
      <w:r w:rsidRPr="00083B0F">
        <w:rPr>
          <w:sz w:val="28"/>
          <w:szCs w:val="28"/>
        </w:rPr>
        <w:t xml:space="preserve"> за 20</w:t>
      </w:r>
      <w:r w:rsidR="002E64C4" w:rsidRPr="00083B0F">
        <w:rPr>
          <w:sz w:val="28"/>
          <w:szCs w:val="28"/>
        </w:rPr>
        <w:t>20</w:t>
      </w:r>
      <w:r w:rsidRPr="00083B0F">
        <w:rPr>
          <w:sz w:val="28"/>
          <w:szCs w:val="28"/>
        </w:rPr>
        <w:t xml:space="preserve"> год доля расхо</w:t>
      </w:r>
      <w:r w:rsidR="00955F02" w:rsidRPr="00083B0F">
        <w:rPr>
          <w:sz w:val="28"/>
          <w:szCs w:val="28"/>
        </w:rPr>
        <w:t>дов в общем объеме составила</w:t>
      </w:r>
      <w:r w:rsidR="002E64C4" w:rsidRPr="00083B0F">
        <w:rPr>
          <w:sz w:val="28"/>
          <w:szCs w:val="28"/>
        </w:rPr>
        <w:t xml:space="preserve"> 5,5 ед.,</w:t>
      </w:r>
      <w:r w:rsidR="00955F02" w:rsidRPr="00083B0F">
        <w:rPr>
          <w:sz w:val="28"/>
          <w:szCs w:val="28"/>
        </w:rPr>
        <w:t xml:space="preserve"> </w:t>
      </w:r>
      <w:r w:rsidR="002E64C4" w:rsidRPr="00083B0F">
        <w:rPr>
          <w:sz w:val="28"/>
          <w:szCs w:val="28"/>
        </w:rPr>
        <w:t xml:space="preserve">за 2019г. - </w:t>
      </w:r>
      <w:r w:rsidR="00955F02" w:rsidRPr="00083B0F">
        <w:rPr>
          <w:sz w:val="28"/>
          <w:szCs w:val="28"/>
        </w:rPr>
        <w:t>6,0</w:t>
      </w:r>
      <w:r w:rsidRPr="00083B0F">
        <w:rPr>
          <w:sz w:val="28"/>
          <w:szCs w:val="28"/>
        </w:rPr>
        <w:t xml:space="preserve"> ед.</w:t>
      </w:r>
    </w:p>
    <w:p w:rsidR="002E64C4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i/>
          <w:sz w:val="28"/>
          <w:szCs w:val="28"/>
        </w:rPr>
        <w:t xml:space="preserve">     </w:t>
      </w:r>
      <w:r w:rsidRPr="00083B0F">
        <w:rPr>
          <w:sz w:val="28"/>
          <w:szCs w:val="28"/>
        </w:rPr>
        <w:t xml:space="preserve"> Наименьший удельный вес занимают расходы по раздел</w:t>
      </w:r>
      <w:r w:rsidR="00955F02" w:rsidRPr="00083B0F">
        <w:rPr>
          <w:sz w:val="28"/>
          <w:szCs w:val="28"/>
        </w:rPr>
        <w:t>ам   «Социальная политика» - 2,</w:t>
      </w:r>
      <w:r w:rsidR="002E64C4" w:rsidRPr="00083B0F">
        <w:rPr>
          <w:sz w:val="28"/>
          <w:szCs w:val="28"/>
        </w:rPr>
        <w:t>1</w:t>
      </w:r>
      <w:r w:rsidRPr="00083B0F">
        <w:rPr>
          <w:sz w:val="28"/>
          <w:szCs w:val="28"/>
        </w:rPr>
        <w:t xml:space="preserve"> е</w:t>
      </w:r>
      <w:r w:rsidR="00955F02" w:rsidRPr="00083B0F">
        <w:rPr>
          <w:sz w:val="28"/>
          <w:szCs w:val="28"/>
        </w:rPr>
        <w:t>д., «Нацио</w:t>
      </w:r>
      <w:r w:rsidR="002E64C4" w:rsidRPr="00083B0F">
        <w:rPr>
          <w:sz w:val="28"/>
          <w:szCs w:val="28"/>
        </w:rPr>
        <w:t>нальная оборона» - 0,7</w:t>
      </w:r>
      <w:r w:rsidRPr="00083B0F">
        <w:rPr>
          <w:sz w:val="28"/>
          <w:szCs w:val="28"/>
        </w:rPr>
        <w:t xml:space="preserve"> </w:t>
      </w:r>
      <w:r w:rsidR="00955F02" w:rsidRPr="00083B0F">
        <w:rPr>
          <w:sz w:val="28"/>
          <w:szCs w:val="28"/>
        </w:rPr>
        <w:t>ед.</w:t>
      </w:r>
    </w:p>
    <w:p w:rsidR="007A4004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В целом исполнение бюджета Порздневского сельского поселения по расходам составило</w:t>
      </w:r>
      <w:r w:rsidRPr="00083B0F">
        <w:rPr>
          <w:i/>
          <w:sz w:val="28"/>
          <w:szCs w:val="28"/>
        </w:rPr>
        <w:t xml:space="preserve"> </w:t>
      </w:r>
      <w:r w:rsidR="002E64C4" w:rsidRPr="00083B0F">
        <w:rPr>
          <w:sz w:val="28"/>
          <w:szCs w:val="28"/>
        </w:rPr>
        <w:t>13 067,1</w:t>
      </w:r>
      <w:r w:rsidRPr="00083B0F">
        <w:rPr>
          <w:sz w:val="28"/>
          <w:szCs w:val="28"/>
        </w:rPr>
        <w:t xml:space="preserve"> тыс. руб., при утвержденных лимитах на год </w:t>
      </w:r>
      <w:r w:rsidR="002E64C4" w:rsidRPr="00083B0F">
        <w:rPr>
          <w:sz w:val="28"/>
          <w:szCs w:val="28"/>
        </w:rPr>
        <w:t>13 741,8</w:t>
      </w:r>
      <w:r w:rsidR="00955F02" w:rsidRPr="00083B0F">
        <w:rPr>
          <w:sz w:val="28"/>
          <w:szCs w:val="28"/>
        </w:rPr>
        <w:t xml:space="preserve"> тыс. руб., что составляет </w:t>
      </w:r>
      <w:r w:rsidR="002E64C4" w:rsidRPr="00083B0F">
        <w:rPr>
          <w:sz w:val="28"/>
          <w:szCs w:val="28"/>
        </w:rPr>
        <w:t>95,1</w:t>
      </w:r>
      <w:r w:rsidRPr="00083B0F">
        <w:rPr>
          <w:sz w:val="28"/>
          <w:szCs w:val="28"/>
        </w:rPr>
        <w:t xml:space="preserve"> %.</w:t>
      </w:r>
    </w:p>
    <w:p w:rsidR="002E64C4" w:rsidRPr="00083B0F" w:rsidRDefault="002E64C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Выше среднего уровня (95%) исполнены расходы по разделам:</w:t>
      </w:r>
    </w:p>
    <w:p w:rsidR="002E64C4" w:rsidRPr="00083B0F" w:rsidRDefault="002E64C4" w:rsidP="002E64C4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- 01 «Общегосударственные вопросы» - </w:t>
      </w:r>
      <w:r w:rsidR="009C1569" w:rsidRPr="00083B0F">
        <w:rPr>
          <w:sz w:val="28"/>
          <w:szCs w:val="28"/>
        </w:rPr>
        <w:t>98,0</w:t>
      </w:r>
      <w:r w:rsidRPr="00083B0F">
        <w:rPr>
          <w:sz w:val="28"/>
          <w:szCs w:val="28"/>
        </w:rPr>
        <w:t>%;</w:t>
      </w:r>
    </w:p>
    <w:p w:rsidR="002E64C4" w:rsidRPr="00083B0F" w:rsidRDefault="002E64C4" w:rsidP="002E64C4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- 03 «Национальная безопасность и правоохранительная деятельность» - </w:t>
      </w:r>
      <w:r w:rsidR="009C1569" w:rsidRPr="00083B0F">
        <w:rPr>
          <w:sz w:val="28"/>
          <w:szCs w:val="28"/>
        </w:rPr>
        <w:t>98,7</w:t>
      </w:r>
      <w:r w:rsidRPr="00083B0F">
        <w:rPr>
          <w:sz w:val="28"/>
          <w:szCs w:val="28"/>
        </w:rPr>
        <w:t>%;</w:t>
      </w:r>
    </w:p>
    <w:p w:rsidR="002E64C4" w:rsidRPr="00083B0F" w:rsidRDefault="002E64C4" w:rsidP="002E64C4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>- 1</w:t>
      </w:r>
      <w:r w:rsidR="009C1569" w:rsidRPr="00083B0F">
        <w:rPr>
          <w:sz w:val="28"/>
          <w:szCs w:val="28"/>
        </w:rPr>
        <w:t>0 «Социальная политика» - 99,9%.</w:t>
      </w:r>
    </w:p>
    <w:p w:rsidR="00CB53AF" w:rsidRPr="00083B0F" w:rsidRDefault="00CB53AF" w:rsidP="00CB53AF">
      <w:pPr>
        <w:jc w:val="center"/>
        <w:rPr>
          <w:b/>
          <w:sz w:val="28"/>
          <w:szCs w:val="28"/>
        </w:rPr>
      </w:pPr>
      <w:r w:rsidRPr="00083B0F">
        <w:rPr>
          <w:b/>
          <w:sz w:val="28"/>
          <w:szCs w:val="28"/>
        </w:rPr>
        <w:t xml:space="preserve">7. АНАЛИЗ ИСПОЛНЕНИЯ МУНИЦИПАЛЬНЫХ ПРОГРАММ ПОРЗДНЕВСКОГО СЕЛЬСКОГО ПОСЕЛЕНИЯ ЗА 2021 ГОД </w:t>
      </w:r>
    </w:p>
    <w:p w:rsidR="007A4004" w:rsidRPr="00083B0F" w:rsidRDefault="00CB53AF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</w:t>
      </w:r>
      <w:r w:rsidR="009C1569" w:rsidRPr="00083B0F">
        <w:rPr>
          <w:sz w:val="28"/>
          <w:szCs w:val="28"/>
        </w:rPr>
        <w:t>В соответствии с БК РФ бюджет сельского поселения сформирован в программной структуре расходов на основе муниципальных программ Тимирязевского сельского поселения (далее – муниципальная программа).</w:t>
      </w:r>
      <w:r w:rsidR="007A4004" w:rsidRPr="00083B0F">
        <w:rPr>
          <w:sz w:val="28"/>
          <w:szCs w:val="28"/>
        </w:rPr>
        <w:t xml:space="preserve">    Постановлением администрации Порздневского сельского поселения</w:t>
      </w:r>
      <w:r w:rsidR="00F85690" w:rsidRPr="00083B0F">
        <w:rPr>
          <w:sz w:val="28"/>
          <w:szCs w:val="28"/>
        </w:rPr>
        <w:t xml:space="preserve"> от </w:t>
      </w:r>
      <w:r w:rsidR="000C1844" w:rsidRPr="00083B0F">
        <w:rPr>
          <w:sz w:val="28"/>
          <w:szCs w:val="28"/>
        </w:rPr>
        <w:t>10.12</w:t>
      </w:r>
      <w:r w:rsidR="00F85690" w:rsidRPr="00083B0F">
        <w:rPr>
          <w:sz w:val="28"/>
          <w:szCs w:val="28"/>
        </w:rPr>
        <w:t>.20</w:t>
      </w:r>
      <w:r w:rsidR="000C1844" w:rsidRPr="00083B0F">
        <w:rPr>
          <w:sz w:val="28"/>
          <w:szCs w:val="28"/>
        </w:rPr>
        <w:t>20</w:t>
      </w:r>
      <w:r w:rsidR="00F85690" w:rsidRPr="00083B0F">
        <w:rPr>
          <w:sz w:val="28"/>
          <w:szCs w:val="28"/>
        </w:rPr>
        <w:t xml:space="preserve"> года № </w:t>
      </w:r>
      <w:r w:rsidR="000C1844" w:rsidRPr="00083B0F">
        <w:rPr>
          <w:sz w:val="28"/>
          <w:szCs w:val="28"/>
        </w:rPr>
        <w:t>53</w:t>
      </w:r>
      <w:r w:rsidR="00F85690" w:rsidRPr="00083B0F">
        <w:rPr>
          <w:sz w:val="28"/>
          <w:szCs w:val="28"/>
        </w:rPr>
        <w:t xml:space="preserve"> «Об утверждении перечня программ и подпрограмм Порздневского сельского поселения»</w:t>
      </w:r>
      <w:r w:rsidR="007A4004" w:rsidRPr="00083B0F">
        <w:rPr>
          <w:sz w:val="28"/>
          <w:szCs w:val="28"/>
        </w:rPr>
        <w:t xml:space="preserve"> утвержден перечень программ и подпрог</w:t>
      </w:r>
      <w:r w:rsidR="00D30831" w:rsidRPr="00083B0F">
        <w:rPr>
          <w:sz w:val="28"/>
          <w:szCs w:val="28"/>
        </w:rPr>
        <w:t>рамм сельского поселения. На 202</w:t>
      </w:r>
      <w:r w:rsidRPr="00083B0F">
        <w:rPr>
          <w:sz w:val="28"/>
          <w:szCs w:val="28"/>
        </w:rPr>
        <w:t>1</w:t>
      </w:r>
      <w:r w:rsidR="007A4004" w:rsidRPr="00083B0F">
        <w:rPr>
          <w:sz w:val="28"/>
          <w:szCs w:val="28"/>
        </w:rPr>
        <w:t xml:space="preserve"> год и плановый период 202</w:t>
      </w:r>
      <w:r w:rsidRPr="00083B0F">
        <w:rPr>
          <w:sz w:val="28"/>
          <w:szCs w:val="28"/>
        </w:rPr>
        <w:t>2-2023</w:t>
      </w:r>
      <w:r w:rsidR="007A4004" w:rsidRPr="00083B0F">
        <w:rPr>
          <w:sz w:val="28"/>
          <w:szCs w:val="28"/>
        </w:rPr>
        <w:t xml:space="preserve"> годов утверждено </w:t>
      </w:r>
      <w:r w:rsidR="00B33E7C" w:rsidRPr="00083B0F">
        <w:rPr>
          <w:sz w:val="28"/>
          <w:szCs w:val="28"/>
        </w:rPr>
        <w:t>9</w:t>
      </w:r>
      <w:r w:rsidR="007A4004" w:rsidRPr="00083B0F">
        <w:rPr>
          <w:sz w:val="28"/>
          <w:szCs w:val="28"/>
        </w:rPr>
        <w:t xml:space="preserve"> муниципальных программ. </w:t>
      </w:r>
    </w:p>
    <w:p w:rsidR="009C1569" w:rsidRPr="00083B0F" w:rsidRDefault="009C1569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>Анализ исполнения муниципальных программ Порздневского сельского поселения, действующих в 2021 году отражен в таблице №</w:t>
      </w:r>
      <w:r w:rsidR="00CB53AF" w:rsidRPr="00083B0F">
        <w:rPr>
          <w:sz w:val="28"/>
          <w:szCs w:val="28"/>
        </w:rPr>
        <w:t xml:space="preserve"> 3</w:t>
      </w:r>
    </w:p>
    <w:p w:rsidR="009C1569" w:rsidRPr="00083B0F" w:rsidRDefault="009C1569" w:rsidP="00B54AB7">
      <w:pPr>
        <w:jc w:val="both"/>
        <w:rPr>
          <w:sz w:val="28"/>
          <w:szCs w:val="28"/>
        </w:rPr>
      </w:pPr>
    </w:p>
    <w:p w:rsidR="009C1569" w:rsidRPr="00083B0F" w:rsidRDefault="009C1569" w:rsidP="00B54AB7">
      <w:pPr>
        <w:jc w:val="both"/>
        <w:rPr>
          <w:sz w:val="28"/>
          <w:szCs w:val="28"/>
        </w:rPr>
      </w:pPr>
    </w:p>
    <w:p w:rsidR="009C1569" w:rsidRPr="00083B0F" w:rsidRDefault="009C1569" w:rsidP="00B54AB7">
      <w:pPr>
        <w:jc w:val="both"/>
        <w:rPr>
          <w:sz w:val="28"/>
          <w:szCs w:val="28"/>
        </w:rPr>
      </w:pPr>
    </w:p>
    <w:p w:rsidR="009C1569" w:rsidRDefault="009C1569" w:rsidP="00B54AB7">
      <w:pPr>
        <w:jc w:val="both"/>
        <w:rPr>
          <w:color w:val="FF0000"/>
          <w:sz w:val="28"/>
          <w:szCs w:val="28"/>
        </w:rPr>
        <w:sectPr w:rsidR="009C1569" w:rsidSect="00D04039">
          <w:footerReference w:type="even" r:id="rId9"/>
          <w:footerReference w:type="default" r:id="rId10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C1569" w:rsidRPr="00083B0F" w:rsidRDefault="009C1569" w:rsidP="009C1569">
      <w:pPr>
        <w:jc w:val="right"/>
        <w:rPr>
          <w:sz w:val="20"/>
          <w:szCs w:val="20"/>
        </w:rPr>
      </w:pPr>
      <w:r w:rsidRPr="00083B0F">
        <w:rPr>
          <w:sz w:val="20"/>
          <w:szCs w:val="20"/>
        </w:rPr>
        <w:lastRenderedPageBreak/>
        <w:t>Таблица №</w:t>
      </w:r>
      <w:r w:rsidR="00CB53AF" w:rsidRPr="00083B0F">
        <w:rPr>
          <w:sz w:val="20"/>
          <w:szCs w:val="20"/>
        </w:rPr>
        <w:t>3 (руб.)</w:t>
      </w:r>
      <w:r w:rsidR="00CB53AF" w:rsidRPr="00083B0F">
        <w:rPr>
          <w:sz w:val="20"/>
          <w:szCs w:val="20"/>
        </w:rPr>
        <w:tab/>
      </w:r>
    </w:p>
    <w:tbl>
      <w:tblPr>
        <w:tblW w:w="15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5369"/>
        <w:gridCol w:w="2835"/>
        <w:gridCol w:w="2693"/>
        <w:gridCol w:w="1701"/>
        <w:gridCol w:w="1560"/>
        <w:gridCol w:w="1003"/>
      </w:tblGrid>
      <w:tr w:rsidR="009C1569" w:rsidRPr="00083B0F" w:rsidTr="00A72D08">
        <w:tc>
          <w:tcPr>
            <w:tcW w:w="551" w:type="dxa"/>
            <w:tcBorders>
              <w:right w:val="single" w:sz="4" w:space="0" w:color="auto"/>
            </w:tcBorders>
          </w:tcPr>
          <w:p w:rsidR="009C1569" w:rsidRPr="00083B0F" w:rsidRDefault="009C1569" w:rsidP="002F1B90">
            <w:pPr>
              <w:jc w:val="both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lang w:eastAsia="en-US"/>
              </w:rPr>
              <w:t>№</w:t>
            </w:r>
          </w:p>
          <w:p w:rsidR="009C1569" w:rsidRPr="00083B0F" w:rsidRDefault="009C1569" w:rsidP="002F1B90">
            <w:pPr>
              <w:jc w:val="both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9C1569" w:rsidP="002F1B90">
            <w:pPr>
              <w:jc w:val="both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26FC2" w:rsidRPr="00083B0F" w:rsidRDefault="009C1569" w:rsidP="0005270A">
            <w:pPr>
              <w:jc w:val="both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lang w:eastAsia="en-US"/>
              </w:rPr>
              <w:t xml:space="preserve">Утверждены бюджетные назначения (решением Совета </w:t>
            </w:r>
            <w:r w:rsidR="0005270A" w:rsidRPr="00083B0F">
              <w:rPr>
                <w:rFonts w:eastAsia="Calibri"/>
                <w:lang w:eastAsia="en-US"/>
              </w:rPr>
              <w:t>Порздневского</w:t>
            </w:r>
            <w:r w:rsidRPr="00083B0F">
              <w:rPr>
                <w:rFonts w:eastAsia="Calibri"/>
                <w:lang w:eastAsia="en-US"/>
              </w:rPr>
              <w:t xml:space="preserve"> с/п </w:t>
            </w:r>
          </w:p>
          <w:p w:rsidR="009C1569" w:rsidRPr="00083B0F" w:rsidRDefault="009C1569" w:rsidP="0005270A">
            <w:pPr>
              <w:jc w:val="both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lang w:eastAsia="en-US"/>
              </w:rPr>
              <w:t>от 2</w:t>
            </w:r>
            <w:r w:rsidR="0005270A" w:rsidRPr="00083B0F">
              <w:rPr>
                <w:rFonts w:eastAsia="Calibri"/>
                <w:lang w:eastAsia="en-US"/>
              </w:rPr>
              <w:t>8</w:t>
            </w:r>
            <w:r w:rsidRPr="00083B0F">
              <w:rPr>
                <w:rFonts w:eastAsia="Calibri"/>
                <w:lang w:eastAsia="en-US"/>
              </w:rPr>
              <w:t>.12.2020г №</w:t>
            </w:r>
            <w:r w:rsidR="0005270A" w:rsidRPr="00083B0F">
              <w:rPr>
                <w:rFonts w:eastAsia="Calibri"/>
                <w:lang w:eastAsia="en-US"/>
              </w:rPr>
              <w:t>20</w:t>
            </w:r>
            <w:r w:rsidRPr="00083B0F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9C1569" w:rsidP="0005270A">
            <w:pPr>
              <w:jc w:val="both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lang w:eastAsia="en-US"/>
              </w:rPr>
              <w:t xml:space="preserve">Утверждены бюджетные назначения (решением Совета </w:t>
            </w:r>
            <w:r w:rsidR="0005270A" w:rsidRPr="00083B0F">
              <w:rPr>
                <w:rFonts w:eastAsia="Calibri"/>
                <w:lang w:eastAsia="en-US"/>
              </w:rPr>
              <w:t>Порздневского</w:t>
            </w:r>
            <w:r w:rsidRPr="00083B0F">
              <w:rPr>
                <w:rFonts w:eastAsia="Calibri"/>
                <w:lang w:eastAsia="en-US"/>
              </w:rPr>
              <w:t xml:space="preserve"> с/п от 2</w:t>
            </w:r>
            <w:r w:rsidR="0005270A" w:rsidRPr="00083B0F">
              <w:rPr>
                <w:rFonts w:eastAsia="Calibri"/>
                <w:lang w:eastAsia="en-US"/>
              </w:rPr>
              <w:t>9</w:t>
            </w:r>
            <w:r w:rsidRPr="00083B0F">
              <w:rPr>
                <w:rFonts w:eastAsia="Calibri"/>
                <w:lang w:eastAsia="en-US"/>
              </w:rPr>
              <w:t>.12.2021г. №</w:t>
            </w:r>
            <w:r w:rsidR="0005270A" w:rsidRPr="00083B0F">
              <w:rPr>
                <w:rFonts w:eastAsia="Calibri"/>
                <w:lang w:eastAsia="en-US"/>
              </w:rPr>
              <w:t>27</w:t>
            </w:r>
            <w:r w:rsidRPr="00083B0F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9C1569" w:rsidP="00CB53AF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lang w:eastAsia="en-US"/>
              </w:rPr>
              <w:t>Внесено изменений (руб.)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CB53AF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lang w:eastAsia="en-US"/>
              </w:rPr>
              <w:t>Исполнено (</w:t>
            </w:r>
            <w:r w:rsidR="009C1569" w:rsidRPr="00083B0F">
              <w:rPr>
                <w:rFonts w:eastAsia="Calibri"/>
                <w:lang w:eastAsia="en-US"/>
              </w:rPr>
              <w:t>руб.)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9C1569" w:rsidRPr="00083B0F" w:rsidRDefault="009C1569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lang w:eastAsia="en-US"/>
              </w:rPr>
              <w:t>% исполнения</w:t>
            </w:r>
          </w:p>
        </w:tc>
      </w:tr>
      <w:tr w:rsidR="009C1569" w:rsidRPr="00083B0F" w:rsidTr="00A72D08">
        <w:tc>
          <w:tcPr>
            <w:tcW w:w="551" w:type="dxa"/>
            <w:tcBorders>
              <w:right w:val="single" w:sz="4" w:space="0" w:color="auto"/>
            </w:tcBorders>
          </w:tcPr>
          <w:p w:rsidR="009C1569" w:rsidRPr="00083B0F" w:rsidRDefault="009C1569" w:rsidP="002F1B90">
            <w:pPr>
              <w:jc w:val="both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9C1569" w:rsidP="002F1B90">
            <w:pPr>
              <w:jc w:val="both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b/>
                <w:sz w:val="22"/>
                <w:szCs w:val="22"/>
                <w:lang w:eastAsia="en-US"/>
              </w:rPr>
              <w:t>Муниципальные программы, в том числе</w:t>
            </w:r>
            <w:r w:rsidRPr="00083B0F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5F19F8" w:rsidP="002F1B90">
            <w:pPr>
              <w:jc w:val="center"/>
              <w:rPr>
                <w:rFonts w:eastAsia="Calibri"/>
                <w:b/>
                <w:lang w:eastAsia="en-US"/>
              </w:rPr>
            </w:pPr>
            <w:r w:rsidRPr="00083B0F">
              <w:rPr>
                <w:rFonts w:eastAsia="Calibri"/>
                <w:b/>
                <w:sz w:val="22"/>
                <w:szCs w:val="22"/>
                <w:lang w:eastAsia="en-US"/>
              </w:rPr>
              <w:t>11 134 016,85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5F19F8" w:rsidP="002F1B90">
            <w:pPr>
              <w:jc w:val="center"/>
              <w:rPr>
                <w:rFonts w:eastAsia="Calibri"/>
                <w:b/>
                <w:lang w:eastAsia="en-US"/>
              </w:rPr>
            </w:pPr>
            <w:r w:rsidRPr="00083B0F">
              <w:rPr>
                <w:rFonts w:eastAsia="Calibri"/>
                <w:b/>
                <w:sz w:val="22"/>
                <w:szCs w:val="22"/>
                <w:lang w:eastAsia="en-US"/>
              </w:rPr>
              <w:t>13 623 024,85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5F19F8" w:rsidP="002F1B90">
            <w:pPr>
              <w:jc w:val="center"/>
              <w:rPr>
                <w:rFonts w:eastAsia="Calibri"/>
                <w:b/>
                <w:lang w:eastAsia="en-US"/>
              </w:rPr>
            </w:pPr>
            <w:r w:rsidRPr="00083B0F">
              <w:rPr>
                <w:rFonts w:eastAsia="Calibri"/>
                <w:b/>
                <w:sz w:val="22"/>
                <w:szCs w:val="22"/>
                <w:lang w:eastAsia="en-US"/>
              </w:rPr>
              <w:t>2 489 008,00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5F19F8" w:rsidP="002F1B90">
            <w:pPr>
              <w:jc w:val="center"/>
              <w:rPr>
                <w:rFonts w:eastAsia="Calibri"/>
                <w:b/>
                <w:lang w:eastAsia="en-US"/>
              </w:rPr>
            </w:pPr>
            <w:r w:rsidRPr="00083B0F">
              <w:rPr>
                <w:rFonts w:eastAsia="Calibri"/>
                <w:b/>
                <w:sz w:val="22"/>
                <w:szCs w:val="22"/>
                <w:lang w:eastAsia="en-US"/>
              </w:rPr>
              <w:t>12 948 322,45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9C1569" w:rsidRPr="00083B0F" w:rsidRDefault="00E634A9" w:rsidP="002F1B90">
            <w:pPr>
              <w:jc w:val="center"/>
              <w:rPr>
                <w:rFonts w:eastAsia="Calibri"/>
                <w:b/>
                <w:lang w:eastAsia="en-US"/>
              </w:rPr>
            </w:pPr>
            <w:r w:rsidRPr="00083B0F">
              <w:rPr>
                <w:rFonts w:eastAsia="Calibri"/>
                <w:b/>
                <w:sz w:val="22"/>
                <w:szCs w:val="22"/>
                <w:lang w:eastAsia="en-US"/>
              </w:rPr>
              <w:t>95,0</w:t>
            </w:r>
          </w:p>
        </w:tc>
      </w:tr>
      <w:tr w:rsidR="009C1569" w:rsidRPr="00083B0F" w:rsidTr="00A72D08">
        <w:tc>
          <w:tcPr>
            <w:tcW w:w="551" w:type="dxa"/>
            <w:tcBorders>
              <w:right w:val="single" w:sz="4" w:space="0" w:color="auto"/>
            </w:tcBorders>
          </w:tcPr>
          <w:p w:rsidR="009C1569" w:rsidRPr="00083B0F" w:rsidRDefault="009C1569" w:rsidP="002F1B90">
            <w:pPr>
              <w:jc w:val="both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05270A" w:rsidP="002F1B90">
            <w:pPr>
              <w:jc w:val="both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bCs/>
                <w:lang w:eastAsia="en-US"/>
              </w:rPr>
              <w:t>Совершенствование управления муниципальными финансами</w:t>
            </w:r>
            <w:r w:rsidR="009C1569" w:rsidRPr="00083B0F">
              <w:rPr>
                <w:rFonts w:eastAsia="Calibri"/>
                <w:bCs/>
                <w:lang w:eastAsia="en-US"/>
              </w:rPr>
              <w:t xml:space="preserve"> (2 подпрограммы)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05270A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3 434 719,85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FA47CC" w:rsidP="00223E6A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3 33</w:t>
            </w:r>
            <w:r w:rsidR="00223E6A" w:rsidRPr="00083B0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083B0F">
              <w:rPr>
                <w:rFonts w:eastAsia="Calibri"/>
                <w:sz w:val="22"/>
                <w:szCs w:val="22"/>
                <w:lang w:eastAsia="en-US"/>
              </w:rPr>
              <w:t> 233,85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9C1569" w:rsidP="00915096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915096" w:rsidRPr="00083B0F">
              <w:rPr>
                <w:rFonts w:eastAsia="Calibri"/>
                <w:sz w:val="22"/>
                <w:szCs w:val="22"/>
                <w:lang w:eastAsia="en-US"/>
              </w:rPr>
              <w:t>100 486,00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223E6A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3 269 009,81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9C1569" w:rsidRPr="00083B0F" w:rsidRDefault="00E634A9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98,0</w:t>
            </w:r>
          </w:p>
        </w:tc>
      </w:tr>
      <w:tr w:rsidR="009C1569" w:rsidRPr="00083B0F" w:rsidTr="00A72D08">
        <w:tc>
          <w:tcPr>
            <w:tcW w:w="551" w:type="dxa"/>
            <w:tcBorders>
              <w:right w:val="single" w:sz="4" w:space="0" w:color="auto"/>
            </w:tcBorders>
          </w:tcPr>
          <w:p w:rsidR="009C1569" w:rsidRPr="00083B0F" w:rsidRDefault="009C1569" w:rsidP="002F1B90">
            <w:pPr>
              <w:jc w:val="both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9C1569" w:rsidP="00126FC2">
            <w:pPr>
              <w:jc w:val="both"/>
              <w:rPr>
                <w:rFonts w:eastAsia="Calibri"/>
                <w:bCs/>
                <w:lang w:eastAsia="en-US"/>
              </w:rPr>
            </w:pPr>
            <w:r w:rsidRPr="00083B0F">
              <w:rPr>
                <w:rFonts w:eastAsia="Calibri"/>
                <w:bCs/>
                <w:lang w:eastAsia="en-US"/>
              </w:rPr>
              <w:t xml:space="preserve">Обеспечение </w:t>
            </w:r>
            <w:r w:rsidR="0005270A" w:rsidRPr="00083B0F">
              <w:rPr>
                <w:rFonts w:eastAsia="Calibri"/>
                <w:bCs/>
                <w:lang w:eastAsia="en-US"/>
              </w:rPr>
              <w:t xml:space="preserve">пожарной безопасности граждан на территории Порздневского </w:t>
            </w:r>
            <w:r w:rsidR="00126FC2" w:rsidRPr="00083B0F">
              <w:rPr>
                <w:rFonts w:eastAsia="Calibri"/>
                <w:bCs/>
                <w:lang w:eastAsia="en-US"/>
              </w:rPr>
              <w:t>с/п</w:t>
            </w:r>
            <w:r w:rsidRPr="00083B0F">
              <w:rPr>
                <w:rFonts w:eastAsia="Calibri"/>
                <w:bCs/>
                <w:lang w:eastAsia="en-US"/>
              </w:rPr>
              <w:t xml:space="preserve"> (1 подпрограмма)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05270A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658 000,00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FA47CC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864 927,00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915096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206 927,00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5F19F8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853 704,12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9C1569" w:rsidRPr="00083B0F" w:rsidRDefault="00E634A9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98,7</w:t>
            </w:r>
          </w:p>
        </w:tc>
      </w:tr>
      <w:tr w:rsidR="009C1569" w:rsidRPr="00083B0F" w:rsidTr="00A72D08">
        <w:tc>
          <w:tcPr>
            <w:tcW w:w="551" w:type="dxa"/>
            <w:tcBorders>
              <w:right w:val="single" w:sz="4" w:space="0" w:color="auto"/>
            </w:tcBorders>
          </w:tcPr>
          <w:p w:rsidR="009C1569" w:rsidRPr="00083B0F" w:rsidRDefault="009C1569" w:rsidP="002F1B90">
            <w:pPr>
              <w:jc w:val="both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05270A" w:rsidP="002F1B90">
            <w:pPr>
              <w:jc w:val="both"/>
              <w:rPr>
                <w:rFonts w:eastAsia="Calibri"/>
                <w:bCs/>
                <w:lang w:eastAsia="en-US"/>
              </w:rPr>
            </w:pPr>
            <w:r w:rsidRPr="00083B0F">
              <w:rPr>
                <w:rFonts w:eastAsia="Calibri"/>
                <w:bCs/>
                <w:lang w:eastAsia="en-US"/>
              </w:rPr>
              <w:t>Организация дорожной деятельности и транспортных услуг в границах поселения</w:t>
            </w:r>
            <w:r w:rsidR="009C1569" w:rsidRPr="00083B0F">
              <w:rPr>
                <w:rFonts w:eastAsia="Calibri"/>
                <w:bCs/>
                <w:lang w:eastAsia="en-US"/>
              </w:rPr>
              <w:t xml:space="preserve"> (2 подпрограммы)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05270A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637 555,00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FA47CC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2 370 555,00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915096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1 733 000,00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223E6A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2 370 555,00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9C1569" w:rsidRPr="00083B0F" w:rsidRDefault="009C1569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9C1569" w:rsidRPr="00083B0F" w:rsidTr="00A72D08">
        <w:tc>
          <w:tcPr>
            <w:tcW w:w="551" w:type="dxa"/>
            <w:tcBorders>
              <w:right w:val="single" w:sz="4" w:space="0" w:color="auto"/>
            </w:tcBorders>
          </w:tcPr>
          <w:p w:rsidR="009C1569" w:rsidRPr="00083B0F" w:rsidRDefault="009C1569" w:rsidP="002F1B90">
            <w:pPr>
              <w:jc w:val="both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05270A" w:rsidP="0005270A">
            <w:pPr>
              <w:jc w:val="both"/>
              <w:rPr>
                <w:rFonts w:eastAsia="Calibri"/>
                <w:bCs/>
                <w:lang w:eastAsia="en-US"/>
              </w:rPr>
            </w:pPr>
            <w:r w:rsidRPr="00083B0F">
              <w:rPr>
                <w:rFonts w:eastAsia="Calibri"/>
                <w:bCs/>
                <w:lang w:eastAsia="en-US"/>
              </w:rPr>
              <w:t>Благоустройство и содержание имущества поселения</w:t>
            </w:r>
            <w:r w:rsidR="009C1569" w:rsidRPr="00083B0F">
              <w:rPr>
                <w:rFonts w:eastAsia="Calibri"/>
                <w:bCs/>
                <w:lang w:eastAsia="en-US"/>
              </w:rPr>
              <w:t xml:space="preserve"> (</w:t>
            </w:r>
            <w:r w:rsidRPr="00083B0F">
              <w:rPr>
                <w:rFonts w:eastAsia="Calibri"/>
                <w:bCs/>
                <w:lang w:eastAsia="en-US"/>
              </w:rPr>
              <w:t>1</w:t>
            </w:r>
            <w:r w:rsidR="009C1569" w:rsidRPr="00083B0F">
              <w:rPr>
                <w:rFonts w:eastAsia="Calibri"/>
                <w:bCs/>
                <w:lang w:eastAsia="en-US"/>
              </w:rPr>
              <w:t xml:space="preserve"> подпрограмм</w:t>
            </w:r>
            <w:r w:rsidRPr="00083B0F">
              <w:rPr>
                <w:rFonts w:eastAsia="Calibri"/>
                <w:bCs/>
                <w:lang w:eastAsia="en-US"/>
              </w:rPr>
              <w:t>а</w:t>
            </w:r>
            <w:r w:rsidR="009C1569" w:rsidRPr="00083B0F"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05270A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1 613 126,00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FA47CC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1 837 713,00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915096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224 587,00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9C1569" w:rsidP="00223E6A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23E6A" w:rsidRPr="00083B0F">
              <w:rPr>
                <w:rFonts w:eastAsia="Calibri"/>
                <w:sz w:val="22"/>
                <w:szCs w:val="22"/>
                <w:lang w:eastAsia="en-US"/>
              </w:rPr>
              <w:t> 717 958,20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9C1569" w:rsidRPr="00083B0F" w:rsidRDefault="00E634A9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93,5</w:t>
            </w:r>
          </w:p>
        </w:tc>
      </w:tr>
      <w:tr w:rsidR="009C1569" w:rsidRPr="00083B0F" w:rsidTr="00A72D08">
        <w:tc>
          <w:tcPr>
            <w:tcW w:w="551" w:type="dxa"/>
            <w:tcBorders>
              <w:right w:val="single" w:sz="4" w:space="0" w:color="auto"/>
            </w:tcBorders>
          </w:tcPr>
          <w:p w:rsidR="009C1569" w:rsidRPr="00083B0F" w:rsidRDefault="009C1569" w:rsidP="002F1B90">
            <w:pPr>
              <w:jc w:val="both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05270A" w:rsidP="00126FC2">
            <w:pPr>
              <w:jc w:val="both"/>
              <w:rPr>
                <w:rFonts w:eastAsia="Calibri"/>
                <w:bCs/>
                <w:lang w:eastAsia="en-US"/>
              </w:rPr>
            </w:pPr>
            <w:r w:rsidRPr="00083B0F">
              <w:rPr>
                <w:rFonts w:eastAsia="Calibri"/>
                <w:bCs/>
                <w:lang w:eastAsia="en-US"/>
              </w:rPr>
              <w:t>Культура Порздневского</w:t>
            </w:r>
            <w:r w:rsidR="009C1569" w:rsidRPr="00083B0F">
              <w:rPr>
                <w:rFonts w:eastAsia="Calibri"/>
                <w:bCs/>
                <w:lang w:eastAsia="en-US"/>
              </w:rPr>
              <w:t xml:space="preserve"> </w:t>
            </w:r>
            <w:r w:rsidR="00126FC2" w:rsidRPr="00083B0F">
              <w:rPr>
                <w:rFonts w:eastAsia="Calibri"/>
                <w:bCs/>
                <w:lang w:eastAsia="en-US"/>
              </w:rPr>
              <w:t>с/п</w:t>
            </w:r>
            <w:r w:rsidR="009C1569" w:rsidRPr="00083B0F">
              <w:rPr>
                <w:rFonts w:eastAsia="Calibri"/>
                <w:bCs/>
                <w:lang w:eastAsia="en-US"/>
              </w:rPr>
              <w:t xml:space="preserve"> (1 подпрограмма)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9C1569" w:rsidP="0005270A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05270A" w:rsidRPr="00083B0F">
              <w:rPr>
                <w:rFonts w:eastAsia="Calibri"/>
                <w:sz w:val="22"/>
                <w:szCs w:val="22"/>
                <w:lang w:eastAsia="en-US"/>
              </w:rPr>
              <w:t> 458 772,00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FA47CC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4 458 772,00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915096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223E6A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4 458 772,0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9C1569" w:rsidRPr="00083B0F" w:rsidRDefault="009C1569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9C1569" w:rsidRPr="00083B0F" w:rsidTr="00A72D08">
        <w:tc>
          <w:tcPr>
            <w:tcW w:w="551" w:type="dxa"/>
            <w:tcBorders>
              <w:right w:val="single" w:sz="4" w:space="0" w:color="auto"/>
            </w:tcBorders>
          </w:tcPr>
          <w:p w:rsidR="009C1569" w:rsidRPr="00083B0F" w:rsidRDefault="009C1569" w:rsidP="002F1B90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083B0F">
              <w:rPr>
                <w:rFonts w:ascii="Calibri" w:eastAsia="Calibri" w:hAnsi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9C1569" w:rsidP="0005270A">
            <w:pPr>
              <w:jc w:val="both"/>
              <w:rPr>
                <w:rFonts w:eastAsia="Calibri"/>
                <w:bCs/>
                <w:lang w:eastAsia="en-US"/>
              </w:rPr>
            </w:pPr>
            <w:r w:rsidRPr="00083B0F">
              <w:rPr>
                <w:rFonts w:eastAsia="Calibri"/>
                <w:bCs/>
                <w:lang w:eastAsia="en-US"/>
              </w:rPr>
              <w:t xml:space="preserve">Социальная поддержка граждан </w:t>
            </w:r>
            <w:r w:rsidR="0005270A" w:rsidRPr="00083B0F">
              <w:rPr>
                <w:rFonts w:eastAsia="Calibri"/>
                <w:bCs/>
                <w:lang w:eastAsia="en-US"/>
              </w:rPr>
              <w:t>Порздневского</w:t>
            </w:r>
            <w:r w:rsidRPr="00083B0F">
              <w:rPr>
                <w:rFonts w:eastAsia="Calibri"/>
                <w:bCs/>
                <w:lang w:eastAsia="en-US"/>
              </w:rPr>
              <w:t xml:space="preserve"> сельского поселения (1 подпрограмма)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05270A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271 844,00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FA47CC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271 844,00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915096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223E6A" w:rsidP="005F19F8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271 8</w:t>
            </w:r>
            <w:r w:rsidR="005F19F8" w:rsidRPr="00083B0F">
              <w:rPr>
                <w:rFonts w:eastAsia="Calibri"/>
                <w:sz w:val="22"/>
                <w:szCs w:val="22"/>
                <w:lang w:eastAsia="en-US"/>
              </w:rPr>
              <w:t>43</w:t>
            </w:r>
            <w:r w:rsidRPr="00083B0F">
              <w:rPr>
                <w:rFonts w:eastAsia="Calibri"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9C1569" w:rsidRPr="00083B0F" w:rsidRDefault="009C1569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99,9</w:t>
            </w:r>
          </w:p>
        </w:tc>
      </w:tr>
      <w:tr w:rsidR="009C1569" w:rsidRPr="00083B0F" w:rsidTr="00A72D08">
        <w:tc>
          <w:tcPr>
            <w:tcW w:w="551" w:type="dxa"/>
            <w:tcBorders>
              <w:right w:val="single" w:sz="4" w:space="0" w:color="auto"/>
            </w:tcBorders>
          </w:tcPr>
          <w:p w:rsidR="009C1569" w:rsidRPr="00083B0F" w:rsidRDefault="009C1569" w:rsidP="002F1B90">
            <w:pPr>
              <w:jc w:val="both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05270A" w:rsidP="0005270A">
            <w:pPr>
              <w:jc w:val="both"/>
              <w:rPr>
                <w:rFonts w:eastAsia="Calibri"/>
                <w:bCs/>
                <w:lang w:eastAsia="en-US"/>
              </w:rPr>
            </w:pPr>
            <w:r w:rsidRPr="00083B0F">
              <w:rPr>
                <w:rFonts w:eastAsia="Calibri"/>
                <w:bCs/>
                <w:lang w:eastAsia="en-US"/>
              </w:rPr>
              <w:t>Содействие в развитии сельскохозяйственного производства, малого и среднего предпринимательства</w:t>
            </w:r>
            <w:r w:rsidR="009C1569" w:rsidRPr="00083B0F">
              <w:rPr>
                <w:rFonts w:eastAsia="Calibri"/>
                <w:bCs/>
                <w:lang w:eastAsia="en-US"/>
              </w:rPr>
              <w:t xml:space="preserve"> (</w:t>
            </w:r>
            <w:r w:rsidRPr="00083B0F">
              <w:rPr>
                <w:rFonts w:eastAsia="Calibri"/>
                <w:bCs/>
                <w:lang w:eastAsia="en-US"/>
              </w:rPr>
              <w:t>2 подпрограммы</w:t>
            </w:r>
            <w:r w:rsidR="009C1569" w:rsidRPr="00083B0F"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05270A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9C1569" w:rsidRPr="00083B0F">
              <w:rPr>
                <w:rFonts w:eastAsia="Calibri"/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FA47CC" w:rsidP="00223E6A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48</w:t>
            </w:r>
            <w:r w:rsidR="00223E6A" w:rsidRPr="00083B0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083B0F">
              <w:rPr>
                <w:rFonts w:eastAsia="Calibri"/>
                <w:sz w:val="22"/>
                <w:szCs w:val="22"/>
                <w:lang w:eastAsia="en-US"/>
              </w:rPr>
              <w:t> 980,00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Pr="00083B0F" w:rsidRDefault="00915096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454 980,00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Pr="00083B0F" w:rsidRDefault="00223E6A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6 480,00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</w:tcPr>
          <w:p w:rsidR="009C1569" w:rsidRPr="00083B0F" w:rsidRDefault="00E634A9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1,3</w:t>
            </w:r>
          </w:p>
        </w:tc>
      </w:tr>
      <w:tr w:rsidR="00FA47CC" w:rsidRPr="00083B0F" w:rsidTr="00A72D08">
        <w:trPr>
          <w:trHeight w:val="427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FA47CC" w:rsidRPr="00083B0F" w:rsidRDefault="00FA47CC" w:rsidP="002F1B90">
            <w:pPr>
              <w:jc w:val="both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5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083B0F" w:rsidRDefault="00FA47CC" w:rsidP="0005270A">
            <w:pPr>
              <w:jc w:val="both"/>
              <w:rPr>
                <w:rFonts w:eastAsia="Calibri"/>
                <w:bCs/>
                <w:lang w:eastAsia="en-US"/>
              </w:rPr>
            </w:pPr>
            <w:r w:rsidRPr="00083B0F">
              <w:rPr>
                <w:rFonts w:eastAsia="Calibri"/>
                <w:bCs/>
                <w:lang w:eastAsia="en-US"/>
              </w:rPr>
              <w:t>Развитие физической культуры и спорта в поселении (1 подпрограмма)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083B0F" w:rsidRDefault="00FA47CC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083B0F" w:rsidRDefault="00FA47CC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083B0F" w:rsidRDefault="00915096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-15 000,00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CC" w:rsidRPr="00083B0F" w:rsidRDefault="00223E6A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</w:tcPr>
          <w:p w:rsidR="00FA47CC" w:rsidRPr="00083B0F" w:rsidRDefault="00E634A9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FA47CC" w:rsidRPr="00083B0F" w:rsidTr="00A72D08">
        <w:trPr>
          <w:trHeight w:val="380"/>
        </w:trPr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</w:tcPr>
          <w:p w:rsidR="00FA47CC" w:rsidRPr="00083B0F" w:rsidRDefault="00FA47CC" w:rsidP="002F1B90">
            <w:pPr>
              <w:jc w:val="both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CC" w:rsidRPr="00083B0F" w:rsidRDefault="00126FC2" w:rsidP="005E74E7">
            <w:pPr>
              <w:rPr>
                <w:rFonts w:eastAsia="Calibri"/>
                <w:bCs/>
                <w:lang w:eastAsia="en-US"/>
              </w:rPr>
            </w:pPr>
            <w:r w:rsidRPr="00083B0F">
              <w:t>«Организ.</w:t>
            </w:r>
            <w:r w:rsidR="00FA47CC" w:rsidRPr="00083B0F">
              <w:t xml:space="preserve"> временного тр</w:t>
            </w:r>
            <w:r w:rsidRPr="00083B0F">
              <w:t>удоустройства несовер.</w:t>
            </w:r>
            <w:r w:rsidR="00FA47CC" w:rsidRPr="00083B0F">
              <w:t xml:space="preserve">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</w:t>
            </w:r>
            <w:r w:rsidRPr="00083B0F">
              <w:t>.</w:t>
            </w:r>
            <w:r w:rsidR="00FA47CC" w:rsidRPr="00083B0F">
              <w:rPr>
                <w:b/>
              </w:rPr>
              <w:t xml:space="preserve"> </w:t>
            </w:r>
            <w:r w:rsidRPr="00083B0F">
              <w:t>учреждений нач. и сред. проф.</w:t>
            </w:r>
            <w:r w:rsidR="00FA47CC" w:rsidRPr="00083B0F">
              <w:t xml:space="preserve"> образования, ищущих работу впервые; проведения оплачиваемых</w:t>
            </w:r>
            <w:r w:rsidRPr="00083B0F">
              <w:t xml:space="preserve"> общественных работ на тер-</w:t>
            </w:r>
            <w:r w:rsidR="00FA47CC" w:rsidRPr="00083B0F">
              <w:t>и</w:t>
            </w:r>
            <w:r w:rsidR="005E74E7" w:rsidRPr="00083B0F">
              <w:t xml:space="preserve"> </w:t>
            </w:r>
            <w:r w:rsidR="00FA47CC" w:rsidRPr="00083B0F">
              <w:t xml:space="preserve">Порздневского </w:t>
            </w:r>
            <w:r w:rsidRPr="00083B0F">
              <w:t>с/п</w:t>
            </w:r>
            <w:r w:rsidR="00FA47CC" w:rsidRPr="00083B0F">
              <w:t xml:space="preserve"> в 2020-2022 гг.»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CC" w:rsidRPr="00083B0F" w:rsidRDefault="00FA47CC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CC" w:rsidRPr="00083B0F" w:rsidRDefault="00FA47CC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CC" w:rsidRPr="00083B0F" w:rsidRDefault="00915096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-15 000,00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CC" w:rsidRPr="00083B0F" w:rsidRDefault="00223E6A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</w:tcPr>
          <w:p w:rsidR="00FA47CC" w:rsidRPr="00083B0F" w:rsidRDefault="00E634A9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9C1569" w:rsidRPr="00083B0F" w:rsidTr="00A72D08">
        <w:tc>
          <w:tcPr>
            <w:tcW w:w="551" w:type="dxa"/>
            <w:tcBorders>
              <w:right w:val="single" w:sz="4" w:space="0" w:color="auto"/>
            </w:tcBorders>
          </w:tcPr>
          <w:p w:rsidR="009C1569" w:rsidRPr="00083B0F" w:rsidRDefault="009C1569" w:rsidP="002F1B90">
            <w:pPr>
              <w:jc w:val="both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9C1569" w:rsidP="002F1B90">
            <w:pPr>
              <w:jc w:val="both"/>
              <w:rPr>
                <w:rFonts w:eastAsia="Calibri"/>
                <w:bCs/>
                <w:lang w:eastAsia="en-US"/>
              </w:rPr>
            </w:pPr>
            <w:r w:rsidRPr="00083B0F">
              <w:rPr>
                <w:rFonts w:eastAsia="Calibri"/>
                <w:bCs/>
                <w:sz w:val="22"/>
                <w:szCs w:val="22"/>
                <w:lang w:eastAsia="en-US"/>
              </w:rPr>
              <w:t>Непрограммные направления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9C1569" w:rsidP="00FA47CC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A47CC" w:rsidRPr="00083B0F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083B0F">
              <w:rPr>
                <w:rFonts w:eastAsia="Calibri"/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FA47CC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118 808,00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9C1569" w:rsidP="00915096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915096" w:rsidRPr="00083B0F">
              <w:rPr>
                <w:rFonts w:eastAsia="Calibri"/>
                <w:sz w:val="22"/>
                <w:szCs w:val="22"/>
                <w:lang w:eastAsia="en-US"/>
              </w:rPr>
              <w:t>68 192,00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E634A9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118 807,50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9C1569" w:rsidRPr="00083B0F" w:rsidRDefault="009C1569" w:rsidP="002F1B90">
            <w:pPr>
              <w:jc w:val="center"/>
              <w:rPr>
                <w:rFonts w:eastAsia="Calibri"/>
                <w:lang w:eastAsia="en-US"/>
              </w:rPr>
            </w:pPr>
            <w:r w:rsidRPr="00083B0F">
              <w:rPr>
                <w:rFonts w:eastAsia="Calibri"/>
                <w:sz w:val="22"/>
                <w:szCs w:val="22"/>
                <w:lang w:eastAsia="en-US"/>
              </w:rPr>
              <w:t>99,9</w:t>
            </w:r>
          </w:p>
        </w:tc>
      </w:tr>
      <w:tr w:rsidR="009C1569" w:rsidRPr="00083B0F" w:rsidTr="00A72D08">
        <w:tc>
          <w:tcPr>
            <w:tcW w:w="551" w:type="dxa"/>
            <w:tcBorders>
              <w:right w:val="single" w:sz="4" w:space="0" w:color="auto"/>
            </w:tcBorders>
          </w:tcPr>
          <w:p w:rsidR="009C1569" w:rsidRPr="00083B0F" w:rsidRDefault="009C1569" w:rsidP="002F1B90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9C1569" w:rsidP="002F1B90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083B0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Всего расходов: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FA47CC" w:rsidP="002F1B90">
            <w:pPr>
              <w:jc w:val="center"/>
              <w:rPr>
                <w:rFonts w:eastAsia="Calibri"/>
                <w:b/>
                <w:lang w:eastAsia="en-US"/>
              </w:rPr>
            </w:pPr>
            <w:r w:rsidRPr="00083B0F">
              <w:rPr>
                <w:rFonts w:eastAsia="Calibri"/>
                <w:b/>
                <w:sz w:val="22"/>
                <w:szCs w:val="22"/>
                <w:lang w:eastAsia="en-US"/>
              </w:rPr>
              <w:t>11 321 016,85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A47CC" w:rsidRPr="00083B0F" w:rsidRDefault="00FA47CC" w:rsidP="00E634A9">
            <w:pPr>
              <w:jc w:val="center"/>
              <w:rPr>
                <w:rFonts w:eastAsia="Calibri"/>
                <w:b/>
                <w:lang w:eastAsia="en-US"/>
              </w:rPr>
            </w:pPr>
            <w:r w:rsidRPr="00083B0F">
              <w:rPr>
                <w:rFonts w:eastAsia="Calibri"/>
                <w:b/>
                <w:sz w:val="22"/>
                <w:szCs w:val="22"/>
                <w:lang w:eastAsia="en-US"/>
              </w:rPr>
              <w:t>13 741 832,85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E634A9" w:rsidP="002F1B90">
            <w:pPr>
              <w:jc w:val="center"/>
              <w:rPr>
                <w:rFonts w:eastAsia="Calibri"/>
                <w:b/>
                <w:lang w:eastAsia="en-US"/>
              </w:rPr>
            </w:pPr>
            <w:r w:rsidRPr="00083B0F">
              <w:rPr>
                <w:rFonts w:eastAsia="Calibri"/>
                <w:b/>
                <w:sz w:val="22"/>
                <w:szCs w:val="22"/>
                <w:lang w:eastAsia="en-US"/>
              </w:rPr>
              <w:t>2 420 816,00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569" w:rsidRPr="00083B0F" w:rsidRDefault="00E634A9" w:rsidP="002F1B90">
            <w:pPr>
              <w:jc w:val="center"/>
              <w:rPr>
                <w:rFonts w:eastAsia="Calibri"/>
                <w:b/>
                <w:lang w:eastAsia="en-US"/>
              </w:rPr>
            </w:pPr>
            <w:r w:rsidRPr="00083B0F">
              <w:rPr>
                <w:rFonts w:eastAsia="Calibri"/>
                <w:b/>
                <w:sz w:val="22"/>
                <w:szCs w:val="22"/>
                <w:lang w:eastAsia="en-US"/>
              </w:rPr>
              <w:t>13 067 129,95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9C1569" w:rsidRPr="00083B0F" w:rsidRDefault="00E634A9" w:rsidP="002F1B90">
            <w:pPr>
              <w:jc w:val="center"/>
              <w:rPr>
                <w:rFonts w:eastAsia="Calibri"/>
                <w:b/>
                <w:lang w:eastAsia="en-US"/>
              </w:rPr>
            </w:pPr>
            <w:r w:rsidRPr="00083B0F">
              <w:rPr>
                <w:rFonts w:eastAsia="Calibri"/>
                <w:b/>
                <w:sz w:val="22"/>
                <w:szCs w:val="22"/>
                <w:lang w:eastAsia="en-US"/>
              </w:rPr>
              <w:t>95,1</w:t>
            </w:r>
          </w:p>
        </w:tc>
      </w:tr>
    </w:tbl>
    <w:p w:rsidR="009C1569" w:rsidRPr="00083B0F" w:rsidRDefault="009C1569" w:rsidP="00B54AB7">
      <w:pPr>
        <w:jc w:val="both"/>
        <w:rPr>
          <w:sz w:val="28"/>
          <w:szCs w:val="28"/>
        </w:rPr>
        <w:sectPr w:rsidR="009C1569" w:rsidRPr="00083B0F" w:rsidSect="00126FC2">
          <w:pgSz w:w="16838" w:h="11906" w:orient="landscape"/>
          <w:pgMar w:top="1135" w:right="425" w:bottom="851" w:left="1134" w:header="709" w:footer="709" w:gutter="0"/>
          <w:cols w:space="708"/>
          <w:docGrid w:linePitch="360"/>
        </w:sectPr>
      </w:pPr>
    </w:p>
    <w:p w:rsidR="00A72D08" w:rsidRPr="00083B0F" w:rsidRDefault="00A72D08" w:rsidP="00B54AB7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083B0F">
        <w:rPr>
          <w:sz w:val="28"/>
          <w:szCs w:val="28"/>
        </w:rPr>
        <w:lastRenderedPageBreak/>
        <w:t xml:space="preserve">     В 2021 году на реализацию 9-ти (девяти) муниципальных программ первоначально было предусмотрено</w:t>
      </w:r>
      <w:r w:rsidR="007A4004" w:rsidRPr="00083B0F">
        <w:rPr>
          <w:sz w:val="28"/>
          <w:szCs w:val="28"/>
        </w:rPr>
        <w:t xml:space="preserve">   </w:t>
      </w:r>
      <w:r w:rsidRPr="00083B0F">
        <w:rPr>
          <w:rFonts w:eastAsia="Calibri"/>
          <w:sz w:val="28"/>
          <w:szCs w:val="28"/>
          <w:lang w:eastAsia="en-US"/>
        </w:rPr>
        <w:t xml:space="preserve">11 134,0 тыс.руб. </w:t>
      </w:r>
      <w:r w:rsidR="00BD6CA3" w:rsidRPr="00083B0F">
        <w:rPr>
          <w:rFonts w:eastAsia="Calibri"/>
          <w:sz w:val="28"/>
          <w:szCs w:val="28"/>
          <w:lang w:eastAsia="en-US"/>
        </w:rPr>
        <w:t>В течении года общая сумма бюджетных назначений на исполнение муниципальных программ в 2021 году увеличилась на 2</w:t>
      </w:r>
      <w:r w:rsidR="00CB53AF" w:rsidRPr="00083B0F">
        <w:rPr>
          <w:rFonts w:eastAsia="Calibri"/>
          <w:sz w:val="28"/>
          <w:szCs w:val="28"/>
          <w:lang w:eastAsia="en-US"/>
        </w:rPr>
        <w:t> </w:t>
      </w:r>
      <w:r w:rsidR="00BD6CA3" w:rsidRPr="00083B0F">
        <w:rPr>
          <w:rFonts w:eastAsia="Calibri"/>
          <w:sz w:val="28"/>
          <w:szCs w:val="28"/>
          <w:lang w:eastAsia="en-US"/>
        </w:rPr>
        <w:t>4</w:t>
      </w:r>
      <w:r w:rsidR="00CB53AF" w:rsidRPr="00083B0F">
        <w:rPr>
          <w:rFonts w:eastAsia="Calibri"/>
          <w:sz w:val="28"/>
          <w:szCs w:val="28"/>
          <w:lang w:eastAsia="en-US"/>
        </w:rPr>
        <w:t>89,0</w:t>
      </w:r>
      <w:r w:rsidR="00BD6CA3" w:rsidRPr="00083B0F">
        <w:rPr>
          <w:rFonts w:eastAsia="Calibri"/>
          <w:sz w:val="28"/>
          <w:szCs w:val="28"/>
          <w:lang w:eastAsia="en-US"/>
        </w:rPr>
        <w:t>тыс.руб. или на 2</w:t>
      </w:r>
      <w:r w:rsidR="00CB53AF" w:rsidRPr="00083B0F">
        <w:rPr>
          <w:rFonts w:eastAsia="Calibri"/>
          <w:sz w:val="28"/>
          <w:szCs w:val="28"/>
          <w:lang w:eastAsia="en-US"/>
        </w:rPr>
        <w:t>2</w:t>
      </w:r>
      <w:r w:rsidR="00BD6CA3" w:rsidRPr="00083B0F">
        <w:rPr>
          <w:rFonts w:eastAsia="Calibri"/>
          <w:sz w:val="28"/>
          <w:szCs w:val="28"/>
          <w:lang w:eastAsia="en-US"/>
        </w:rPr>
        <w:t>,4% от общей суммы первоначальных бюджетных назначений и составила 13</w:t>
      </w:r>
      <w:r w:rsidR="00CB53AF" w:rsidRPr="00083B0F">
        <w:rPr>
          <w:rFonts w:eastAsia="Calibri"/>
          <w:sz w:val="28"/>
          <w:szCs w:val="28"/>
          <w:lang w:eastAsia="en-US"/>
        </w:rPr>
        <w:t> 623,0</w:t>
      </w:r>
      <w:r w:rsidR="00BD6CA3" w:rsidRPr="00083B0F">
        <w:rPr>
          <w:rFonts w:eastAsia="Calibri"/>
          <w:sz w:val="28"/>
          <w:szCs w:val="28"/>
          <w:lang w:eastAsia="en-US"/>
        </w:rPr>
        <w:t xml:space="preserve"> тыс.руб.</w:t>
      </w:r>
    </w:p>
    <w:p w:rsidR="00BD6CA3" w:rsidRPr="00083B0F" w:rsidRDefault="00BD6CA3" w:rsidP="00BD6CA3">
      <w:pPr>
        <w:jc w:val="both"/>
        <w:rPr>
          <w:sz w:val="28"/>
          <w:szCs w:val="28"/>
        </w:rPr>
      </w:pPr>
      <w:r w:rsidRPr="00083B0F">
        <w:rPr>
          <w:rFonts w:eastAsia="Calibri"/>
          <w:sz w:val="28"/>
          <w:szCs w:val="28"/>
          <w:lang w:eastAsia="en-US"/>
        </w:rPr>
        <w:t xml:space="preserve">     Кассовые расходы составили в общем объеме 12 948,3 тыс.руб., процент исполнения составил 95,0%, сумма отклонения 674,7 тыс.руб. </w:t>
      </w:r>
      <w:r w:rsidRPr="00083B0F">
        <w:rPr>
          <w:sz w:val="28"/>
          <w:szCs w:val="28"/>
        </w:rPr>
        <w:t>Доля расходов муниципальных программ в общем объеме расходов бюджета Порздневского сельского поселения составила 99,1%</w:t>
      </w:r>
      <w:r w:rsidR="00120BE9" w:rsidRPr="00083B0F">
        <w:rPr>
          <w:sz w:val="28"/>
          <w:szCs w:val="28"/>
        </w:rPr>
        <w:t>.</w:t>
      </w:r>
    </w:p>
    <w:p w:rsidR="00120BE9" w:rsidRPr="00083B0F" w:rsidRDefault="00120BE9" w:rsidP="00BD6CA3">
      <w:pPr>
        <w:jc w:val="both"/>
        <w:rPr>
          <w:bCs/>
          <w:sz w:val="28"/>
          <w:szCs w:val="28"/>
        </w:rPr>
      </w:pPr>
      <w:r w:rsidRPr="00083B0F">
        <w:rPr>
          <w:sz w:val="28"/>
          <w:szCs w:val="28"/>
        </w:rPr>
        <w:t xml:space="preserve">     Наибольшую долю в исполненных программных расходах занимают следующие муниципальные программы:</w:t>
      </w:r>
    </w:p>
    <w:p w:rsidR="00BD6CA3" w:rsidRPr="00083B0F" w:rsidRDefault="00120BE9" w:rsidP="00B54AB7">
      <w:pPr>
        <w:ind w:right="-1"/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- «Культура Порздневского сельского поселения» - 34,4%;</w:t>
      </w:r>
    </w:p>
    <w:p w:rsidR="00120BE9" w:rsidRPr="00083B0F" w:rsidRDefault="00120BE9" w:rsidP="00B54AB7">
      <w:pPr>
        <w:ind w:right="-1"/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- «Совершенствование управления муниципальными финансами» - 25,2%;</w:t>
      </w:r>
    </w:p>
    <w:p w:rsidR="00120BE9" w:rsidRPr="00083B0F" w:rsidRDefault="00120BE9" w:rsidP="00B54AB7">
      <w:pPr>
        <w:ind w:right="-1"/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- «Организация дорожной деятельности и транспортных услуг в границах поселения» - 18,3%;</w:t>
      </w:r>
    </w:p>
    <w:p w:rsidR="00120BE9" w:rsidRPr="00083B0F" w:rsidRDefault="00120BE9" w:rsidP="00B54AB7">
      <w:pPr>
        <w:ind w:right="-1"/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- «Благоустройство и содержание имущества поселения» - 13,3%;</w:t>
      </w:r>
    </w:p>
    <w:p w:rsidR="00120BE9" w:rsidRPr="00083B0F" w:rsidRDefault="00120BE9" w:rsidP="00B54AB7">
      <w:pPr>
        <w:ind w:right="-1"/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- «Обеспечение пожарной безопасности граждан на территории Порздневского сельского поселения» - 6,6%;</w:t>
      </w:r>
    </w:p>
    <w:p w:rsidR="00120BE9" w:rsidRPr="00083B0F" w:rsidRDefault="00120BE9" w:rsidP="00B54AB7">
      <w:pPr>
        <w:ind w:right="-1"/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- «Социальная поддержка граждан Порздневского сельского поселения» - 2,1%.</w:t>
      </w:r>
    </w:p>
    <w:p w:rsidR="001D302D" w:rsidRPr="00083B0F" w:rsidRDefault="001D302D" w:rsidP="00B54AB7">
      <w:pPr>
        <w:ind w:right="-1"/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Суммарно на долю этих 6-ти муниципальных программ приходится 99,9% всех исполненных программных расходов 2021 года.</w:t>
      </w:r>
    </w:p>
    <w:p w:rsidR="00A72D08" w:rsidRPr="00083B0F" w:rsidRDefault="001D302D" w:rsidP="00B54AB7">
      <w:pPr>
        <w:ind w:right="-1"/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Две из 9 муниципальных программ исполнены на 100% от утвержденных годовых бюджетных назначений, 1 муниципальная программа исполнена свыше 99.0%, 2 муниципальные программы исполнены свыше 98,0%, 1 муниципальная программа – 93,5%,  по двум муниципальным программам финансирование не осуществлялось.</w:t>
      </w:r>
    </w:p>
    <w:p w:rsidR="001D302D" w:rsidRPr="00083B0F" w:rsidRDefault="001D302D" w:rsidP="00B54AB7">
      <w:pPr>
        <w:ind w:right="-1"/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Уровень исполнения всех программ в 2021 году составил 95,0% (справочно: в 2021 году исполнение составило 98,3%).</w:t>
      </w:r>
    </w:p>
    <w:p w:rsidR="002F1B90" w:rsidRPr="00083B0F" w:rsidRDefault="002F1B90" w:rsidP="00B54AB7">
      <w:pPr>
        <w:ind w:right="-1"/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Из таблицы видно, что в рамках непрограммных направлений деятельности расходы исполнены в сумме 118,8 тыс.руб.</w:t>
      </w:r>
    </w:p>
    <w:p w:rsidR="002F1B90" w:rsidRPr="00083B0F" w:rsidRDefault="002F1B90" w:rsidP="00B54AB7">
      <w:pPr>
        <w:ind w:right="-1"/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За счет непрограммных расходов проведены следующие мероприятия:</w:t>
      </w:r>
    </w:p>
    <w:p w:rsidR="002F1B90" w:rsidRPr="00083B0F" w:rsidRDefault="002F1B90" w:rsidP="00B54AB7">
      <w:pPr>
        <w:ind w:right="-1"/>
        <w:jc w:val="both"/>
        <w:rPr>
          <w:sz w:val="28"/>
          <w:szCs w:val="28"/>
        </w:rPr>
      </w:pPr>
      <w:r w:rsidRPr="00083B0F">
        <w:rPr>
          <w:sz w:val="28"/>
          <w:szCs w:val="28"/>
        </w:rPr>
        <w:t>оплата членских взносов в Совет муниципальных образований Ивановской области; осуществление полномочий по первичному воинскому учету на территории, где отсутствуют военные комиссариаты; расходы на исполнение судебных актов ( работы по разработке технического плана памятников ВОВ в д.Русиновская, д.Быково, с.Порздни.</w:t>
      </w:r>
    </w:p>
    <w:p w:rsidR="002F1B90" w:rsidRPr="00083B0F" w:rsidRDefault="00CB53AF" w:rsidP="002F1B90">
      <w:pPr>
        <w:jc w:val="center"/>
        <w:rPr>
          <w:b/>
          <w:sz w:val="28"/>
          <w:szCs w:val="28"/>
        </w:rPr>
      </w:pPr>
      <w:r w:rsidRPr="00083B0F">
        <w:rPr>
          <w:b/>
          <w:sz w:val="28"/>
          <w:szCs w:val="28"/>
        </w:rPr>
        <w:t xml:space="preserve">8. </w:t>
      </w:r>
      <w:r w:rsidR="002F1B90" w:rsidRPr="00083B0F">
        <w:rPr>
          <w:b/>
          <w:sz w:val="28"/>
          <w:szCs w:val="28"/>
        </w:rPr>
        <w:t>АНАЛИЗ ИСПОЛНЕНИЯ ИСТОЧНИКОВ ФИНАНСИРОВАНИЯ ДЕФИЦИТА БЮДЖЕТА ПОРЗДНЕВСКОГО СЕЛЬСКОГО ПОСЕЛЕНИЯ</w:t>
      </w:r>
    </w:p>
    <w:p w:rsidR="002F1B90" w:rsidRPr="00083B0F" w:rsidRDefault="002F1B90" w:rsidP="002F1B90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Бюджет Порздневского сельского поселения исполнен с профицитом (превышением доходов над расходами) в сумме 198,0 тыс.руб.. при утвержденном дефиците бюджета Порздневского сельского поселения в сумме 0,00 руб. Главным администратором источников финансирования дефицита бюджета Порздневского сельского поселения является администрация Порздневского сельского поселения.</w:t>
      </w:r>
    </w:p>
    <w:p w:rsidR="002F1B90" w:rsidRPr="001D302D" w:rsidRDefault="002F1B90" w:rsidP="00B54AB7">
      <w:pPr>
        <w:ind w:right="-1"/>
        <w:jc w:val="both"/>
        <w:rPr>
          <w:color w:val="FF0000"/>
          <w:sz w:val="28"/>
          <w:szCs w:val="28"/>
        </w:rPr>
      </w:pPr>
    </w:p>
    <w:p w:rsidR="007A4004" w:rsidRPr="002F1B90" w:rsidRDefault="007A4004" w:rsidP="002F1B90">
      <w:pPr>
        <w:ind w:right="-1"/>
        <w:jc w:val="both"/>
        <w:rPr>
          <w:color w:val="FF0000"/>
          <w:sz w:val="28"/>
          <w:szCs w:val="28"/>
        </w:rPr>
      </w:pPr>
      <w:r w:rsidRPr="008C4BF9">
        <w:rPr>
          <w:sz w:val="28"/>
          <w:szCs w:val="28"/>
        </w:rPr>
        <w:lastRenderedPageBreak/>
        <w:t xml:space="preserve">  </w:t>
      </w:r>
    </w:p>
    <w:p w:rsidR="00CB53AF" w:rsidRPr="00083B0F" w:rsidRDefault="00CB53AF" w:rsidP="00CB53AF">
      <w:pPr>
        <w:jc w:val="center"/>
        <w:rPr>
          <w:b/>
          <w:sz w:val="28"/>
          <w:szCs w:val="28"/>
        </w:rPr>
      </w:pPr>
      <w:r w:rsidRPr="00083B0F">
        <w:rPr>
          <w:b/>
          <w:sz w:val="28"/>
          <w:szCs w:val="28"/>
        </w:rPr>
        <w:t>9.</w:t>
      </w:r>
      <w:r w:rsidR="00910974" w:rsidRPr="00083B0F">
        <w:rPr>
          <w:b/>
          <w:sz w:val="28"/>
          <w:szCs w:val="28"/>
        </w:rPr>
        <w:t xml:space="preserve"> ИСПОЛЬЗОВАНИЕ СРЕДСТВ РЕЗЕРВНОГО ФОНДА</w:t>
      </w:r>
    </w:p>
    <w:p w:rsidR="007A4004" w:rsidRPr="00083B0F" w:rsidRDefault="007A4004" w:rsidP="00B54AB7">
      <w:pPr>
        <w:jc w:val="both"/>
        <w:rPr>
          <w:i/>
          <w:sz w:val="28"/>
          <w:szCs w:val="28"/>
        </w:rPr>
      </w:pPr>
      <w:r w:rsidRPr="00083B0F">
        <w:rPr>
          <w:sz w:val="28"/>
          <w:szCs w:val="28"/>
        </w:rPr>
        <w:t xml:space="preserve">     Решением Совета</w:t>
      </w:r>
      <w:r w:rsidRPr="00083B0F">
        <w:rPr>
          <w:b/>
          <w:sz w:val="28"/>
          <w:szCs w:val="28"/>
        </w:rPr>
        <w:t xml:space="preserve"> </w:t>
      </w:r>
      <w:r w:rsidRPr="00083B0F">
        <w:rPr>
          <w:sz w:val="28"/>
          <w:szCs w:val="28"/>
        </w:rPr>
        <w:t>Порздневского сельского поселения  от 2</w:t>
      </w:r>
      <w:r w:rsidR="00910974" w:rsidRPr="00083B0F">
        <w:rPr>
          <w:sz w:val="28"/>
          <w:szCs w:val="28"/>
        </w:rPr>
        <w:t>8</w:t>
      </w:r>
      <w:r w:rsidRPr="00083B0F">
        <w:rPr>
          <w:sz w:val="28"/>
          <w:szCs w:val="28"/>
        </w:rPr>
        <w:t xml:space="preserve"> декабря 20</w:t>
      </w:r>
      <w:r w:rsidR="00910974" w:rsidRPr="00083B0F">
        <w:rPr>
          <w:sz w:val="28"/>
          <w:szCs w:val="28"/>
        </w:rPr>
        <w:t>20</w:t>
      </w:r>
      <w:r w:rsidRPr="00083B0F">
        <w:rPr>
          <w:sz w:val="28"/>
          <w:szCs w:val="28"/>
        </w:rPr>
        <w:t xml:space="preserve"> г. № </w:t>
      </w:r>
      <w:r w:rsidR="00910974" w:rsidRPr="00083B0F">
        <w:rPr>
          <w:sz w:val="28"/>
          <w:szCs w:val="28"/>
        </w:rPr>
        <w:t>20</w:t>
      </w:r>
      <w:r w:rsidRPr="00083B0F">
        <w:rPr>
          <w:sz w:val="28"/>
          <w:szCs w:val="28"/>
        </w:rPr>
        <w:t xml:space="preserve"> «О  бюджете Порздневского сельского поселения на 20</w:t>
      </w:r>
      <w:r w:rsidR="000D7CC4" w:rsidRPr="00083B0F">
        <w:rPr>
          <w:sz w:val="28"/>
          <w:szCs w:val="28"/>
        </w:rPr>
        <w:t>2</w:t>
      </w:r>
      <w:r w:rsidR="00910974" w:rsidRPr="00083B0F">
        <w:rPr>
          <w:sz w:val="28"/>
          <w:szCs w:val="28"/>
        </w:rPr>
        <w:t>1</w:t>
      </w:r>
      <w:r w:rsidRPr="00083B0F">
        <w:rPr>
          <w:sz w:val="28"/>
          <w:szCs w:val="28"/>
        </w:rPr>
        <w:t xml:space="preserve"> год и плановый период 202</w:t>
      </w:r>
      <w:r w:rsidR="00910974" w:rsidRPr="00083B0F">
        <w:rPr>
          <w:sz w:val="28"/>
          <w:szCs w:val="28"/>
        </w:rPr>
        <w:t>2</w:t>
      </w:r>
      <w:r w:rsidR="000D7CC4" w:rsidRPr="00083B0F">
        <w:rPr>
          <w:sz w:val="28"/>
          <w:szCs w:val="28"/>
        </w:rPr>
        <w:t xml:space="preserve"> - 202</w:t>
      </w:r>
      <w:r w:rsidR="00910974" w:rsidRPr="00083B0F">
        <w:rPr>
          <w:sz w:val="28"/>
          <w:szCs w:val="28"/>
        </w:rPr>
        <w:t>3</w:t>
      </w:r>
      <w:r w:rsidRPr="00083B0F">
        <w:rPr>
          <w:sz w:val="28"/>
          <w:szCs w:val="28"/>
        </w:rPr>
        <w:t xml:space="preserve"> годов» объем резервного фонда Порздневского сельского поселения на 20</w:t>
      </w:r>
      <w:r w:rsidR="000D7CC4" w:rsidRPr="00083B0F">
        <w:rPr>
          <w:sz w:val="28"/>
          <w:szCs w:val="28"/>
        </w:rPr>
        <w:t>2</w:t>
      </w:r>
      <w:r w:rsidR="00910974" w:rsidRPr="00083B0F">
        <w:rPr>
          <w:sz w:val="28"/>
          <w:szCs w:val="28"/>
        </w:rPr>
        <w:t>1</w:t>
      </w:r>
      <w:r w:rsidRPr="00083B0F">
        <w:rPr>
          <w:sz w:val="28"/>
          <w:szCs w:val="28"/>
        </w:rPr>
        <w:t xml:space="preserve"> г. определен в сумме</w:t>
      </w:r>
      <w:r w:rsidRPr="00083B0F">
        <w:rPr>
          <w:i/>
          <w:sz w:val="28"/>
          <w:szCs w:val="28"/>
        </w:rPr>
        <w:t xml:space="preserve"> </w:t>
      </w:r>
      <w:r w:rsidRPr="00083B0F">
        <w:rPr>
          <w:sz w:val="28"/>
          <w:szCs w:val="28"/>
        </w:rPr>
        <w:t>50,0  тыс. руб.</w:t>
      </w:r>
      <w:r w:rsidRPr="00083B0F">
        <w:rPr>
          <w:i/>
          <w:sz w:val="28"/>
          <w:szCs w:val="28"/>
        </w:rPr>
        <w:t xml:space="preserve">   </w:t>
      </w:r>
      <w:r w:rsidRPr="00083B0F">
        <w:rPr>
          <w:sz w:val="28"/>
          <w:szCs w:val="28"/>
        </w:rPr>
        <w:t>Согласно п.3 ст.81 Бюджетного кодекса РФ резервный фонд сельского поселения в бюджете на 20</w:t>
      </w:r>
      <w:r w:rsidR="000D7CC4" w:rsidRPr="00083B0F">
        <w:rPr>
          <w:sz w:val="28"/>
          <w:szCs w:val="28"/>
        </w:rPr>
        <w:t>2</w:t>
      </w:r>
      <w:r w:rsidR="00910974" w:rsidRPr="00083B0F">
        <w:rPr>
          <w:sz w:val="28"/>
          <w:szCs w:val="28"/>
        </w:rPr>
        <w:t>1</w:t>
      </w:r>
      <w:r w:rsidRPr="00083B0F">
        <w:rPr>
          <w:sz w:val="28"/>
          <w:szCs w:val="28"/>
        </w:rPr>
        <w:t xml:space="preserve"> год не превысил максимальный размер (3 % от </w:t>
      </w:r>
      <w:r w:rsidRPr="00083B0F">
        <w:rPr>
          <w:spacing w:val="-2"/>
          <w:sz w:val="28"/>
          <w:szCs w:val="28"/>
        </w:rPr>
        <w:t>утвержденных расходов бюджета).</w:t>
      </w:r>
      <w:r w:rsidRPr="00083B0F">
        <w:rPr>
          <w:i/>
          <w:spacing w:val="-2"/>
          <w:sz w:val="28"/>
          <w:szCs w:val="28"/>
        </w:rPr>
        <w:t xml:space="preserve"> </w:t>
      </w:r>
      <w:r w:rsidRPr="00083B0F">
        <w:rPr>
          <w:sz w:val="28"/>
          <w:szCs w:val="28"/>
        </w:rPr>
        <w:t>Порядок расходования средств резервного фонда утвержден Постановлением</w:t>
      </w:r>
      <w:r w:rsidRPr="00083B0F">
        <w:rPr>
          <w:i/>
          <w:sz w:val="28"/>
          <w:szCs w:val="28"/>
        </w:rPr>
        <w:t xml:space="preserve"> </w:t>
      </w:r>
      <w:r w:rsidRPr="00083B0F">
        <w:rPr>
          <w:sz w:val="28"/>
          <w:szCs w:val="28"/>
        </w:rPr>
        <w:t>администрации</w:t>
      </w:r>
      <w:r w:rsidRPr="00083B0F">
        <w:rPr>
          <w:i/>
          <w:sz w:val="28"/>
          <w:szCs w:val="28"/>
        </w:rPr>
        <w:t xml:space="preserve"> </w:t>
      </w:r>
      <w:r w:rsidRPr="00083B0F">
        <w:rPr>
          <w:sz w:val="28"/>
          <w:szCs w:val="28"/>
        </w:rPr>
        <w:t xml:space="preserve">Порздневского сельского </w:t>
      </w:r>
      <w:r w:rsidRPr="00083B0F">
        <w:rPr>
          <w:i/>
          <w:sz w:val="28"/>
          <w:szCs w:val="28"/>
        </w:rPr>
        <w:t xml:space="preserve"> </w:t>
      </w:r>
      <w:r w:rsidRPr="00083B0F">
        <w:rPr>
          <w:sz w:val="28"/>
          <w:szCs w:val="28"/>
        </w:rPr>
        <w:t>поселения от 28.03.2013 г. № 23</w:t>
      </w:r>
      <w:r w:rsidRPr="00083B0F">
        <w:rPr>
          <w:i/>
          <w:sz w:val="28"/>
          <w:szCs w:val="28"/>
        </w:rPr>
        <w:t xml:space="preserve">. </w:t>
      </w:r>
    </w:p>
    <w:p w:rsidR="007A4004" w:rsidRPr="00083B0F" w:rsidRDefault="008562C3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</w:t>
      </w:r>
      <w:r w:rsidR="00910974" w:rsidRPr="00083B0F">
        <w:rPr>
          <w:sz w:val="28"/>
          <w:szCs w:val="28"/>
        </w:rPr>
        <w:t xml:space="preserve">В течении 2021г. объем резервного фонда не изменился, расходы проведены на сумму 10,0 тыс.руб. или </w:t>
      </w:r>
      <w:r w:rsidR="002946C2" w:rsidRPr="00083B0F">
        <w:rPr>
          <w:sz w:val="28"/>
          <w:szCs w:val="28"/>
        </w:rPr>
        <w:t>на 20,0%.</w:t>
      </w:r>
    </w:p>
    <w:p w:rsidR="002946C2" w:rsidRPr="00083B0F" w:rsidRDefault="002946C2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Средства резервного фонда направлены:</w:t>
      </w:r>
    </w:p>
    <w:p w:rsidR="002946C2" w:rsidRPr="00083B0F" w:rsidRDefault="002946C2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- распоряжением администрации Порздневского сельского поселения от 17.12.2021г. №54-р, выделено 10,0 тыс.руб. материальная помощь Миронову А.Ф. (решение комиссии по предупреждению и ликвидации чрезвычайных ситуаций и обеспечению пожарной безопасности от 20.12.2021г. №25).</w:t>
      </w:r>
    </w:p>
    <w:p w:rsidR="002946C2" w:rsidRPr="00083B0F" w:rsidRDefault="002946C2" w:rsidP="002F1B90">
      <w:pPr>
        <w:jc w:val="center"/>
        <w:rPr>
          <w:b/>
          <w:sz w:val="28"/>
          <w:szCs w:val="28"/>
        </w:rPr>
      </w:pPr>
      <w:r w:rsidRPr="00083B0F">
        <w:rPr>
          <w:b/>
          <w:sz w:val="28"/>
          <w:szCs w:val="28"/>
        </w:rPr>
        <w:t>9. ДЕБИТОРСКАЯ И КРЕДИТОРСКАЯ ЗАДОЛЖЕННОСТЬ</w:t>
      </w:r>
    </w:p>
    <w:p w:rsidR="00022C57" w:rsidRPr="00083B0F" w:rsidRDefault="002946C2" w:rsidP="00022C57">
      <w:pPr>
        <w:jc w:val="both"/>
        <w:rPr>
          <w:sz w:val="28"/>
          <w:szCs w:val="28"/>
        </w:rPr>
      </w:pPr>
      <w:r w:rsidRPr="00083B0F">
        <w:rPr>
          <w:b/>
          <w:i/>
          <w:sz w:val="28"/>
          <w:szCs w:val="28"/>
        </w:rPr>
        <w:t xml:space="preserve">     </w:t>
      </w:r>
      <w:r w:rsidR="00022C57" w:rsidRPr="00083B0F">
        <w:rPr>
          <w:sz w:val="28"/>
          <w:szCs w:val="28"/>
        </w:rPr>
        <w:t>В 2021 году дебиторская задолженность Порздневского сельского поселения увеличилась на 704,9 тыс.руб. и составила 30 365,8 тыс.руб.</w:t>
      </w:r>
    </w:p>
    <w:p w:rsidR="00022C57" w:rsidRPr="00083B0F" w:rsidRDefault="00022C57" w:rsidP="00022C5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Дебиторская задолженность Порздневского сельского поселения сложилась по таким счетам бюджетного учета, как: 1 205 00 </w:t>
      </w:r>
      <w:r w:rsidR="002946C2" w:rsidRPr="00083B0F">
        <w:rPr>
          <w:sz w:val="28"/>
          <w:szCs w:val="28"/>
        </w:rPr>
        <w:t>000 в сумме 30 365,8 тыс</w:t>
      </w:r>
      <w:r w:rsidRPr="00083B0F">
        <w:rPr>
          <w:sz w:val="28"/>
          <w:szCs w:val="28"/>
        </w:rPr>
        <w:t>.руб.</w:t>
      </w:r>
    </w:p>
    <w:p w:rsidR="00022C57" w:rsidRPr="00083B0F" w:rsidRDefault="00022C57" w:rsidP="00022C5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В 2021 году кредиторская задолженность Порздневского сельского поселения отсутствует.</w:t>
      </w:r>
    </w:p>
    <w:p w:rsidR="002946C2" w:rsidRPr="00083B0F" w:rsidRDefault="002946C2" w:rsidP="002946C2">
      <w:pPr>
        <w:jc w:val="center"/>
        <w:rPr>
          <w:b/>
          <w:sz w:val="28"/>
          <w:szCs w:val="28"/>
        </w:rPr>
      </w:pPr>
      <w:r w:rsidRPr="00083B0F">
        <w:rPr>
          <w:b/>
          <w:sz w:val="28"/>
          <w:szCs w:val="28"/>
        </w:rPr>
        <w:t>10. ГОДОВАЯ ОТЧЕТНОСТЬ ГЛАВНЫХ РАСПОРЯДИТЕЛЕЙ БЮДЖЕТНЫХ СРЕДСТВ</w:t>
      </w:r>
    </w:p>
    <w:p w:rsidR="007A4004" w:rsidRPr="00083B0F" w:rsidRDefault="007A4004" w:rsidP="00B54AB7">
      <w:pPr>
        <w:jc w:val="both"/>
        <w:rPr>
          <w:sz w:val="28"/>
          <w:szCs w:val="28"/>
        </w:rPr>
      </w:pPr>
      <w:r w:rsidRPr="00443FB3">
        <w:rPr>
          <w:i/>
          <w:color w:val="FF0000"/>
          <w:sz w:val="28"/>
          <w:szCs w:val="28"/>
        </w:rPr>
        <w:t xml:space="preserve">     </w:t>
      </w:r>
      <w:r w:rsidRPr="00083B0F">
        <w:rPr>
          <w:sz w:val="28"/>
          <w:szCs w:val="28"/>
        </w:rPr>
        <w:t>За 20</w:t>
      </w:r>
      <w:r w:rsidR="00AD11E0" w:rsidRPr="00083B0F">
        <w:rPr>
          <w:sz w:val="28"/>
          <w:szCs w:val="28"/>
        </w:rPr>
        <w:t>2</w:t>
      </w:r>
      <w:r w:rsidR="00443FB3" w:rsidRPr="00083B0F">
        <w:rPr>
          <w:sz w:val="28"/>
          <w:szCs w:val="28"/>
        </w:rPr>
        <w:t>1</w:t>
      </w:r>
      <w:r w:rsidRPr="00083B0F">
        <w:rPr>
          <w:sz w:val="28"/>
          <w:szCs w:val="28"/>
        </w:rPr>
        <w:t xml:space="preserve"> год  годовой отчет бюджета Порздневского сельского поселения формировался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утвержденные Приказом Минфина России от 28.12.2010г. № 191н.   </w:t>
      </w:r>
    </w:p>
    <w:p w:rsidR="007A4004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В  состав годовой отчетности  бюджетными учреждениями включены все обязательные формы отчетности. </w:t>
      </w:r>
    </w:p>
    <w:p w:rsidR="00443FB3" w:rsidRPr="00083B0F" w:rsidRDefault="002946C2" w:rsidP="00443FB3">
      <w:pPr>
        <w:jc w:val="center"/>
        <w:rPr>
          <w:b/>
          <w:sz w:val="28"/>
          <w:szCs w:val="28"/>
        </w:rPr>
      </w:pPr>
      <w:r w:rsidRPr="00083B0F">
        <w:rPr>
          <w:b/>
          <w:sz w:val="28"/>
          <w:szCs w:val="28"/>
        </w:rPr>
        <w:t>11.</w:t>
      </w:r>
      <w:r w:rsidR="00443FB3" w:rsidRPr="00083B0F">
        <w:rPr>
          <w:b/>
          <w:sz w:val="28"/>
          <w:szCs w:val="28"/>
        </w:rPr>
        <w:t>ОЦЕНКА СОБЛЮДЕНИЯ ДЕЙСТВУЮЩЕГО ЗАКОНОДАТЕЛЬСТВА РОССИЙСКОЙ ФЕДЕРАЦИИ И МУНИЦИПАЛЬНЫХ ПРАВОВЫХ АКТОВ ПОРЗДНЕВСКОГО СЕЛЬСКОГО ПОСЕЛЕНИЯ ПРИ ОРГАНИЗАЦИИ И ОСУЩЕСТВЛЕНИИ БЮДЖЕТНОГО ПРОЦЕССА В ПОРЗДНЕВСКОМ СЕЛЬСКОМ ПОСЕЛЕНИИ</w:t>
      </w:r>
    </w:p>
    <w:p w:rsidR="00443FB3" w:rsidRPr="00083B0F" w:rsidRDefault="00443FB3" w:rsidP="00443FB3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В 2021 году бюджетный процесс в Порздневском сельском поселении регламентирован нормами БК РФ, Устава Порздневского сельского поселения Лухского муниципального района (далее – Устав), Положения о бюджетном процессе Порздневского сельского поселения и иных нормативных правовых актов Российской Федерации, Ивановской области и Порздневского сельского поселения.</w:t>
      </w:r>
    </w:p>
    <w:p w:rsidR="00443FB3" w:rsidRPr="00083B0F" w:rsidRDefault="00443FB3" w:rsidP="00443FB3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lastRenderedPageBreak/>
        <w:t xml:space="preserve">     Согласно подпункту 2 пункта 3 статьи 28 Федерального закона РФ от 06.10.2003г. №131-ФЗ «Об общих принципах организации местного самоуправления в Российской Федерации» (далее – ФЗ №131), подпункту 2 пункта 3 статьи 18 Устава и подпункту 2 пункта </w:t>
      </w:r>
      <w:r w:rsidR="00F97541" w:rsidRPr="00083B0F">
        <w:rPr>
          <w:sz w:val="28"/>
          <w:szCs w:val="28"/>
        </w:rPr>
        <w:t>1.5.</w:t>
      </w:r>
      <w:r w:rsidRPr="00083B0F">
        <w:rPr>
          <w:sz w:val="28"/>
          <w:szCs w:val="28"/>
        </w:rPr>
        <w:t xml:space="preserve"> главы 1 Положения о публичных слушаний в </w:t>
      </w:r>
      <w:r w:rsidR="00F97541" w:rsidRPr="00083B0F">
        <w:rPr>
          <w:sz w:val="28"/>
          <w:szCs w:val="28"/>
        </w:rPr>
        <w:t>Порздневском</w:t>
      </w:r>
      <w:r w:rsidRPr="00083B0F">
        <w:rPr>
          <w:sz w:val="28"/>
          <w:szCs w:val="28"/>
        </w:rPr>
        <w:t xml:space="preserve"> сельском поселении, утвержденного решением Совета </w:t>
      </w:r>
      <w:r w:rsidR="00F97541" w:rsidRPr="00083B0F">
        <w:rPr>
          <w:sz w:val="28"/>
          <w:szCs w:val="28"/>
        </w:rPr>
        <w:t>Порздневского</w:t>
      </w:r>
      <w:r w:rsidRPr="00083B0F">
        <w:rPr>
          <w:sz w:val="28"/>
          <w:szCs w:val="28"/>
        </w:rPr>
        <w:t xml:space="preserve"> сельского поселения от </w:t>
      </w:r>
      <w:r w:rsidR="00F97541" w:rsidRPr="00083B0F">
        <w:rPr>
          <w:sz w:val="28"/>
          <w:szCs w:val="28"/>
        </w:rPr>
        <w:t>07</w:t>
      </w:r>
      <w:r w:rsidRPr="00083B0F">
        <w:rPr>
          <w:sz w:val="28"/>
          <w:szCs w:val="28"/>
        </w:rPr>
        <w:t>.0</w:t>
      </w:r>
      <w:r w:rsidR="00F97541" w:rsidRPr="00083B0F">
        <w:rPr>
          <w:sz w:val="28"/>
          <w:szCs w:val="28"/>
        </w:rPr>
        <w:t>4</w:t>
      </w:r>
      <w:r w:rsidRPr="00083B0F">
        <w:rPr>
          <w:sz w:val="28"/>
          <w:szCs w:val="28"/>
        </w:rPr>
        <w:t>.20</w:t>
      </w:r>
      <w:r w:rsidR="00F97541" w:rsidRPr="00083B0F">
        <w:rPr>
          <w:sz w:val="28"/>
          <w:szCs w:val="28"/>
        </w:rPr>
        <w:t>10</w:t>
      </w:r>
      <w:r w:rsidRPr="00083B0F">
        <w:rPr>
          <w:sz w:val="28"/>
          <w:szCs w:val="28"/>
        </w:rPr>
        <w:t>г. №</w:t>
      </w:r>
      <w:r w:rsidR="00F97541" w:rsidRPr="00083B0F">
        <w:rPr>
          <w:sz w:val="28"/>
          <w:szCs w:val="28"/>
        </w:rPr>
        <w:t>2</w:t>
      </w:r>
      <w:r w:rsidRPr="00083B0F">
        <w:rPr>
          <w:sz w:val="28"/>
          <w:szCs w:val="28"/>
        </w:rPr>
        <w:t xml:space="preserve"> (далее – Положение о публичных слушаниях </w:t>
      </w:r>
      <w:r w:rsidR="00F97541" w:rsidRPr="00083B0F">
        <w:rPr>
          <w:sz w:val="28"/>
          <w:szCs w:val="28"/>
        </w:rPr>
        <w:t>Порздневского</w:t>
      </w:r>
      <w:r w:rsidRPr="00083B0F">
        <w:rPr>
          <w:sz w:val="28"/>
          <w:szCs w:val="28"/>
        </w:rPr>
        <w:t xml:space="preserve"> сельского поселения) проект решения Совета </w:t>
      </w:r>
      <w:r w:rsidR="00F97541" w:rsidRPr="00083B0F">
        <w:rPr>
          <w:sz w:val="28"/>
          <w:szCs w:val="28"/>
        </w:rPr>
        <w:t>Порздневского</w:t>
      </w:r>
      <w:r w:rsidRPr="00083B0F">
        <w:rPr>
          <w:sz w:val="28"/>
          <w:szCs w:val="28"/>
        </w:rPr>
        <w:t xml:space="preserve"> сельского поселения «О бюджете </w:t>
      </w:r>
      <w:r w:rsidR="00F97541" w:rsidRPr="00083B0F">
        <w:rPr>
          <w:sz w:val="28"/>
          <w:szCs w:val="28"/>
        </w:rPr>
        <w:t>Порздневского</w:t>
      </w:r>
      <w:r w:rsidRPr="00083B0F">
        <w:rPr>
          <w:sz w:val="28"/>
          <w:szCs w:val="28"/>
        </w:rPr>
        <w:t xml:space="preserve"> сельского поселения на текущий год и плановый период» должен выноситься на публичные слушания.</w:t>
      </w:r>
    </w:p>
    <w:p w:rsidR="00443FB3" w:rsidRPr="00083B0F" w:rsidRDefault="00443FB3" w:rsidP="00443FB3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Согласно пункту </w:t>
      </w:r>
      <w:r w:rsidR="00007C9A" w:rsidRPr="00083B0F">
        <w:rPr>
          <w:sz w:val="28"/>
          <w:szCs w:val="28"/>
        </w:rPr>
        <w:t>2.5.</w:t>
      </w:r>
      <w:r w:rsidRPr="00083B0F">
        <w:rPr>
          <w:sz w:val="28"/>
          <w:szCs w:val="28"/>
        </w:rPr>
        <w:t xml:space="preserve"> главы </w:t>
      </w:r>
      <w:r w:rsidR="00007C9A" w:rsidRPr="00083B0F">
        <w:rPr>
          <w:sz w:val="28"/>
          <w:szCs w:val="28"/>
        </w:rPr>
        <w:t>2</w:t>
      </w:r>
      <w:r w:rsidRPr="00083B0F">
        <w:rPr>
          <w:sz w:val="28"/>
          <w:szCs w:val="28"/>
        </w:rPr>
        <w:t xml:space="preserve"> Положения о публичных слушаниях </w:t>
      </w:r>
      <w:r w:rsidR="00007C9A" w:rsidRPr="00083B0F">
        <w:rPr>
          <w:sz w:val="28"/>
          <w:szCs w:val="28"/>
        </w:rPr>
        <w:t>Порздневского</w:t>
      </w:r>
      <w:r w:rsidRPr="00083B0F">
        <w:rPr>
          <w:sz w:val="28"/>
          <w:szCs w:val="28"/>
        </w:rPr>
        <w:t xml:space="preserve"> сельского поселения </w:t>
      </w:r>
      <w:r w:rsidR="00007C9A" w:rsidRPr="00083B0F">
        <w:rPr>
          <w:sz w:val="28"/>
          <w:szCs w:val="28"/>
        </w:rPr>
        <w:t>информация о времени, месте и теме слушаний, а также проект муниципального правового акта, предполагаемый к обсуждению на слушаниях, подлежит обязательному обнародованию не позднее, чем за 7 дней до начала слушаний.</w:t>
      </w:r>
    </w:p>
    <w:p w:rsidR="00384807" w:rsidRPr="00083B0F" w:rsidRDefault="00443FB3" w:rsidP="00443FB3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Публичные слушания по проекту решения Совета </w:t>
      </w:r>
      <w:r w:rsidR="00007C9A" w:rsidRPr="00083B0F">
        <w:rPr>
          <w:sz w:val="28"/>
          <w:szCs w:val="28"/>
        </w:rPr>
        <w:t xml:space="preserve">Порздневского </w:t>
      </w:r>
      <w:r w:rsidRPr="00083B0F">
        <w:rPr>
          <w:sz w:val="28"/>
          <w:szCs w:val="28"/>
        </w:rPr>
        <w:t xml:space="preserve">сельского поселения «О бюджете </w:t>
      </w:r>
      <w:r w:rsidR="00007C9A" w:rsidRPr="00083B0F">
        <w:rPr>
          <w:sz w:val="28"/>
          <w:szCs w:val="28"/>
        </w:rPr>
        <w:t>Порздневского</w:t>
      </w:r>
      <w:r w:rsidRPr="00083B0F">
        <w:rPr>
          <w:sz w:val="28"/>
          <w:szCs w:val="28"/>
        </w:rPr>
        <w:t xml:space="preserve"> сельского поселения на 2021 год и на плановый период 2022 и 2023 годов» были проведены </w:t>
      </w:r>
      <w:r w:rsidR="00384807" w:rsidRPr="00083B0F">
        <w:rPr>
          <w:sz w:val="28"/>
          <w:szCs w:val="28"/>
        </w:rPr>
        <w:t>1</w:t>
      </w:r>
      <w:r w:rsidR="007F4B6D" w:rsidRPr="00083B0F">
        <w:rPr>
          <w:sz w:val="28"/>
          <w:szCs w:val="28"/>
        </w:rPr>
        <w:t xml:space="preserve">7 декабря </w:t>
      </w:r>
      <w:r w:rsidRPr="00083B0F">
        <w:rPr>
          <w:sz w:val="28"/>
          <w:szCs w:val="28"/>
        </w:rPr>
        <w:t>2020 года</w:t>
      </w:r>
      <w:r w:rsidR="00384807" w:rsidRPr="00083B0F">
        <w:rPr>
          <w:sz w:val="28"/>
          <w:szCs w:val="28"/>
        </w:rPr>
        <w:t xml:space="preserve"> в д.Быково ул.Школьная д.8, </w:t>
      </w:r>
      <w:r w:rsidR="007F4B6D" w:rsidRPr="00083B0F">
        <w:rPr>
          <w:sz w:val="28"/>
          <w:szCs w:val="28"/>
        </w:rPr>
        <w:t xml:space="preserve">, с.Порздни ул.Советская д.9 и 18 декабря 2020 года в д.Русиновская д.1. </w:t>
      </w:r>
    </w:p>
    <w:p w:rsidR="00384807" w:rsidRPr="00083B0F" w:rsidRDefault="00384807" w:rsidP="00443FB3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083B0F">
        <w:rPr>
          <w:sz w:val="28"/>
          <w:szCs w:val="28"/>
        </w:rPr>
        <w:t>Согласно пункту 2.12. главы 2 Положения о публичных слушаниях Порздневского сельского поселения в ходе проведения публичных слушаний ведется протокол.</w:t>
      </w:r>
    </w:p>
    <w:p w:rsidR="00857757" w:rsidRPr="00083B0F" w:rsidRDefault="00857757" w:rsidP="00443FB3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В </w:t>
      </w:r>
      <w:r w:rsidR="007B32D6" w:rsidRPr="00083B0F">
        <w:rPr>
          <w:sz w:val="28"/>
          <w:szCs w:val="28"/>
        </w:rPr>
        <w:t>соответствии с</w:t>
      </w:r>
      <w:r w:rsidRPr="00083B0F">
        <w:rPr>
          <w:sz w:val="28"/>
          <w:szCs w:val="28"/>
        </w:rPr>
        <w:t xml:space="preserve"> п.2.15. Положения о публичных слушаниях Порздневского сельского поселения итоговые документы по результатам слушаний, а также протокол слушаний </w:t>
      </w:r>
      <w:r w:rsidR="007B32D6" w:rsidRPr="00083B0F">
        <w:rPr>
          <w:sz w:val="28"/>
          <w:szCs w:val="28"/>
        </w:rPr>
        <w:t>подлежит обязательному обнародованию. Указанные документы были размещены на информационном стенде Порздневского сельского поселения, по адресу: Ивановская область, Лухский район, село Порздни, ул.Советская, д.17</w:t>
      </w:r>
      <w:r w:rsidR="00384807" w:rsidRPr="00083B0F">
        <w:rPr>
          <w:sz w:val="28"/>
          <w:szCs w:val="28"/>
        </w:rPr>
        <w:t>. На официальном сайте администрации Порздневского сельского поселения в сети Интернет указанные документы не размещены.</w:t>
      </w:r>
    </w:p>
    <w:p w:rsidR="00443FB3" w:rsidRPr="00083B0F" w:rsidRDefault="00443FB3" w:rsidP="00443FB3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Первоначальный бюджет </w:t>
      </w:r>
      <w:r w:rsidR="00414FDC" w:rsidRPr="00083B0F">
        <w:rPr>
          <w:sz w:val="28"/>
          <w:szCs w:val="28"/>
        </w:rPr>
        <w:t>Порздневского</w:t>
      </w:r>
      <w:r w:rsidRPr="00083B0F">
        <w:rPr>
          <w:sz w:val="28"/>
          <w:szCs w:val="28"/>
        </w:rPr>
        <w:t xml:space="preserve"> сельского поселения на 2021 год и плановый перио</w:t>
      </w:r>
      <w:r w:rsidR="00414FDC" w:rsidRPr="00083B0F">
        <w:rPr>
          <w:sz w:val="28"/>
          <w:szCs w:val="28"/>
        </w:rPr>
        <w:t>д</w:t>
      </w:r>
      <w:r w:rsidRPr="00083B0F">
        <w:rPr>
          <w:sz w:val="28"/>
          <w:szCs w:val="28"/>
        </w:rPr>
        <w:t xml:space="preserve"> 2023 и 2024 годов был утвержден до начала финансового года.</w:t>
      </w:r>
    </w:p>
    <w:p w:rsidR="00443FB3" w:rsidRPr="00083B0F" w:rsidRDefault="00443FB3" w:rsidP="00443FB3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Решение о бюджете </w:t>
      </w:r>
      <w:r w:rsidR="002946C2" w:rsidRPr="00083B0F">
        <w:rPr>
          <w:sz w:val="28"/>
          <w:szCs w:val="28"/>
        </w:rPr>
        <w:t>Порздневского</w:t>
      </w:r>
      <w:r w:rsidRPr="00083B0F">
        <w:rPr>
          <w:sz w:val="28"/>
          <w:szCs w:val="28"/>
        </w:rPr>
        <w:t xml:space="preserve"> сельского поселения в первоначальной редакции предусматривало вступление в силу с 01 января 2021 года, что соответствует требованиям пункта 1 статьи 5 и пункта 2 статьи 187 БК РФ.</w:t>
      </w:r>
    </w:p>
    <w:p w:rsidR="00443FB3" w:rsidRPr="00083B0F" w:rsidRDefault="00443FB3" w:rsidP="00443FB3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Обязанность опубликования в средствах массовой информации утвержденных бюджетов и отчетов об их исполнении установлена статьей 36 БК РФ.</w:t>
      </w:r>
    </w:p>
    <w:p w:rsidR="00443FB3" w:rsidRPr="00083B0F" w:rsidRDefault="00443FB3" w:rsidP="00443FB3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В соответствии с требованиями статьи 36 БК РФ Решение о бюджете </w:t>
      </w:r>
      <w:r w:rsidR="00414FDC" w:rsidRPr="00083B0F">
        <w:rPr>
          <w:sz w:val="28"/>
          <w:szCs w:val="28"/>
        </w:rPr>
        <w:t>Порздневского</w:t>
      </w:r>
      <w:r w:rsidRPr="00083B0F">
        <w:rPr>
          <w:sz w:val="28"/>
          <w:szCs w:val="28"/>
        </w:rPr>
        <w:t xml:space="preserve"> сельского поселения в первоначальной редакции было размещено на официальном сайте администрации </w:t>
      </w:r>
      <w:r w:rsidR="00414FDC" w:rsidRPr="00083B0F">
        <w:rPr>
          <w:sz w:val="28"/>
          <w:szCs w:val="28"/>
        </w:rPr>
        <w:t>Порздневского</w:t>
      </w:r>
      <w:r w:rsidRPr="00083B0F">
        <w:rPr>
          <w:sz w:val="28"/>
          <w:szCs w:val="28"/>
        </w:rPr>
        <w:t xml:space="preserve"> сельского поселения в сети интернет.</w:t>
      </w:r>
    </w:p>
    <w:p w:rsidR="007F4B6D" w:rsidRPr="00083B0F" w:rsidRDefault="007F4B6D" w:rsidP="00443FB3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В течении 2021 года Советом Порздневского сельского поселения было принято 5 решений о внесении изменений в бюджет Порздневского сельского поселения.</w:t>
      </w:r>
    </w:p>
    <w:p w:rsidR="004F3FD0" w:rsidRPr="00083B0F" w:rsidRDefault="004F3FD0" w:rsidP="00443FB3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lastRenderedPageBreak/>
        <w:t xml:space="preserve">     По представленной информации администрации Порздневского сельского поселения указанные решения размещены в официальном издании Совета Порздневского сельского поселения «Вестник Совета Порздневского сельского поселения».</w:t>
      </w:r>
    </w:p>
    <w:p w:rsidR="007F4B6D" w:rsidRPr="00083B0F" w:rsidRDefault="004F3FD0" w:rsidP="00443FB3">
      <w:pPr>
        <w:jc w:val="both"/>
        <w:rPr>
          <w:sz w:val="28"/>
          <w:szCs w:val="28"/>
        </w:rPr>
      </w:pPr>
      <w:r w:rsidRPr="004F3FD0">
        <w:rPr>
          <w:color w:val="FF0000"/>
          <w:sz w:val="28"/>
          <w:szCs w:val="28"/>
        </w:rPr>
        <w:t xml:space="preserve">     </w:t>
      </w:r>
      <w:r w:rsidRPr="00083B0F">
        <w:rPr>
          <w:sz w:val="28"/>
          <w:szCs w:val="28"/>
        </w:rPr>
        <w:t>В соответствии с требованиями пункта 5 статьи 264.2 БК РФ отчеты об исполнении бюджета за первый квартал, полугодие и девять месяцев 2021 года утверждались администрацией Порздневского сельского поселения.</w:t>
      </w:r>
    </w:p>
    <w:p w:rsidR="004F3FD0" w:rsidRPr="00083B0F" w:rsidRDefault="004F3FD0" w:rsidP="004F3FD0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В отчетах об исполнении бюджета Порздневского сельского поселения за первый квартал, полугодие и девять месяцев 2021 года содержались ежеквартальные сведения о ходе исполнения бюджета Порздневского сельского поселения, о численности муниципальных служащих органов местного самоуправления Порздневского сельского поселения и работников муниципальных учреждений Порздневского сельского поселения с указанием фактических затрат на их денежное содержание.</w:t>
      </w:r>
    </w:p>
    <w:p w:rsidR="00DC37C5" w:rsidRPr="00083B0F" w:rsidRDefault="00DC37C5" w:rsidP="004F3FD0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Согласно пункту 6 статьи ФЗ № 131 ежеквартальные сведения о ходе исполнения бюджета  Порзднеаского сельского поселения, о численности муниципальных служащих органов местного самоуправления Порздневского сельского поселения и работников муниципальных учреждений Порздневскогосельского поселения с указанием фактических затрат на их денежное содержание подлежат официальному опубликованию.</w:t>
      </w:r>
    </w:p>
    <w:p w:rsidR="00DD4BE8" w:rsidRPr="00083B0F" w:rsidRDefault="00DC37C5" w:rsidP="00443FB3">
      <w:pPr>
        <w:jc w:val="both"/>
        <w:rPr>
          <w:sz w:val="28"/>
          <w:szCs w:val="28"/>
        </w:rPr>
      </w:pPr>
      <w:r w:rsidRPr="00083B0F">
        <w:rPr>
          <w:b/>
          <w:sz w:val="28"/>
          <w:szCs w:val="28"/>
        </w:rPr>
        <w:t xml:space="preserve">   </w:t>
      </w:r>
      <w:r w:rsidRPr="00083B0F">
        <w:rPr>
          <w:sz w:val="28"/>
          <w:szCs w:val="28"/>
        </w:rPr>
        <w:t xml:space="preserve">  На официальном сайте администрации Порздневского сельского поселения все вышеуказанные сведения </w:t>
      </w:r>
      <w:r w:rsidR="00DD4BE8" w:rsidRPr="00083B0F">
        <w:rPr>
          <w:sz w:val="28"/>
          <w:szCs w:val="28"/>
        </w:rPr>
        <w:t>размещены в полном объеме.</w:t>
      </w:r>
    </w:p>
    <w:p w:rsidR="00DD4BE8" w:rsidRPr="00083B0F" w:rsidRDefault="00DD4BE8" w:rsidP="00DD4BE8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083B0F">
        <w:rPr>
          <w:sz w:val="28"/>
          <w:szCs w:val="28"/>
        </w:rPr>
        <w:t>В соответствие с требованиями статей 215.1 и 220.1 БК РФ кассовое обслуживание исполнения бюджета Порздневского сельского поселения в 2021 году осуществлялось Управлением Федерального казначейства по Ивановской области через открытые в нем лицевые счета участников бюджетного процесса.</w:t>
      </w:r>
    </w:p>
    <w:p w:rsidR="007A4004" w:rsidRPr="00083B0F" w:rsidRDefault="007A4004" w:rsidP="00B54AB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83B0F">
        <w:rPr>
          <w:b/>
          <w:sz w:val="28"/>
          <w:szCs w:val="28"/>
        </w:rPr>
        <w:t>Выводы</w:t>
      </w:r>
    </w:p>
    <w:p w:rsidR="007A4004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Внешняя проверка исполнения бюджета Порздневского сельского поселения за 20</w:t>
      </w:r>
      <w:r w:rsidR="00DD4BE8" w:rsidRPr="00083B0F">
        <w:rPr>
          <w:sz w:val="28"/>
          <w:szCs w:val="28"/>
        </w:rPr>
        <w:t>21</w:t>
      </w:r>
      <w:r w:rsidRPr="00083B0F">
        <w:rPr>
          <w:sz w:val="28"/>
          <w:szCs w:val="28"/>
        </w:rPr>
        <w:t xml:space="preserve"> год, проведена Контрольно – счетным органом Лухского муниципального района, показала, что основные параметры бюджета выполнены:</w:t>
      </w:r>
    </w:p>
    <w:p w:rsidR="007A4004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- по доходам в сумме </w:t>
      </w:r>
      <w:r w:rsidR="006A580D" w:rsidRPr="00083B0F">
        <w:rPr>
          <w:sz w:val="28"/>
          <w:szCs w:val="28"/>
        </w:rPr>
        <w:t>13 265,1</w:t>
      </w:r>
      <w:r w:rsidRPr="00083B0F">
        <w:rPr>
          <w:sz w:val="28"/>
          <w:szCs w:val="28"/>
        </w:rPr>
        <w:t xml:space="preserve"> тыс.руб. или </w:t>
      </w:r>
      <w:r w:rsidR="006F5509" w:rsidRPr="00083B0F">
        <w:rPr>
          <w:sz w:val="28"/>
          <w:szCs w:val="28"/>
        </w:rPr>
        <w:t>96,5</w:t>
      </w:r>
      <w:r w:rsidRPr="00083B0F">
        <w:rPr>
          <w:sz w:val="28"/>
          <w:szCs w:val="28"/>
        </w:rPr>
        <w:t>% к уточненному годовому плану;</w:t>
      </w:r>
    </w:p>
    <w:p w:rsidR="007A4004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- по расходам в сумме </w:t>
      </w:r>
      <w:r w:rsidR="006A580D" w:rsidRPr="00083B0F">
        <w:rPr>
          <w:sz w:val="28"/>
          <w:szCs w:val="28"/>
        </w:rPr>
        <w:t>13 067,1</w:t>
      </w:r>
      <w:r w:rsidRPr="00083B0F">
        <w:rPr>
          <w:sz w:val="28"/>
          <w:szCs w:val="28"/>
        </w:rPr>
        <w:t xml:space="preserve"> тыс.руб. или на</w:t>
      </w:r>
      <w:r w:rsidR="00AD11E0" w:rsidRPr="00083B0F">
        <w:rPr>
          <w:sz w:val="28"/>
          <w:szCs w:val="28"/>
        </w:rPr>
        <w:t xml:space="preserve"> </w:t>
      </w:r>
      <w:r w:rsidR="006F5509" w:rsidRPr="00083B0F">
        <w:rPr>
          <w:sz w:val="28"/>
          <w:szCs w:val="28"/>
        </w:rPr>
        <w:t>95,1</w:t>
      </w:r>
      <w:r w:rsidRPr="00083B0F">
        <w:rPr>
          <w:sz w:val="28"/>
          <w:szCs w:val="28"/>
        </w:rPr>
        <w:t>% к уточненному годовому плану.</w:t>
      </w:r>
    </w:p>
    <w:p w:rsidR="007A4004" w:rsidRPr="00083B0F" w:rsidRDefault="006A580D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</w:t>
      </w:r>
      <w:r w:rsidR="007A4004" w:rsidRPr="00083B0F">
        <w:rPr>
          <w:sz w:val="28"/>
          <w:szCs w:val="28"/>
        </w:rPr>
        <w:t>Поступление налоговых и неналоговых доходов в бюджет Порздневского сельского поселения за 20</w:t>
      </w:r>
      <w:r w:rsidR="00AD11E0" w:rsidRPr="00083B0F">
        <w:rPr>
          <w:sz w:val="28"/>
          <w:szCs w:val="28"/>
        </w:rPr>
        <w:t>2</w:t>
      </w:r>
      <w:r w:rsidR="00DD4BE8" w:rsidRPr="00083B0F">
        <w:rPr>
          <w:sz w:val="28"/>
          <w:szCs w:val="28"/>
        </w:rPr>
        <w:t>1</w:t>
      </w:r>
      <w:r w:rsidR="007A4004" w:rsidRPr="00083B0F">
        <w:rPr>
          <w:sz w:val="28"/>
          <w:szCs w:val="28"/>
        </w:rPr>
        <w:t xml:space="preserve"> год</w:t>
      </w:r>
      <w:r w:rsidR="00F85690" w:rsidRPr="00083B0F">
        <w:rPr>
          <w:sz w:val="28"/>
          <w:szCs w:val="28"/>
        </w:rPr>
        <w:t xml:space="preserve">  составило </w:t>
      </w:r>
      <w:r w:rsidR="006F5509" w:rsidRPr="00083B0F">
        <w:rPr>
          <w:sz w:val="28"/>
          <w:szCs w:val="28"/>
        </w:rPr>
        <w:t>330,2</w:t>
      </w:r>
      <w:r w:rsidR="007A4004" w:rsidRPr="00083B0F">
        <w:rPr>
          <w:sz w:val="28"/>
          <w:szCs w:val="28"/>
        </w:rPr>
        <w:t xml:space="preserve"> тыс.руб. или </w:t>
      </w:r>
      <w:r w:rsidR="006F5509" w:rsidRPr="00083B0F">
        <w:rPr>
          <w:sz w:val="28"/>
          <w:szCs w:val="28"/>
        </w:rPr>
        <w:t>2,5</w:t>
      </w:r>
      <w:r w:rsidR="007A4004" w:rsidRPr="00083B0F">
        <w:rPr>
          <w:sz w:val="28"/>
          <w:szCs w:val="28"/>
        </w:rPr>
        <w:t>% в общей структуре доходов.</w:t>
      </w:r>
    </w:p>
    <w:p w:rsidR="007A4004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Безвозмездные поступления составили </w:t>
      </w:r>
      <w:r w:rsidR="006F5509" w:rsidRPr="00083B0F">
        <w:rPr>
          <w:sz w:val="28"/>
          <w:szCs w:val="28"/>
        </w:rPr>
        <w:t>12 934,9</w:t>
      </w:r>
      <w:r w:rsidRPr="00083B0F">
        <w:rPr>
          <w:sz w:val="28"/>
          <w:szCs w:val="28"/>
        </w:rPr>
        <w:t xml:space="preserve"> тыс.руб. ил</w:t>
      </w:r>
      <w:r w:rsidR="00F85690" w:rsidRPr="00083B0F">
        <w:rPr>
          <w:sz w:val="28"/>
          <w:szCs w:val="28"/>
        </w:rPr>
        <w:t xml:space="preserve">и </w:t>
      </w:r>
      <w:r w:rsidR="006F5509" w:rsidRPr="00083B0F">
        <w:rPr>
          <w:sz w:val="28"/>
          <w:szCs w:val="28"/>
        </w:rPr>
        <w:t>97,5</w:t>
      </w:r>
      <w:r w:rsidRPr="00083B0F">
        <w:rPr>
          <w:sz w:val="28"/>
          <w:szCs w:val="28"/>
        </w:rPr>
        <w:t>% в общей структуре доходов.</w:t>
      </w:r>
    </w:p>
    <w:p w:rsidR="007A4004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Анализ исполнения расходной части бюджета за 20</w:t>
      </w:r>
      <w:r w:rsidR="00AD11E0" w:rsidRPr="00083B0F">
        <w:rPr>
          <w:sz w:val="28"/>
          <w:szCs w:val="28"/>
        </w:rPr>
        <w:t>2</w:t>
      </w:r>
      <w:r w:rsidR="00DD4BE8" w:rsidRPr="00083B0F">
        <w:rPr>
          <w:sz w:val="28"/>
          <w:szCs w:val="28"/>
        </w:rPr>
        <w:t>1</w:t>
      </w:r>
      <w:r w:rsidRPr="00083B0F">
        <w:rPr>
          <w:sz w:val="28"/>
          <w:szCs w:val="28"/>
        </w:rPr>
        <w:t xml:space="preserve"> год показал, что наибольший удельный вес в структуре расходов в отчетном периоде составили расходы на:</w:t>
      </w:r>
    </w:p>
    <w:p w:rsidR="007A4004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-  культуру – </w:t>
      </w:r>
      <w:r w:rsidR="006F5509" w:rsidRPr="00083B0F">
        <w:rPr>
          <w:sz w:val="28"/>
          <w:szCs w:val="28"/>
        </w:rPr>
        <w:t>34,1</w:t>
      </w:r>
      <w:r w:rsidRPr="00083B0F">
        <w:rPr>
          <w:sz w:val="28"/>
          <w:szCs w:val="28"/>
        </w:rPr>
        <w:t>%;</w:t>
      </w:r>
    </w:p>
    <w:p w:rsidR="007A4004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- общегосударственные вопросы – </w:t>
      </w:r>
      <w:r w:rsidR="006F5509" w:rsidRPr="00083B0F">
        <w:rPr>
          <w:sz w:val="28"/>
          <w:szCs w:val="28"/>
        </w:rPr>
        <w:t>25,1</w:t>
      </w:r>
      <w:r w:rsidRPr="00083B0F">
        <w:rPr>
          <w:sz w:val="28"/>
          <w:szCs w:val="28"/>
        </w:rPr>
        <w:t>%</w:t>
      </w:r>
    </w:p>
    <w:p w:rsidR="007A4004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- национальная экономика – </w:t>
      </w:r>
      <w:r w:rsidR="006F5509" w:rsidRPr="00083B0F">
        <w:rPr>
          <w:sz w:val="28"/>
          <w:szCs w:val="28"/>
        </w:rPr>
        <w:t>18</w:t>
      </w:r>
      <w:r w:rsidR="00AD11E0" w:rsidRPr="00083B0F">
        <w:rPr>
          <w:sz w:val="28"/>
          <w:szCs w:val="28"/>
        </w:rPr>
        <w:t>,2</w:t>
      </w:r>
      <w:r w:rsidRPr="00083B0F">
        <w:rPr>
          <w:sz w:val="28"/>
          <w:szCs w:val="28"/>
        </w:rPr>
        <w:t>%</w:t>
      </w:r>
    </w:p>
    <w:p w:rsidR="007A4004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lastRenderedPageBreak/>
        <w:t>- национальная безопасность и право</w:t>
      </w:r>
      <w:r w:rsidR="00AD11E0" w:rsidRPr="00083B0F">
        <w:rPr>
          <w:sz w:val="28"/>
          <w:szCs w:val="28"/>
        </w:rPr>
        <w:t xml:space="preserve">охранительная деятельность – </w:t>
      </w:r>
      <w:r w:rsidR="006F5509" w:rsidRPr="00083B0F">
        <w:rPr>
          <w:sz w:val="28"/>
          <w:szCs w:val="28"/>
        </w:rPr>
        <w:t>6</w:t>
      </w:r>
      <w:r w:rsidR="00AD11E0" w:rsidRPr="00083B0F">
        <w:rPr>
          <w:sz w:val="28"/>
          <w:szCs w:val="28"/>
        </w:rPr>
        <w:t>,5</w:t>
      </w:r>
      <w:r w:rsidRPr="00083B0F">
        <w:rPr>
          <w:sz w:val="28"/>
          <w:szCs w:val="28"/>
        </w:rPr>
        <w:t>%</w:t>
      </w:r>
    </w:p>
    <w:p w:rsidR="007A4004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>- социальная политика – 2,</w:t>
      </w:r>
      <w:r w:rsidR="006F5509" w:rsidRPr="00083B0F">
        <w:rPr>
          <w:sz w:val="28"/>
          <w:szCs w:val="28"/>
        </w:rPr>
        <w:t>1</w:t>
      </w:r>
      <w:r w:rsidRPr="00083B0F">
        <w:rPr>
          <w:sz w:val="28"/>
          <w:szCs w:val="28"/>
        </w:rPr>
        <w:t xml:space="preserve">% </w:t>
      </w:r>
    </w:p>
    <w:p w:rsidR="007A4004" w:rsidRPr="00083B0F" w:rsidRDefault="00AD11E0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>- национальная оборона – 0,</w:t>
      </w:r>
      <w:r w:rsidR="006F5509" w:rsidRPr="00083B0F">
        <w:rPr>
          <w:sz w:val="28"/>
          <w:szCs w:val="28"/>
        </w:rPr>
        <w:t>7</w:t>
      </w:r>
      <w:r w:rsidR="007A4004" w:rsidRPr="00083B0F">
        <w:rPr>
          <w:sz w:val="28"/>
          <w:szCs w:val="28"/>
        </w:rPr>
        <w:t>%</w:t>
      </w:r>
      <w:r w:rsidR="006F5509" w:rsidRPr="00083B0F">
        <w:rPr>
          <w:sz w:val="28"/>
          <w:szCs w:val="28"/>
        </w:rPr>
        <w:t>.</w:t>
      </w:r>
    </w:p>
    <w:p w:rsidR="007A4004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Представленный отчет об исполнении бюджета Порздневского сельского поселения за 20</w:t>
      </w:r>
      <w:r w:rsidR="00AD11E0" w:rsidRPr="00083B0F">
        <w:rPr>
          <w:sz w:val="28"/>
          <w:szCs w:val="28"/>
        </w:rPr>
        <w:t>2</w:t>
      </w:r>
      <w:r w:rsidR="00DD4BE8" w:rsidRPr="00083B0F">
        <w:rPr>
          <w:sz w:val="28"/>
          <w:szCs w:val="28"/>
        </w:rPr>
        <w:t>1</w:t>
      </w:r>
      <w:r w:rsidRPr="00083B0F">
        <w:rPr>
          <w:sz w:val="28"/>
          <w:szCs w:val="28"/>
        </w:rPr>
        <w:t xml:space="preserve"> год соответствует нормам действующего законодательства.</w:t>
      </w:r>
    </w:p>
    <w:p w:rsidR="007A4004" w:rsidRPr="00083B0F" w:rsidRDefault="007A4004" w:rsidP="00B54AB7">
      <w:pPr>
        <w:jc w:val="both"/>
        <w:rPr>
          <w:sz w:val="28"/>
          <w:szCs w:val="28"/>
        </w:rPr>
      </w:pPr>
      <w:r w:rsidRPr="00083B0F">
        <w:rPr>
          <w:sz w:val="28"/>
          <w:szCs w:val="28"/>
        </w:rPr>
        <w:t xml:space="preserve">     Контрольно-счетный орган Лухского муниципального </w:t>
      </w:r>
      <w:r w:rsidR="00F85690" w:rsidRPr="00083B0F">
        <w:rPr>
          <w:sz w:val="28"/>
          <w:szCs w:val="28"/>
        </w:rPr>
        <w:t>считает возможным принять к рассмотрению годовой отчет об исполнении бюджета Порздневского сельского поселения за 202</w:t>
      </w:r>
      <w:r w:rsidR="00DD4BE8" w:rsidRPr="00083B0F">
        <w:rPr>
          <w:sz w:val="28"/>
          <w:szCs w:val="28"/>
        </w:rPr>
        <w:t>1</w:t>
      </w:r>
      <w:r w:rsidR="00F85690" w:rsidRPr="00083B0F">
        <w:rPr>
          <w:sz w:val="28"/>
          <w:szCs w:val="28"/>
        </w:rPr>
        <w:t xml:space="preserve"> год.</w:t>
      </w:r>
    </w:p>
    <w:p w:rsidR="007A4004" w:rsidRPr="00083B0F" w:rsidRDefault="007A4004" w:rsidP="00B54AB7">
      <w:pPr>
        <w:jc w:val="both"/>
        <w:rPr>
          <w:sz w:val="28"/>
          <w:szCs w:val="28"/>
        </w:rPr>
      </w:pPr>
    </w:p>
    <w:p w:rsidR="007A4004" w:rsidRPr="00083B0F" w:rsidRDefault="007A4004" w:rsidP="00B54AB7">
      <w:pPr>
        <w:rPr>
          <w:i/>
          <w:sz w:val="28"/>
          <w:szCs w:val="28"/>
        </w:rPr>
      </w:pPr>
      <w:r w:rsidRPr="00083B0F">
        <w:rPr>
          <w:i/>
          <w:sz w:val="28"/>
          <w:szCs w:val="28"/>
        </w:rPr>
        <w:t xml:space="preserve">      </w:t>
      </w:r>
    </w:p>
    <w:p w:rsidR="007A4004" w:rsidRPr="00083B0F" w:rsidRDefault="007A4004" w:rsidP="00B54AB7">
      <w:pPr>
        <w:rPr>
          <w:sz w:val="28"/>
          <w:szCs w:val="28"/>
        </w:rPr>
      </w:pPr>
    </w:p>
    <w:p w:rsidR="007A4004" w:rsidRPr="00083B0F" w:rsidRDefault="007A4004" w:rsidP="00B54AB7">
      <w:pPr>
        <w:rPr>
          <w:sz w:val="28"/>
          <w:szCs w:val="28"/>
        </w:rPr>
      </w:pPr>
    </w:p>
    <w:p w:rsidR="007A4004" w:rsidRPr="00083B0F" w:rsidRDefault="007A4004" w:rsidP="00B54AB7">
      <w:pPr>
        <w:rPr>
          <w:sz w:val="28"/>
          <w:szCs w:val="28"/>
        </w:rPr>
      </w:pPr>
      <w:r w:rsidRPr="00083B0F">
        <w:rPr>
          <w:sz w:val="28"/>
          <w:szCs w:val="28"/>
        </w:rPr>
        <w:t xml:space="preserve">Председатель Контрольно-счетного </w:t>
      </w:r>
    </w:p>
    <w:p w:rsidR="007A4004" w:rsidRPr="00083B0F" w:rsidRDefault="007A4004" w:rsidP="00B54AB7">
      <w:pPr>
        <w:rPr>
          <w:sz w:val="28"/>
          <w:szCs w:val="28"/>
        </w:rPr>
      </w:pPr>
      <w:r w:rsidRPr="00083B0F">
        <w:rPr>
          <w:sz w:val="28"/>
          <w:szCs w:val="28"/>
        </w:rPr>
        <w:t xml:space="preserve">органа Лухского муниципального района:                                   </w:t>
      </w:r>
      <w:r w:rsidR="00F85690" w:rsidRPr="00083B0F">
        <w:rPr>
          <w:sz w:val="28"/>
          <w:szCs w:val="28"/>
        </w:rPr>
        <w:t>О.П.Смирнова</w:t>
      </w:r>
    </w:p>
    <w:p w:rsidR="00A54DD7" w:rsidRPr="006F5509" w:rsidRDefault="00A54DD7" w:rsidP="00B54AB7">
      <w:pPr>
        <w:rPr>
          <w:color w:val="FF0000"/>
        </w:rPr>
      </w:pPr>
    </w:p>
    <w:sectPr w:rsidR="00A54DD7" w:rsidRPr="006F5509" w:rsidSect="009C1569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336" w:rsidRDefault="00607336" w:rsidP="007C6062">
      <w:r>
        <w:separator/>
      </w:r>
    </w:p>
  </w:endnote>
  <w:endnote w:type="continuationSeparator" w:id="1">
    <w:p w:rsidR="00607336" w:rsidRDefault="00607336" w:rsidP="007C6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74" w:rsidRDefault="0027009A" w:rsidP="00D040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09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0974" w:rsidRDefault="00910974" w:rsidP="00D040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74" w:rsidRDefault="0027009A" w:rsidP="00D040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09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3B0F">
      <w:rPr>
        <w:rStyle w:val="a5"/>
        <w:noProof/>
      </w:rPr>
      <w:t>1</w:t>
    </w:r>
    <w:r>
      <w:rPr>
        <w:rStyle w:val="a5"/>
      </w:rPr>
      <w:fldChar w:fldCharType="end"/>
    </w:r>
  </w:p>
  <w:p w:rsidR="00910974" w:rsidRDefault="00910974" w:rsidP="00D040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336" w:rsidRDefault="00607336" w:rsidP="007C6062">
      <w:r>
        <w:separator/>
      </w:r>
    </w:p>
  </w:footnote>
  <w:footnote w:type="continuationSeparator" w:id="1">
    <w:p w:rsidR="00607336" w:rsidRDefault="00607336" w:rsidP="007C6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004"/>
    <w:rsid w:val="00007C9A"/>
    <w:rsid w:val="00022C57"/>
    <w:rsid w:val="00036647"/>
    <w:rsid w:val="0005270A"/>
    <w:rsid w:val="00056D44"/>
    <w:rsid w:val="00064099"/>
    <w:rsid w:val="00083B0F"/>
    <w:rsid w:val="000C1844"/>
    <w:rsid w:val="000C2180"/>
    <w:rsid w:val="000D7511"/>
    <w:rsid w:val="000D7CC4"/>
    <w:rsid w:val="000E42C3"/>
    <w:rsid w:val="00120BE9"/>
    <w:rsid w:val="00126FC2"/>
    <w:rsid w:val="001325AE"/>
    <w:rsid w:val="00154407"/>
    <w:rsid w:val="00181CBE"/>
    <w:rsid w:val="001A61CA"/>
    <w:rsid w:val="001C43F6"/>
    <w:rsid w:val="001D302D"/>
    <w:rsid w:val="00223E6A"/>
    <w:rsid w:val="00246810"/>
    <w:rsid w:val="00257A53"/>
    <w:rsid w:val="002628BD"/>
    <w:rsid w:val="0027009A"/>
    <w:rsid w:val="00275FA2"/>
    <w:rsid w:val="002946C2"/>
    <w:rsid w:val="002B2937"/>
    <w:rsid w:val="002D2275"/>
    <w:rsid w:val="002E0FCC"/>
    <w:rsid w:val="002E29B5"/>
    <w:rsid w:val="002E64C4"/>
    <w:rsid w:val="002F1B90"/>
    <w:rsid w:val="00330B0E"/>
    <w:rsid w:val="00384807"/>
    <w:rsid w:val="00386349"/>
    <w:rsid w:val="003C40CC"/>
    <w:rsid w:val="003E6719"/>
    <w:rsid w:val="00402BD6"/>
    <w:rsid w:val="00414FDC"/>
    <w:rsid w:val="004302DC"/>
    <w:rsid w:val="00440FB9"/>
    <w:rsid w:val="00443FB3"/>
    <w:rsid w:val="004572BD"/>
    <w:rsid w:val="004945AA"/>
    <w:rsid w:val="004F3FD0"/>
    <w:rsid w:val="0051225E"/>
    <w:rsid w:val="00526D12"/>
    <w:rsid w:val="005420FB"/>
    <w:rsid w:val="005A1D66"/>
    <w:rsid w:val="005E45B3"/>
    <w:rsid w:val="005E74E7"/>
    <w:rsid w:val="005F19F8"/>
    <w:rsid w:val="005F334C"/>
    <w:rsid w:val="005F78F2"/>
    <w:rsid w:val="00607336"/>
    <w:rsid w:val="00612615"/>
    <w:rsid w:val="0064160F"/>
    <w:rsid w:val="006A580D"/>
    <w:rsid w:val="006B02BF"/>
    <w:rsid w:val="006C1D1A"/>
    <w:rsid w:val="006F5509"/>
    <w:rsid w:val="007322FD"/>
    <w:rsid w:val="007624E1"/>
    <w:rsid w:val="00777297"/>
    <w:rsid w:val="007A4004"/>
    <w:rsid w:val="007B0B81"/>
    <w:rsid w:val="007B32D6"/>
    <w:rsid w:val="007C0262"/>
    <w:rsid w:val="007C25B8"/>
    <w:rsid w:val="007C6062"/>
    <w:rsid w:val="007E4312"/>
    <w:rsid w:val="007F4B6D"/>
    <w:rsid w:val="008245D7"/>
    <w:rsid w:val="00834FA0"/>
    <w:rsid w:val="008562C3"/>
    <w:rsid w:val="00857757"/>
    <w:rsid w:val="008C1396"/>
    <w:rsid w:val="008C4BF9"/>
    <w:rsid w:val="00910974"/>
    <w:rsid w:val="00915096"/>
    <w:rsid w:val="00954976"/>
    <w:rsid w:val="00955F02"/>
    <w:rsid w:val="009C1569"/>
    <w:rsid w:val="009D1B7C"/>
    <w:rsid w:val="00A20A17"/>
    <w:rsid w:val="00A2484E"/>
    <w:rsid w:val="00A4195F"/>
    <w:rsid w:val="00A54DD7"/>
    <w:rsid w:val="00A72D08"/>
    <w:rsid w:val="00AD11E0"/>
    <w:rsid w:val="00AD72B2"/>
    <w:rsid w:val="00AE36F6"/>
    <w:rsid w:val="00B018FA"/>
    <w:rsid w:val="00B05A6A"/>
    <w:rsid w:val="00B077E1"/>
    <w:rsid w:val="00B30584"/>
    <w:rsid w:val="00B33E7C"/>
    <w:rsid w:val="00B54AB7"/>
    <w:rsid w:val="00B569FD"/>
    <w:rsid w:val="00BA7EBB"/>
    <w:rsid w:val="00BD0E97"/>
    <w:rsid w:val="00BD6CA3"/>
    <w:rsid w:val="00BE74FB"/>
    <w:rsid w:val="00BF1F51"/>
    <w:rsid w:val="00BF3C8C"/>
    <w:rsid w:val="00C116B9"/>
    <w:rsid w:val="00C448EC"/>
    <w:rsid w:val="00C84196"/>
    <w:rsid w:val="00C927C3"/>
    <w:rsid w:val="00C9632C"/>
    <w:rsid w:val="00CB53AF"/>
    <w:rsid w:val="00CB7E42"/>
    <w:rsid w:val="00CC43ED"/>
    <w:rsid w:val="00D04039"/>
    <w:rsid w:val="00D30831"/>
    <w:rsid w:val="00D40B47"/>
    <w:rsid w:val="00D54F53"/>
    <w:rsid w:val="00D95DE5"/>
    <w:rsid w:val="00DC37C5"/>
    <w:rsid w:val="00DC651A"/>
    <w:rsid w:val="00DD4BE8"/>
    <w:rsid w:val="00E634A9"/>
    <w:rsid w:val="00E6511E"/>
    <w:rsid w:val="00E8131C"/>
    <w:rsid w:val="00EA0DA2"/>
    <w:rsid w:val="00EC412B"/>
    <w:rsid w:val="00F64D51"/>
    <w:rsid w:val="00F85690"/>
    <w:rsid w:val="00F97541"/>
    <w:rsid w:val="00FA47CC"/>
    <w:rsid w:val="00FF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40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4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4004"/>
  </w:style>
  <w:style w:type="paragraph" w:styleId="a6">
    <w:name w:val="No Spacing"/>
    <w:link w:val="a7"/>
    <w:uiPriority w:val="1"/>
    <w:qFormat/>
    <w:rsid w:val="007A40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ro-Tab">
    <w:name w:val="Pro-Tab"/>
    <w:basedOn w:val="a"/>
    <w:rsid w:val="007A4004"/>
    <w:pPr>
      <w:spacing w:before="40" w:after="40"/>
    </w:pPr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rsid w:val="007A400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40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00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443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Налог на совокупный доход (105)</c:v>
                </c:pt>
                <c:pt idx="2">
                  <c:v>Безвоздмездные перечисления (200)</c:v>
                </c:pt>
                <c:pt idx="3">
                  <c:v>Платные услуги (300,113)</c:v>
                </c:pt>
                <c:pt idx="4">
                  <c:v>налог на имущество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150.30000000000001</c:v>
                </c:pt>
                <c:pt idx="1">
                  <c:v>2.0000000000000021E-2</c:v>
                </c:pt>
                <c:pt idx="2">
                  <c:v>10864.4</c:v>
                </c:pt>
                <c:pt idx="3">
                  <c:v>0</c:v>
                </c:pt>
                <c:pt idx="4">
                  <c:v>197.8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Налог на совокупный доход (105)</c:v>
                </c:pt>
                <c:pt idx="2">
                  <c:v>Безвоздмездные перечисления (200)</c:v>
                </c:pt>
                <c:pt idx="3">
                  <c:v>Платные услуги (300,113)</c:v>
                </c:pt>
                <c:pt idx="4">
                  <c:v>налог на имущество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166.8</c:v>
                </c:pt>
                <c:pt idx="1">
                  <c:v>0.70000000000000062</c:v>
                </c:pt>
                <c:pt idx="2">
                  <c:v>11134.5</c:v>
                </c:pt>
                <c:pt idx="3">
                  <c:v>0</c:v>
                </c:pt>
                <c:pt idx="4">
                  <c:v>197.8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Налог на совокупный доход (105)</c:v>
                </c:pt>
                <c:pt idx="2">
                  <c:v>Безвоздмездные перечисления (200)</c:v>
                </c:pt>
                <c:pt idx="3">
                  <c:v>Платные услуги (300,113)</c:v>
                </c:pt>
                <c:pt idx="4">
                  <c:v>налог на имущество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190</c:v>
                </c:pt>
                <c:pt idx="1">
                  <c:v>0.1</c:v>
                </c:pt>
                <c:pt idx="2">
                  <c:v>12934.9</c:v>
                </c:pt>
                <c:pt idx="3">
                  <c:v>0</c:v>
                </c:pt>
                <c:pt idx="4">
                  <c:v>140.1</c:v>
                </c:pt>
              </c:numCache>
            </c:numRef>
          </c:val>
        </c:ser>
        <c:shape val="box"/>
        <c:axId val="65783680"/>
        <c:axId val="65785216"/>
        <c:axId val="0"/>
      </c:bar3DChart>
      <c:catAx>
        <c:axId val="65783680"/>
        <c:scaling>
          <c:orientation val="minMax"/>
        </c:scaling>
        <c:axPos val="b"/>
        <c:tickLblPos val="nextTo"/>
        <c:crossAx val="65785216"/>
        <c:crosses val="autoZero"/>
        <c:auto val="1"/>
        <c:lblAlgn val="ctr"/>
        <c:lblOffset val="100"/>
      </c:catAx>
      <c:valAx>
        <c:axId val="65785216"/>
        <c:scaling>
          <c:orientation val="minMax"/>
        </c:scaling>
        <c:axPos val="l"/>
        <c:majorGridlines/>
        <c:numFmt formatCode="General" sourceLinked="1"/>
        <c:tickLblPos val="nextTo"/>
        <c:crossAx val="657836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9988552885165925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2021 год</c:v>
                </c:pt>
              </c:strCache>
            </c:strRef>
          </c:tx>
          <c:spPr>
            <a:pattFill prst="dkHorz">
              <a:fgClr>
                <a:srgbClr val="CCCCFF"/>
              </a:fgClr>
              <a:bgClr>
                <a:srgbClr val="9999FF"/>
              </a:bgClr>
            </a:pattFill>
            <a:ln w="126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pattFill prst="pct5">
                <a:fgClr>
                  <a:srgbClr val="CCCCFF"/>
                </a:fgClr>
                <a:bgClr>
                  <a:srgbClr val="9999FF"/>
                </a:bgClr>
              </a:patt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dkVert">
                <a:fgClr>
                  <a:srgbClr val="CCCCFF"/>
                </a:fgClr>
                <a:bgClr>
                  <a:srgbClr val="9999FF"/>
                </a:bgClr>
              </a:patt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wdDnDiag">
                <a:fgClr>
                  <a:srgbClr val="FF0000"/>
                </a:fgClr>
                <a:bgClr>
                  <a:srgbClr val="CCCCFF"/>
                </a:bgClr>
              </a:patt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solidDmnd">
                <a:fgClr>
                  <a:srgbClr val="CCCCFF"/>
                </a:fgClr>
                <a:bgClr>
                  <a:srgbClr val="9999FF"/>
                </a:bgClr>
              </a:patt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0098400621270915E-3"/>
                  <c:y val="9.18238993710699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Percent val="1"/>
            </c:dLbl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6,8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8.1806974672630525E-2"/>
                  <c:y val="3.105452939877842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,7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</c:dLbl>
            <c:dLbl>
              <c:idx val="4"/>
              <c:delete val="1"/>
            </c:dLbl>
            <c:numFmt formatCode="0%" sourceLinked="0"/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8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4"/>
                <c:pt idx="0">
                  <c:v>НДФЛ(101)</c:v>
                </c:pt>
                <c:pt idx="1">
                  <c:v>налог на совокупный доход (105)</c:v>
                </c:pt>
                <c:pt idx="2">
                  <c:v>Безвозмездные поступления(200)</c:v>
                </c:pt>
                <c:pt idx="3">
                  <c:v>налог на имущество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190</c:v>
                </c:pt>
                <c:pt idx="1">
                  <c:v>0.1</c:v>
                </c:pt>
                <c:pt idx="2">
                  <c:v>12934.9</c:v>
                </c:pt>
                <c:pt idx="3">
                  <c:v>140.1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pattFill prst="sphere">
              <a:fgClr>
                <a:srgbClr val="993366"/>
              </a:fgClr>
              <a:bgClr>
                <a:srgbClr val="000000"/>
              </a:bgClr>
            </a:pattFill>
            <a:ln w="12675">
              <a:solidFill>
                <a:srgbClr val="000000"/>
              </a:solidFill>
              <a:prstDash val="solid"/>
            </a:ln>
          </c:spPr>
          <c:explosion val="25"/>
          <c:dLbls>
            <c:numFmt formatCode="0%" sourceLinked="0"/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8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4"/>
                <c:pt idx="0">
                  <c:v>НДФЛ(101)</c:v>
                </c:pt>
                <c:pt idx="1">
                  <c:v>налог на совокупный доход (105)</c:v>
                </c:pt>
                <c:pt idx="2">
                  <c:v>Безвозмездные поступления(200)</c:v>
                </c:pt>
                <c:pt idx="3">
                  <c:v>налог на имущество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pattFill prst="dashUpDiag">
              <a:fgClr>
                <a:srgbClr val="FFFFCC"/>
              </a:fgClr>
              <a:bgClr>
                <a:srgbClr val="808080"/>
              </a:bgClr>
            </a:pattFill>
            <a:ln w="12675">
              <a:solidFill>
                <a:srgbClr val="000000"/>
              </a:solidFill>
              <a:prstDash val="solid"/>
            </a:ln>
          </c:spPr>
          <c:explosion val="25"/>
          <c:dLbls>
            <c:numFmt formatCode="0%" sourceLinked="0"/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8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4"/>
                <c:pt idx="0">
                  <c:v>НДФЛ(101)</c:v>
                </c:pt>
                <c:pt idx="1">
                  <c:v>налог на совокупный доход (105)</c:v>
                </c:pt>
                <c:pt idx="2">
                  <c:v>Безвозмездные поступления(200)</c:v>
                </c:pt>
                <c:pt idx="3">
                  <c:v>налог на имущество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pattFill prst="diagBrick">
              <a:fgClr>
                <a:srgbClr val="CCFFFF"/>
              </a:fgClr>
              <a:bgClr>
                <a:srgbClr val="000000"/>
              </a:bgClr>
            </a:pattFill>
            <a:ln w="12675">
              <a:solidFill>
                <a:srgbClr val="000000"/>
              </a:solidFill>
              <a:prstDash val="solid"/>
            </a:ln>
          </c:spPr>
          <c:explosion val="25"/>
          <c:dLbls>
            <c:numFmt formatCode="0%" sourceLinked="0"/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8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4"/>
                <c:pt idx="0">
                  <c:v>НДФЛ(101)</c:v>
                </c:pt>
                <c:pt idx="1">
                  <c:v>налог на совокупный доход (105)</c:v>
                </c:pt>
                <c:pt idx="2">
                  <c:v>Безвозмездные поступления(200)</c:v>
                </c:pt>
                <c:pt idx="3">
                  <c:v>налог на имущество 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  </c:v>
                </c:pt>
              </c:strCache>
            </c:strRef>
          </c:tx>
          <c:spPr>
            <a:pattFill prst="lgGrid">
              <a:fgClr>
                <a:srgbClr val="660066"/>
              </a:fgClr>
              <a:bgClr>
                <a:srgbClr val="FFFFFF"/>
              </a:bgClr>
            </a:pattFill>
            <a:ln w="12675">
              <a:solidFill>
                <a:srgbClr val="000000"/>
              </a:solidFill>
              <a:prstDash val="solid"/>
            </a:ln>
          </c:spPr>
          <c:explosion val="25"/>
          <c:dLbls>
            <c:numFmt formatCode="0%" sourceLinked="0"/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8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Sheet1!$B$1:$F$1</c:f>
              <c:strCache>
                <c:ptCount val="4"/>
                <c:pt idx="0">
                  <c:v>НДФЛ(101)</c:v>
                </c:pt>
                <c:pt idx="1">
                  <c:v>налог на совокупный доход (105)</c:v>
                </c:pt>
                <c:pt idx="2">
                  <c:v>Безвозмездные поступления(200)</c:v>
                </c:pt>
                <c:pt idx="3">
                  <c:v>налог на имущество 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675">
          <a:solidFill>
            <a:srgbClr val="808080"/>
          </a:solidFill>
          <a:prstDash val="solid"/>
        </a:ln>
      </c:spPr>
    </c:plotArea>
    <c:legend>
      <c:legendPos val="r"/>
      <c:spPr>
        <a:noFill/>
        <a:ln w="25351">
          <a:noFill/>
        </a:ln>
      </c:spPr>
      <c:txPr>
        <a:bodyPr/>
        <a:lstStyle/>
        <a:p>
          <a:pPr>
            <a:defRPr sz="100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8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9A82-88E7-4540-A162-A0837952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4958</TotalTime>
  <Pages>1</Pages>
  <Words>4681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16</cp:revision>
  <cp:lastPrinted>2021-04-26T13:57:00Z</cp:lastPrinted>
  <dcterms:created xsi:type="dcterms:W3CDTF">2020-04-29T13:53:00Z</dcterms:created>
  <dcterms:modified xsi:type="dcterms:W3CDTF">2022-04-29T11:30:00Z</dcterms:modified>
</cp:coreProperties>
</file>