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CD" w:rsidRDefault="00471EDA">
      <w:r>
        <w:rPr>
          <w:noProof/>
        </w:rPr>
        <w:drawing>
          <wp:inline distT="0" distB="0" distL="0" distR="0">
            <wp:extent cx="590550" cy="752475"/>
            <wp:effectExtent l="0" t="0" r="0" b="0"/>
            <wp:docPr id="1" name="Рисунок 1" descr="Лух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ух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DCD" w:rsidRDefault="007C2DCD">
      <w:pPr>
        <w:jc w:val="center"/>
        <w:rPr>
          <w:b/>
        </w:rPr>
      </w:pPr>
    </w:p>
    <w:p w:rsidR="007C2DCD" w:rsidRDefault="00471EDA">
      <w:pPr>
        <w:pStyle w:val="Heading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ИВАНОВСКАЯ ОБЛАСТЬ</w:t>
      </w:r>
    </w:p>
    <w:p w:rsidR="007C2DCD" w:rsidRDefault="00471EDA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 ЛУХСКОГО  МУНИЦИПАЛЬНОГО РАЙОНА</w:t>
      </w:r>
    </w:p>
    <w:p w:rsidR="007C2DCD" w:rsidRDefault="007C2DCD">
      <w:pPr>
        <w:jc w:val="center"/>
        <w:rPr>
          <w:b/>
        </w:rPr>
      </w:pPr>
    </w:p>
    <w:p w:rsidR="007C2DCD" w:rsidRDefault="00471E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2DCD" w:rsidRDefault="00471EDA">
      <w:pPr>
        <w:rPr>
          <w:sz w:val="28"/>
          <w:szCs w:val="28"/>
        </w:rPr>
      </w:pPr>
      <w:r>
        <w:rPr>
          <w:sz w:val="28"/>
          <w:szCs w:val="28"/>
        </w:rPr>
        <w:t>от  17 января 2018 г.                                                                          № 12</w:t>
      </w:r>
    </w:p>
    <w:p w:rsidR="007C2DCD" w:rsidRDefault="007C2DCD">
      <w:pPr>
        <w:rPr>
          <w:sz w:val="28"/>
          <w:szCs w:val="28"/>
        </w:rPr>
      </w:pPr>
    </w:p>
    <w:p w:rsidR="007C2DCD" w:rsidRDefault="00471EDA">
      <w:pPr>
        <w:pStyle w:val="ConsPlusDocList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Об утверждении административного регламента</w:t>
      </w:r>
    </w:p>
    <w:p w:rsidR="007C2DCD" w:rsidRDefault="00471EDA">
      <w:pPr>
        <w:pStyle w:val="ConsPlusDocList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 услуги</w:t>
      </w:r>
    </w:p>
    <w:p w:rsidR="007C2DCD" w:rsidRDefault="00471EDA">
      <w:pPr>
        <w:pStyle w:val="ConsPlusDocList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Приватизация (деприватизация) жилых помещений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Лухского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Лухского муниципального района Ивановской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7C2DCD" w:rsidRDefault="007C2DCD">
      <w:pPr>
        <w:rPr>
          <w:lang w:eastAsia="hi-IN" w:bidi="hi-IN"/>
        </w:rPr>
      </w:pPr>
    </w:p>
    <w:p w:rsidR="007C2DCD" w:rsidRDefault="00471EDA">
      <w:pPr>
        <w:jc w:val="center"/>
        <w:rPr>
          <w:color w:val="00B050"/>
          <w:sz w:val="24"/>
          <w:szCs w:val="24"/>
          <w:lang w:eastAsia="hi-IN" w:bidi="hi-IN"/>
        </w:rPr>
      </w:pPr>
      <w:r>
        <w:rPr>
          <w:color w:val="FF0000"/>
          <w:sz w:val="24"/>
          <w:szCs w:val="24"/>
          <w:lang w:eastAsia="hi-IN" w:bidi="hi-IN"/>
        </w:rPr>
        <w:t xml:space="preserve">(в ред. от 15.06.2018 №233, </w:t>
      </w:r>
      <w:r>
        <w:rPr>
          <w:color w:val="00B050"/>
          <w:sz w:val="24"/>
          <w:szCs w:val="24"/>
          <w:lang w:eastAsia="hi-IN" w:bidi="hi-IN"/>
        </w:rPr>
        <w:t>в редакции от 05.05.2022 №171)</w:t>
      </w:r>
    </w:p>
    <w:p w:rsidR="007C2DCD" w:rsidRDefault="007C2DCD">
      <w:pPr>
        <w:rPr>
          <w:lang w:eastAsia="hi-IN" w:bidi="hi-IN"/>
        </w:rPr>
      </w:pPr>
    </w:p>
    <w:p w:rsidR="007C2DCD" w:rsidRDefault="00471EDA">
      <w:pPr>
        <w:pStyle w:val="ConsPlusDocLi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Жилищным кодексом Российской </w:t>
      </w:r>
      <w:r>
        <w:rPr>
          <w:rFonts w:ascii="Times New Roman" w:hAnsi="Times New Roman" w:cs="Times New Roman"/>
          <w:sz w:val="28"/>
          <w:szCs w:val="28"/>
          <w:lang w:val="ru-RU"/>
        </w:rPr>
        <w:t>Федерации, Федеральным законом от 06.10.2003 № 131-ФЗ «Об общих принципах организации местного самоуправления в Российской Федерации, Федеральным законом от 27.07.2010 № 210-ФЗ «Об организации предоставления государственных и муниципальных услуг»,  Уставом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Лухского городского поселения,  Постановлением администрации Лухского муниципального района от 16.01.2018 №8  «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Об определении органа, уполномоченного от имени Лухского городского поселения осуществлять  передачу жилых помещений в собственность граждан и у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тверждении положений о порядке приватизации (деприватизации)  жилых помещений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 территории Лухского муниципального района»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Лухского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C2DCD" w:rsidRDefault="007C2DCD">
      <w:pPr>
        <w:jc w:val="both"/>
        <w:rPr>
          <w:bCs/>
          <w:color w:val="000000"/>
          <w:sz w:val="28"/>
          <w:szCs w:val="28"/>
        </w:rPr>
      </w:pPr>
    </w:p>
    <w:p w:rsidR="007C2DCD" w:rsidRDefault="00471EDA">
      <w:pPr>
        <w:pStyle w:val="ConsPlusDocList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1.Утвердить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административный регламент предоставления муниципальной услуг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и «</w:t>
      </w:r>
      <w:r>
        <w:rPr>
          <w:rFonts w:ascii="Times New Roman" w:hAnsi="Times New Roman"/>
          <w:sz w:val="28"/>
          <w:szCs w:val="28"/>
          <w:lang w:val="ru-RU"/>
        </w:rPr>
        <w:t xml:space="preserve">Приватизация (деприватизация) жилых помещений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Лухского городского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Лухского муниципального района Ивановской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(Приложение 1).</w:t>
      </w:r>
    </w:p>
    <w:p w:rsidR="007C2DCD" w:rsidRDefault="00471EDA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2. Отменить:</w:t>
      </w:r>
    </w:p>
    <w:p w:rsidR="007C2DCD" w:rsidRDefault="00471EDA">
      <w:pPr>
        <w:pStyle w:val="ConsPlusDocList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Постановление администрации Лухского муниципального района от 20.06.2017 №290 «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административного регламента</w:t>
      </w:r>
    </w:p>
    <w:p w:rsidR="007C2DCD" w:rsidRDefault="00471EDA">
      <w:pPr>
        <w:pStyle w:val="ConsPlusDocList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Приватизация (деприватизация) жилых помещений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Лухского городского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Лухского муниципального района Ивановской области и Лухского муниципального района Ивановской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»;</w:t>
      </w:r>
    </w:p>
    <w:p w:rsidR="007C2DCD" w:rsidRDefault="00471EDA">
      <w:pPr>
        <w:pStyle w:val="ConsPlusDocList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Постанов</w:t>
      </w:r>
      <w:r>
        <w:rPr>
          <w:rFonts w:ascii="Times New Roman" w:hAnsi="Times New Roman" w:cs="Times New Roman"/>
          <w:sz w:val="28"/>
          <w:szCs w:val="28"/>
          <w:lang w:val="ru-RU"/>
        </w:rPr>
        <w:t>ление администрации Лухского муниципального района от 22.11.2017 №530 «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внесении изменений в Постановление администрации Лухского муниципального района от 20.06.2017 г. №290 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Приватизация (деприватизация) жилых помещений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Лухского городского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Лухского муниципального района Ивановской области и Лухского муниципального района Ивановской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»</w:t>
      </w:r>
    </w:p>
    <w:p w:rsidR="007C2DCD" w:rsidRDefault="00471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управление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хозяйства, благоустройства и дорожной деятельности администрации Лухского муниципального района.</w:t>
      </w:r>
    </w:p>
    <w:p w:rsidR="007C2DCD" w:rsidRDefault="00471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 в силу с момента подписания и подлежит опубликованию в официальном издании «Вестник администрации Лухского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района».</w:t>
      </w:r>
    </w:p>
    <w:p w:rsidR="007C2DCD" w:rsidRDefault="007C2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DCD" w:rsidRDefault="007C2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DCD" w:rsidRDefault="00471E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Лухского</w:t>
      </w:r>
    </w:p>
    <w:p w:rsidR="007C2DCD" w:rsidRDefault="00471ED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Н.И.Смуров</w:t>
      </w:r>
    </w:p>
    <w:p w:rsidR="007C2DCD" w:rsidRDefault="007C2DCD">
      <w:pPr>
        <w:jc w:val="both"/>
        <w:rPr>
          <w:sz w:val="28"/>
          <w:szCs w:val="28"/>
        </w:rPr>
      </w:pPr>
    </w:p>
    <w:p w:rsidR="007C2DCD" w:rsidRDefault="00471EDA">
      <w:pPr>
        <w:jc w:val="both"/>
      </w:pPr>
      <w:r>
        <w:t>Исп. Гаврилова Е.В.</w:t>
      </w:r>
    </w:p>
    <w:p w:rsidR="007C2DCD" w:rsidRDefault="007C2DCD">
      <w:pPr>
        <w:jc w:val="both"/>
      </w:pPr>
    </w:p>
    <w:p w:rsidR="007C2DCD" w:rsidRDefault="007C2DCD">
      <w:pPr>
        <w:jc w:val="both"/>
      </w:pPr>
    </w:p>
    <w:p w:rsidR="007C2DCD" w:rsidRDefault="007C2DCD"/>
    <w:p w:rsidR="007C2DCD" w:rsidRDefault="00471EDA">
      <w:r>
        <w:t>Приложение 1</w:t>
      </w:r>
    </w:p>
    <w:p w:rsidR="007C2DCD" w:rsidRDefault="00471EDA">
      <w:pPr>
        <w:jc w:val="right"/>
      </w:pPr>
      <w:r>
        <w:t xml:space="preserve">к Постановлению администрации </w:t>
      </w:r>
    </w:p>
    <w:p w:rsidR="007C2DCD" w:rsidRDefault="00471EDA">
      <w:pPr>
        <w:jc w:val="right"/>
      </w:pPr>
      <w:r>
        <w:t>Лухского муниципального района</w:t>
      </w:r>
    </w:p>
    <w:p w:rsidR="007C2DCD" w:rsidRDefault="00471EDA">
      <w:pPr>
        <w:jc w:val="right"/>
      </w:pPr>
      <w:r>
        <w:t>от 17.01.2018 г. № 12</w:t>
      </w:r>
    </w:p>
    <w:p w:rsidR="007C2DCD" w:rsidRDefault="007C2DCD">
      <w:pPr>
        <w:jc w:val="both"/>
      </w:pPr>
    </w:p>
    <w:p w:rsidR="007C2DCD" w:rsidRDefault="007C2DCD">
      <w:pPr>
        <w:jc w:val="both"/>
        <w:rPr>
          <w:sz w:val="22"/>
          <w:szCs w:val="22"/>
        </w:rPr>
      </w:pPr>
    </w:p>
    <w:p w:rsidR="007C2DCD" w:rsidRDefault="00471EDA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C2DCD" w:rsidRDefault="00471EDA">
      <w:pPr>
        <w:pStyle w:val="ConsPlusDocLis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предоставления муниципальной услуги</w:t>
      </w:r>
    </w:p>
    <w:p w:rsidR="007C2DCD" w:rsidRDefault="00471EDA">
      <w:pPr>
        <w:pStyle w:val="ConsPlusDocLi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Приватизация (деприватизация) жилых помещений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Лухского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Лухского муниципального района Ивановской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7C2DCD" w:rsidRDefault="00471EDA">
      <w:pPr>
        <w:jc w:val="center"/>
        <w:rPr>
          <w:color w:val="00B050"/>
          <w:sz w:val="24"/>
          <w:szCs w:val="24"/>
          <w:lang w:eastAsia="hi-IN" w:bidi="hi-IN"/>
        </w:rPr>
      </w:pPr>
      <w:r>
        <w:rPr>
          <w:color w:val="FF0000"/>
          <w:sz w:val="24"/>
          <w:szCs w:val="24"/>
          <w:lang w:eastAsia="hi-IN" w:bidi="hi-IN"/>
        </w:rPr>
        <w:t xml:space="preserve">(в ред. от 15.06.2018 №233, </w:t>
      </w:r>
      <w:r>
        <w:rPr>
          <w:color w:val="00B050"/>
          <w:sz w:val="24"/>
          <w:szCs w:val="24"/>
          <w:lang w:eastAsia="hi-IN" w:bidi="hi-IN"/>
        </w:rPr>
        <w:t>в редакции от 05.05.2022 №171)</w:t>
      </w:r>
    </w:p>
    <w:p w:rsidR="007C2DCD" w:rsidRDefault="00471EDA">
      <w:pPr>
        <w:pStyle w:val="ConsPlusNormal"/>
        <w:widowControl/>
        <w:tabs>
          <w:tab w:val="left" w:pos="0"/>
          <w:tab w:val="left" w:pos="6860"/>
        </w:tabs>
        <w:ind w:right="-2" w:firstLine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2DCD" w:rsidRDefault="00471EDA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right="-2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C2DCD" w:rsidRDefault="007C2DCD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right="-2" w:firstLine="851"/>
        <w:jc w:val="both"/>
        <w:outlineLvl w:val="1"/>
        <w:rPr>
          <w:rFonts w:ascii="Times New Roman" w:hAnsi="Times New Roman" w:cs="Times New Roman"/>
          <w:bCs/>
          <w:sz w:val="22"/>
          <w:szCs w:val="24"/>
        </w:rPr>
      </w:pPr>
    </w:p>
    <w:p w:rsidR="007C2DCD" w:rsidRDefault="00471EDA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right="-2"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Предмет  регулирования  регламента.</w:t>
      </w:r>
    </w:p>
    <w:p w:rsidR="007C2DCD" w:rsidRDefault="00471EDA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 xml:space="preserve">Приватизация (деприватизация) жилых помещений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Лухского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Лухского муниципального района Ивановской области» (далее </w:t>
      </w:r>
      <w:r>
        <w:rPr>
          <w:rFonts w:ascii="Times New Roman" w:hAnsi="Times New Roman" w:cs="Times New Roman"/>
          <w:sz w:val="28"/>
          <w:szCs w:val="28"/>
        </w:rPr>
        <w:t>соответственно – регламент, муниципальная услуга) определяет порядок и стандарт предоставления муниципальной услуги, сроки и последовательность действий по ее исполнению.</w:t>
      </w:r>
    </w:p>
    <w:p w:rsidR="007C2DCD" w:rsidRDefault="00471EDA">
      <w:pPr>
        <w:pStyle w:val="aa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>
        <w:rPr>
          <w:sz w:val="28"/>
          <w:szCs w:val="28"/>
        </w:rPr>
        <w:t>Сведения о заявителях муниципальной услуги.</w:t>
      </w:r>
    </w:p>
    <w:p w:rsidR="007C2DCD" w:rsidRDefault="00471EDA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на предоставление муници</w:t>
      </w:r>
      <w:r>
        <w:rPr>
          <w:sz w:val="28"/>
          <w:szCs w:val="28"/>
        </w:rPr>
        <w:t xml:space="preserve">пальной услуги могут выступать граждане Российской Федерации, являющиеся нанимателями по договору социального найма жилого помещения, а также лица, постоянно зарегистрированные в жилом помещении жилищного фонда </w:t>
      </w:r>
      <w:r>
        <w:rPr>
          <w:bCs/>
          <w:color w:val="000000"/>
          <w:sz w:val="28"/>
          <w:szCs w:val="28"/>
        </w:rPr>
        <w:t xml:space="preserve">Лухского городского поселения </w:t>
      </w:r>
      <w:r>
        <w:rPr>
          <w:sz w:val="28"/>
          <w:szCs w:val="28"/>
        </w:rPr>
        <w:t>Лухского муници</w:t>
      </w:r>
      <w:r>
        <w:rPr>
          <w:sz w:val="28"/>
          <w:szCs w:val="28"/>
        </w:rPr>
        <w:t>пального района Ивановской области, ранее не участвовавшие в бесплатной приватизации жилых помещений (далее – заявители).</w:t>
      </w:r>
    </w:p>
    <w:p w:rsidR="007C2DCD" w:rsidRDefault="00471EDA">
      <w:pPr>
        <w:pStyle w:val="aa"/>
        <w:ind w:firstLine="851"/>
        <w:jc w:val="both"/>
        <w:rPr>
          <w:sz w:val="28"/>
          <w:szCs w:val="28"/>
        </w:rPr>
      </w:pPr>
      <w:bookmarkStart w:id="0" w:name="_3._Требования_к_Порядку__информиров"/>
      <w:bookmarkEnd w:id="0"/>
      <w:r>
        <w:rPr>
          <w:sz w:val="28"/>
          <w:szCs w:val="28"/>
        </w:rPr>
        <w:t xml:space="preserve">1.3. Требования к порядку информирования о предоставлении </w:t>
      </w:r>
      <w:r>
        <w:rPr>
          <w:sz w:val="28"/>
          <w:szCs w:val="28"/>
        </w:rPr>
        <w:lastRenderedPageBreak/>
        <w:t>муниципальной услуги.</w:t>
      </w:r>
    </w:p>
    <w:p w:rsidR="007C2DCD" w:rsidRDefault="00471EDA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исполнения муниципальной услуги является</w:t>
      </w:r>
      <w:r>
        <w:rPr>
          <w:sz w:val="28"/>
          <w:szCs w:val="28"/>
        </w:rPr>
        <w:t xml:space="preserve"> управление городского хозяйства, благоустройства и дорожной деятельности администрации Лухского муниципального района (далее – управление). Местонахождение управления: Ивановская область, Лухский район, п.Лух, ул. Октябрьская, д.4,кааб.6. </w:t>
      </w:r>
    </w:p>
    <w:p w:rsidR="007C2DCD" w:rsidRDefault="00471EDA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</w:t>
      </w:r>
      <w:r>
        <w:rPr>
          <w:sz w:val="28"/>
          <w:szCs w:val="28"/>
        </w:rPr>
        <w:t xml:space="preserve"> </w:t>
      </w:r>
    </w:p>
    <w:p w:rsidR="007C2DCD" w:rsidRDefault="00471EDA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понедельник - пятница с 9.00 до 17.00, </w:t>
      </w:r>
    </w:p>
    <w:p w:rsidR="007C2DCD" w:rsidRDefault="00471EDA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перерыв - с 13.00 до 14.00</w:t>
      </w:r>
    </w:p>
    <w:p w:rsidR="007C2DCD" w:rsidRDefault="00471EDA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выходные - суббота, воскресенье и праздничные дни.</w:t>
      </w:r>
    </w:p>
    <w:p w:rsidR="007C2DCD" w:rsidRDefault="00471EDA">
      <w:pPr>
        <w:pStyle w:val="a6"/>
        <w:spacing w:line="200" w:lineRule="atLeast"/>
        <w:rPr>
          <w:color w:val="000000"/>
          <w:szCs w:val="28"/>
        </w:rPr>
      </w:pPr>
      <w:r>
        <w:rPr>
          <w:color w:val="000000"/>
          <w:szCs w:val="28"/>
          <w:lang w:bidi="ru-RU"/>
        </w:rPr>
        <w:tab/>
        <w:t>Телефон/факс управления: 8(</w:t>
      </w:r>
      <w:r>
        <w:rPr>
          <w:color w:val="000000"/>
          <w:szCs w:val="28"/>
        </w:rPr>
        <w:t>49344) 2-19-90.</w:t>
      </w:r>
    </w:p>
    <w:p w:rsidR="007C2DCD" w:rsidRDefault="00471EDA">
      <w:pPr>
        <w:pStyle w:val="a6"/>
        <w:spacing w:line="200" w:lineRule="atLeast"/>
        <w:rPr>
          <w:color w:val="000000"/>
          <w:szCs w:val="28"/>
          <w:lang w:eastAsia="ar-SA"/>
        </w:rPr>
      </w:pPr>
      <w:r>
        <w:rPr>
          <w:color w:val="000000"/>
          <w:szCs w:val="28"/>
        </w:rPr>
        <w:tab/>
        <w:t>Э</w:t>
      </w:r>
      <w:r>
        <w:rPr>
          <w:color w:val="000000"/>
          <w:szCs w:val="28"/>
          <w:lang w:eastAsia="ar-SA"/>
        </w:rPr>
        <w:t>лектронный адрес управления:</w:t>
      </w:r>
      <w:r>
        <w:rPr>
          <w:color w:val="000000"/>
          <w:szCs w:val="28"/>
          <w:lang w:val="en-US" w:eastAsia="ar-SA"/>
        </w:rPr>
        <w:t>admin</w:t>
      </w:r>
      <w:r>
        <w:rPr>
          <w:color w:val="000000"/>
          <w:szCs w:val="28"/>
          <w:lang w:eastAsia="ar-SA"/>
        </w:rPr>
        <w:t>.</w:t>
      </w:r>
      <w:r>
        <w:rPr>
          <w:color w:val="000000"/>
          <w:szCs w:val="28"/>
          <w:lang w:val="en-US" w:eastAsia="ar-SA"/>
        </w:rPr>
        <w:t>lgp</w:t>
      </w:r>
      <w:r>
        <w:rPr>
          <w:color w:val="000000"/>
          <w:szCs w:val="28"/>
          <w:lang w:eastAsia="ar-SA"/>
        </w:rPr>
        <w:t>@</w:t>
      </w:r>
      <w:r>
        <w:rPr>
          <w:color w:val="000000"/>
          <w:szCs w:val="28"/>
          <w:lang w:val="en-US" w:eastAsia="ar-SA"/>
        </w:rPr>
        <w:t>mail</w:t>
      </w:r>
      <w:r>
        <w:rPr>
          <w:color w:val="000000"/>
          <w:szCs w:val="28"/>
          <w:lang w:eastAsia="ar-SA"/>
        </w:rPr>
        <w:t xml:space="preserve">.ru </w:t>
      </w:r>
    </w:p>
    <w:p w:rsidR="007C2DCD" w:rsidRDefault="00471ED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ab/>
        <w:t xml:space="preserve">Адрес официального сайта: </w:t>
      </w:r>
      <w:r>
        <w:rPr>
          <w:sz w:val="28"/>
          <w:szCs w:val="28"/>
        </w:rPr>
        <w:t xml:space="preserve">www. </w:t>
      </w:r>
      <w:hyperlink r:id="rId6" w:tgtFrame="_blank">
        <w:r>
          <w:rPr>
            <w:sz w:val="28"/>
            <w:szCs w:val="28"/>
            <w:shd w:val="clear" w:color="auto" w:fill="FFFFFF"/>
          </w:rPr>
          <w:t>luhadm.ru</w:t>
        </w:r>
      </w:hyperlink>
    </w:p>
    <w:p w:rsidR="007C2DCD" w:rsidRDefault="00471ED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и консультирование граждан о п</w:t>
      </w:r>
      <w:r>
        <w:rPr>
          <w:sz w:val="28"/>
          <w:szCs w:val="28"/>
        </w:rPr>
        <w:t>редоставлении муниципальной услуги также осуществляется сотрудниками муниципального бюджетного учреждения «Лухский многофункциональный центр по предоставлению государственных и муниципальных услуг» (далее - МФЦ), которое расположено по адресу: 155270, Иван</w:t>
      </w:r>
      <w:r>
        <w:rPr>
          <w:sz w:val="28"/>
          <w:szCs w:val="28"/>
        </w:rPr>
        <w:t xml:space="preserve">овская область, Лухский район, п.Лух, ул. Первомайская, 1а.                 </w:t>
      </w:r>
    </w:p>
    <w:p w:rsidR="007C2DCD" w:rsidRDefault="00471EDA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 понедельник- пятница с 8.30 до 17.30 часов.</w:t>
      </w:r>
    </w:p>
    <w:p w:rsidR="007C2DCD" w:rsidRDefault="00471EDA">
      <w:pPr>
        <w:pStyle w:val="a6"/>
        <w:rPr>
          <w:szCs w:val="28"/>
        </w:rPr>
      </w:pPr>
      <w:r>
        <w:rPr>
          <w:szCs w:val="28"/>
        </w:rPr>
        <w:t xml:space="preserve">1.4. Информацию о месте нахождения и графике работы управления  можно получить на сайте администрации </w:t>
      </w:r>
      <w:hyperlink r:id="rId7">
        <w:r>
          <w:rPr>
            <w:szCs w:val="28"/>
          </w:rPr>
          <w:t>Лухского</w:t>
        </w:r>
      </w:hyperlink>
      <w:r>
        <w:rPr>
          <w:szCs w:val="28"/>
        </w:rPr>
        <w:t xml:space="preserve"> муниципального района и по телефону 8(49344) 2-19-90, а также на стендах управления.</w:t>
      </w:r>
    </w:p>
    <w:p w:rsidR="007C2DCD" w:rsidRDefault="00471EDA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месте нахождения и графике работы МФЦ можно получить по телефону 8 (49344) 2-10-83,  а так же на стендах М</w:t>
      </w:r>
      <w:r>
        <w:rPr>
          <w:sz w:val="28"/>
          <w:szCs w:val="28"/>
        </w:rPr>
        <w:t>ФЦ.</w:t>
      </w:r>
    </w:p>
    <w:p w:rsidR="007C2DCD" w:rsidRDefault="00471EDA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 вопросам предоставления муниципальной услуги можно получить, обратившись в управление или МФЦ лично, а также:</w:t>
      </w:r>
    </w:p>
    <w:p w:rsidR="007C2DCD" w:rsidRDefault="00471EDA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телефонной связи;</w:t>
      </w:r>
    </w:p>
    <w:p w:rsidR="007C2DCD" w:rsidRDefault="00471EDA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информационно-телекоммуникационной сети общего пользования;</w:t>
      </w:r>
    </w:p>
    <w:p w:rsidR="007C2DCD" w:rsidRDefault="00471EDA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поч</w:t>
      </w:r>
      <w:r>
        <w:rPr>
          <w:sz w:val="28"/>
          <w:szCs w:val="28"/>
        </w:rPr>
        <w:t>товой связи.</w:t>
      </w:r>
    </w:p>
    <w:p w:rsidR="007C2DCD" w:rsidRDefault="00471EDA">
      <w:pPr>
        <w:tabs>
          <w:tab w:val="left" w:pos="0"/>
          <w:tab w:val="left" w:pos="142"/>
          <w:tab w:val="left" w:pos="1701"/>
          <w:tab w:val="left" w:pos="2127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регламента:</w:t>
      </w:r>
    </w:p>
    <w:p w:rsidR="007C2DCD" w:rsidRDefault="00471EDA">
      <w:pPr>
        <w:tabs>
          <w:tab w:val="left" w:pos="0"/>
          <w:tab w:val="left" w:pos="142"/>
          <w:tab w:val="left" w:pos="1701"/>
          <w:tab w:val="left" w:pos="2127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средствах массовой информации;</w:t>
      </w:r>
    </w:p>
    <w:p w:rsidR="007C2DCD" w:rsidRDefault="00471EDA">
      <w:pPr>
        <w:tabs>
          <w:tab w:val="left" w:pos="0"/>
          <w:tab w:val="left" w:pos="142"/>
          <w:tab w:val="left" w:pos="1701"/>
          <w:tab w:val="left" w:pos="2127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Интернет-сайте адми</w:t>
      </w:r>
      <w:r>
        <w:rPr>
          <w:sz w:val="28"/>
          <w:szCs w:val="28"/>
        </w:rPr>
        <w:t>нистрации Лухского муниципального района;</w:t>
      </w:r>
    </w:p>
    <w:p w:rsidR="007C2DCD" w:rsidRDefault="00471EDA">
      <w:pPr>
        <w:tabs>
          <w:tab w:val="left" w:pos="0"/>
          <w:tab w:val="left" w:pos="142"/>
          <w:tab w:val="left" w:pos="1701"/>
          <w:tab w:val="left" w:pos="2127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 в управлении и МФЦ.</w:t>
      </w:r>
    </w:p>
    <w:p w:rsidR="007C2DCD" w:rsidRDefault="007C2DCD">
      <w:pPr>
        <w:tabs>
          <w:tab w:val="left" w:pos="0"/>
          <w:tab w:val="left" w:pos="142"/>
          <w:tab w:val="left" w:pos="1701"/>
          <w:tab w:val="left" w:pos="2127"/>
        </w:tabs>
        <w:ind w:right="-2" w:firstLine="851"/>
        <w:jc w:val="both"/>
        <w:rPr>
          <w:sz w:val="28"/>
          <w:szCs w:val="28"/>
        </w:rPr>
      </w:pPr>
    </w:p>
    <w:p w:rsidR="007C2DCD" w:rsidRDefault="00471EDA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bookmarkStart w:id="1" w:name="_II._Стандарт_предоставления_услуги"/>
      <w:bookmarkEnd w:id="1"/>
      <w:r>
        <w:rPr>
          <w:b/>
          <w:sz w:val="28"/>
          <w:szCs w:val="28"/>
        </w:rPr>
        <w:t>2. Стандарт предоставления услуги</w:t>
      </w:r>
    </w:p>
    <w:p w:rsidR="007C2DCD" w:rsidRDefault="007C2DCD">
      <w:pPr>
        <w:pStyle w:val="aa"/>
        <w:ind w:firstLine="851"/>
        <w:jc w:val="both"/>
        <w:rPr>
          <w:sz w:val="28"/>
          <w:szCs w:val="28"/>
        </w:rPr>
      </w:pPr>
    </w:p>
    <w:p w:rsidR="007C2DCD" w:rsidRDefault="00471EDA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услуги.</w:t>
      </w:r>
    </w:p>
    <w:p w:rsidR="007C2DCD" w:rsidRDefault="00471EDA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«Приватизация (деприватизация) жилых помещений </w:t>
      </w:r>
      <w:r>
        <w:rPr>
          <w:bCs/>
          <w:color w:val="000000"/>
          <w:sz w:val="28"/>
          <w:szCs w:val="28"/>
        </w:rPr>
        <w:t>Лухского</w:t>
      </w:r>
      <w:r>
        <w:rPr>
          <w:bCs/>
          <w:color w:val="000000"/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Лухского муниципального района Ивановской области».</w:t>
      </w:r>
    </w:p>
    <w:p w:rsidR="007C2DCD" w:rsidRDefault="00471EDA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Наименование органа местного самоуправления, предоставляющего  муниципальную услугу  и  участвующей организации.</w:t>
      </w:r>
    </w:p>
    <w:p w:rsidR="007C2DCD" w:rsidRDefault="00471EDA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Органом, уполномоченным от имени </w:t>
      </w:r>
      <w:r>
        <w:rPr>
          <w:bCs/>
          <w:color w:val="000000"/>
          <w:sz w:val="28"/>
          <w:szCs w:val="28"/>
        </w:rPr>
        <w:t xml:space="preserve">Лухского городского поселения </w:t>
      </w:r>
      <w:r>
        <w:rPr>
          <w:sz w:val="28"/>
          <w:szCs w:val="28"/>
        </w:rPr>
        <w:t xml:space="preserve">Лухского муниципального района Ивановской области осуществлять передачу жилых помещений муниципального жилищного фонда социального использования в собственность граждан, является </w:t>
      </w:r>
      <w:r>
        <w:rPr>
          <w:rFonts w:ascii="TTE2A1FC70t00" w:hAnsi="TTE2A1FC70t00"/>
          <w:color w:val="000000"/>
          <w:sz w:val="28"/>
          <w:szCs w:val="28"/>
        </w:rPr>
        <w:t>управление городского хозяйства, благоустройств</w:t>
      </w:r>
      <w:r>
        <w:rPr>
          <w:rFonts w:ascii="TTE2A1FC70t00" w:hAnsi="TTE2A1FC70t00"/>
          <w:color w:val="000000"/>
          <w:sz w:val="28"/>
          <w:szCs w:val="28"/>
        </w:rPr>
        <w:t>а и дорожной деятельности администрации Лухского муниципального района</w:t>
      </w:r>
      <w:r>
        <w:rPr>
          <w:sz w:val="28"/>
          <w:szCs w:val="28"/>
        </w:rPr>
        <w:t xml:space="preserve"> (далее – управление).</w:t>
      </w:r>
    </w:p>
    <w:p w:rsidR="007C2DCD" w:rsidRDefault="00471EDA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 Прием заявления для предоставлении муниципальной услуги и выдача заявителям документов по результатам предоставления муниципальной услуги осуществляется МФЦ</w:t>
      </w:r>
      <w:r>
        <w:rPr>
          <w:sz w:val="28"/>
          <w:szCs w:val="28"/>
        </w:rPr>
        <w:t xml:space="preserve"> либо управлением.</w:t>
      </w:r>
    </w:p>
    <w:p w:rsidR="007C2DCD" w:rsidRDefault="00471EDA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2.2.3. В предоставлении муниципальной услуги участвуют:</w:t>
      </w:r>
    </w:p>
    <w:p w:rsidR="007C2DCD" w:rsidRDefault="00471EDA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TE2A1FC70t00" w:hAnsi="TTE2A1FC70t00"/>
          <w:color w:val="000000"/>
          <w:sz w:val="28"/>
          <w:szCs w:val="28"/>
        </w:rPr>
        <w:t>управление городского хозяйства, благоустройства и дорожной деятельности администрации Лухского муниципального района</w:t>
      </w:r>
    </w:p>
    <w:p w:rsidR="007C2DCD" w:rsidRDefault="00471EDA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Ивановский филиал ФГУП «Ростехинвентаризация- Федеральное Б</w:t>
      </w:r>
      <w:r>
        <w:rPr>
          <w:sz w:val="28"/>
          <w:szCs w:val="28"/>
        </w:rPr>
        <w:t>ТИ»;</w:t>
      </w:r>
    </w:p>
    <w:p w:rsidR="007C2DCD" w:rsidRDefault="00471EDA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Федеральной службы государственной регистрации, кадастра и картографии по Ивановской области</w:t>
      </w:r>
    </w:p>
    <w:p w:rsidR="007C2DCD" w:rsidRDefault="00471EDA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«Лухский многофункциональный центр по предоставлению государственных и муниципальных услуг»</w:t>
      </w:r>
    </w:p>
    <w:p w:rsidR="007C2DCD" w:rsidRDefault="00471EDA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>
        <w:rPr>
          <w:sz w:val="28"/>
          <w:szCs w:val="28"/>
        </w:rPr>
        <w:t>Управление не вправе требовать от заявителя осуществление действий, в том числе согласований, необходимых для получения муниципальной услуги и связанных с обращением в государственные органы, организации, за исключением получения услуг, не включенных в пер</w:t>
      </w:r>
      <w:r>
        <w:rPr>
          <w:sz w:val="28"/>
          <w:szCs w:val="28"/>
        </w:rPr>
        <w:t>ечень услуг, которые являются необходимыми и обязательными для предоставления органами местного самоуправления и организациями, участвующими в предоставлении муниципальных услуг, утвержденных муниципальным правовым актом.</w:t>
      </w:r>
    </w:p>
    <w:p w:rsidR="007C2DCD" w:rsidRDefault="00471ED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 предоставления услу</w:t>
      </w:r>
      <w:r>
        <w:rPr>
          <w:sz w:val="28"/>
          <w:szCs w:val="28"/>
        </w:rPr>
        <w:t>ги.</w:t>
      </w:r>
    </w:p>
    <w:p w:rsidR="007C2DCD" w:rsidRDefault="00471ED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7C2DCD" w:rsidRDefault="00471EDA">
      <w:pPr>
        <w:pStyle w:val="a9"/>
      </w:pPr>
      <w:r>
        <w:t>- заключение и выдача договора о передаче жилого помещения в собственность (в случае деприватизации – в муниципальную собственность);</w:t>
      </w:r>
    </w:p>
    <w:p w:rsidR="007C2DCD" w:rsidRDefault="00471ED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выдача отказа в заключении договора о передаче жи</w:t>
      </w:r>
      <w:r>
        <w:rPr>
          <w:sz w:val="28"/>
          <w:szCs w:val="28"/>
        </w:rPr>
        <w:t>лого помещения в собственность.</w:t>
      </w:r>
    </w:p>
    <w:p w:rsidR="007C2DCD" w:rsidRDefault="00471ED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услуги.</w:t>
      </w:r>
    </w:p>
    <w:p w:rsidR="007C2DCD" w:rsidRDefault="00471ED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вопроса о приватизации жилых помещений принимается в виде издания постановления администрации об уточнении реестра муниципального имущества  (3 экземпляра в подлиннике),</w:t>
      </w:r>
      <w:r>
        <w:rPr>
          <w:sz w:val="28"/>
          <w:szCs w:val="28"/>
        </w:rPr>
        <w:t xml:space="preserve"> выписки из реестра муниципального имущества (3 экземпляра в подлиннике), постановления администрации о приватизации (3 экземпляра в подлиннике) и заключения </w:t>
      </w:r>
      <w:hyperlink w:anchor="Par246">
        <w:r>
          <w:rPr>
            <w:sz w:val="28"/>
            <w:szCs w:val="28"/>
          </w:rPr>
          <w:t>договора</w:t>
        </w:r>
      </w:hyperlink>
      <w:r>
        <w:rPr>
          <w:sz w:val="28"/>
          <w:szCs w:val="28"/>
        </w:rPr>
        <w:t xml:space="preserve"> безвозмездной передачи жилого помещения в собственность (4 экз</w:t>
      </w:r>
      <w:r>
        <w:rPr>
          <w:sz w:val="28"/>
          <w:szCs w:val="28"/>
        </w:rPr>
        <w:t>емпляра в подлиннике) (приложение 3 к регламенту) в двухмесячный срок со дня подачи заявления с полным пакетом документов.</w:t>
      </w:r>
    </w:p>
    <w:p w:rsidR="007C2DCD" w:rsidRDefault="00471ED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вопроса о деприватизации жилых помещений принимается в виде издания постановления администрации и заключения договора о перед</w:t>
      </w:r>
      <w:r>
        <w:rPr>
          <w:sz w:val="28"/>
          <w:szCs w:val="28"/>
        </w:rPr>
        <w:t>аче жилого помещения из собственности граждан в муниципальную собственность (приложение 4 к регламенту) в двухмесячный срок со дня подачи заявления с полным пакетом документов.</w:t>
      </w:r>
    </w:p>
    <w:p w:rsidR="007C2DCD" w:rsidRDefault="00471EDA">
      <w:pPr>
        <w:tabs>
          <w:tab w:val="left" w:pos="0"/>
        </w:tabs>
        <w:ind w:firstLine="851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2.5. Нормативные правовые акты, регулирующие предоставление муниципальной услуг</w:t>
      </w:r>
      <w:r>
        <w:rPr>
          <w:bCs/>
          <w:sz w:val="28"/>
          <w:szCs w:val="28"/>
        </w:rPr>
        <w:t>и:</w:t>
      </w:r>
    </w:p>
    <w:p w:rsidR="007C2DCD" w:rsidRDefault="00471EDA">
      <w:pPr>
        <w:tabs>
          <w:tab w:val="left" w:pos="-284"/>
          <w:tab w:val="left" w:pos="0"/>
          <w:tab w:val="left" w:pos="142"/>
          <w:tab w:val="left" w:pos="426"/>
          <w:tab w:val="left" w:pos="1701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Федерации;</w:t>
      </w:r>
    </w:p>
    <w:p w:rsidR="007C2DCD" w:rsidRDefault="00471EDA">
      <w:pPr>
        <w:tabs>
          <w:tab w:val="left" w:pos="-284"/>
          <w:tab w:val="left" w:pos="0"/>
          <w:tab w:val="left" w:pos="142"/>
          <w:tab w:val="left" w:pos="426"/>
          <w:tab w:val="left" w:pos="1701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Жилищный кодекс Российской Федерации;</w:t>
      </w:r>
    </w:p>
    <w:p w:rsidR="007C2DCD" w:rsidRDefault="00471EDA">
      <w:pPr>
        <w:tabs>
          <w:tab w:val="left" w:pos="-284"/>
          <w:tab w:val="left" w:pos="0"/>
          <w:tab w:val="left" w:pos="142"/>
          <w:tab w:val="left" w:pos="426"/>
          <w:tab w:val="left" w:pos="1701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Закон Российской Федерации от 04 июля 1991 года № 1541-1 «О приватизации жилищного фонда в Российской Федерации»;</w:t>
      </w:r>
    </w:p>
    <w:p w:rsidR="007C2DCD" w:rsidRDefault="00471EDA">
      <w:pPr>
        <w:tabs>
          <w:tab w:val="left" w:pos="-284"/>
          <w:tab w:val="left" w:pos="0"/>
          <w:tab w:val="left" w:pos="142"/>
          <w:tab w:val="left" w:pos="426"/>
          <w:tab w:val="left" w:pos="1701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 октября 2003 года № 131-ФЗ «Об общи</w:t>
      </w:r>
      <w:r>
        <w:rPr>
          <w:sz w:val="28"/>
          <w:szCs w:val="28"/>
        </w:rPr>
        <w:t>х принципах организации местного самоуправления в Российской Федерации»;</w:t>
      </w:r>
    </w:p>
    <w:p w:rsidR="007C2DCD" w:rsidRDefault="00471EDA">
      <w:pPr>
        <w:tabs>
          <w:tab w:val="left" w:pos="-284"/>
          <w:tab w:val="left" w:pos="0"/>
          <w:tab w:val="left" w:pos="142"/>
          <w:tab w:val="left" w:pos="426"/>
          <w:tab w:val="left" w:pos="1701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7C2DCD" w:rsidRDefault="00471EDA">
      <w:pPr>
        <w:tabs>
          <w:tab w:val="left" w:pos="-284"/>
          <w:tab w:val="left" w:pos="0"/>
          <w:tab w:val="left" w:pos="142"/>
          <w:tab w:val="left" w:pos="426"/>
          <w:tab w:val="left" w:pos="1701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 июля 2006 года № 152–ФЗ  «О персональных данн</w:t>
      </w:r>
      <w:r>
        <w:rPr>
          <w:sz w:val="28"/>
          <w:szCs w:val="28"/>
        </w:rPr>
        <w:t>ых»;</w:t>
      </w:r>
    </w:p>
    <w:p w:rsidR="007C2DCD" w:rsidRDefault="00471EDA">
      <w:pPr>
        <w:tabs>
          <w:tab w:val="left" w:pos="-284"/>
          <w:tab w:val="left" w:pos="0"/>
          <w:tab w:val="left" w:pos="142"/>
          <w:tab w:val="left" w:pos="426"/>
          <w:tab w:val="left" w:pos="1701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 июля 2010 года N 210-ФЗ "Об организации предоставления государственных и муниципальных услуг";</w:t>
      </w:r>
    </w:p>
    <w:p w:rsidR="007C2DCD" w:rsidRDefault="00471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Устав Лухского городского поселения Лухского муниципального района Ивановской области;</w:t>
      </w:r>
    </w:p>
    <w:p w:rsidR="007C2DCD" w:rsidRDefault="00471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Лухского му</w:t>
      </w:r>
      <w:r>
        <w:rPr>
          <w:sz w:val="28"/>
          <w:szCs w:val="28"/>
        </w:rPr>
        <w:t>ниципального района от 16.01.2018 №8  «</w:t>
      </w:r>
      <w:r>
        <w:rPr>
          <w:bCs/>
          <w:sz w:val="28"/>
          <w:szCs w:val="28"/>
        </w:rPr>
        <w:t>Об определении органа, уполномоченного от имени Лухского городского поселения осуществлять  передачу жилых помещений в собственность граждан и утверждении положений о порядке приватизации (деприватизации)  жилых помещ</w:t>
      </w:r>
      <w:r>
        <w:rPr>
          <w:bCs/>
          <w:sz w:val="28"/>
          <w:szCs w:val="28"/>
        </w:rPr>
        <w:t xml:space="preserve">ений </w:t>
      </w:r>
      <w:r>
        <w:rPr>
          <w:bCs/>
          <w:color w:val="000000"/>
          <w:sz w:val="28"/>
          <w:szCs w:val="28"/>
        </w:rPr>
        <w:t>на территории Лухского муниципального городского поселения»</w:t>
      </w:r>
      <w:r>
        <w:rPr>
          <w:sz w:val="28"/>
          <w:szCs w:val="28"/>
        </w:rPr>
        <w:t>.</w:t>
      </w:r>
    </w:p>
    <w:p w:rsidR="007C2DCD" w:rsidRDefault="00471EDA">
      <w:pPr>
        <w:tabs>
          <w:tab w:val="left" w:pos="0"/>
        </w:tabs>
        <w:ind w:right="-2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 Перечень документов, необходимых для предоставления </w:t>
      </w:r>
      <w:r>
        <w:rPr>
          <w:bCs/>
          <w:sz w:val="28"/>
          <w:szCs w:val="28"/>
        </w:rPr>
        <w:t>заявителем д</w:t>
      </w:r>
      <w:r>
        <w:rPr>
          <w:sz w:val="28"/>
          <w:szCs w:val="28"/>
        </w:rPr>
        <w:t>ля приобретения в собственность жилого помещения в порядке приватизации:</w:t>
      </w:r>
    </w:p>
    <w:p w:rsidR="007C2DCD" w:rsidRDefault="00471EDA">
      <w:pPr>
        <w:tabs>
          <w:tab w:val="left" w:pos="0"/>
        </w:tabs>
        <w:ind w:right="-2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предоставляемые заявителем самостоятельно:</w:t>
      </w:r>
    </w:p>
    <w:p w:rsidR="007C2DCD" w:rsidRDefault="00471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6.1. Заявление на приватизацию занимаемого жилого помещения (приложение 1 к регламенту);</w:t>
      </w:r>
    </w:p>
    <w:p w:rsidR="007C2DCD" w:rsidRDefault="00471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2.6.2. Документы, удостоверяющие личности и степень родства заявителя и членов его семьи (паспорт, свидетельство о браке, свидетельство о рождении детей и копии);</w:t>
      </w:r>
    </w:p>
    <w:p w:rsidR="007C2DCD" w:rsidRDefault="00471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2.6.3. В случаях, предусмотренных действующим законодательством, разрешение органа опеки и попечительства;</w:t>
      </w:r>
    </w:p>
    <w:p w:rsidR="007C2DCD" w:rsidRDefault="00471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2.6.4. Технический паспорт на жилое помещение;</w:t>
      </w:r>
    </w:p>
    <w:p w:rsidR="007C2DCD" w:rsidRDefault="00471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2.6.5. Нотариально заверенную доверенность в случае, если интересы граждан представляет доверенное лиц</w:t>
      </w:r>
      <w:r>
        <w:rPr>
          <w:sz w:val="28"/>
          <w:szCs w:val="28"/>
        </w:rPr>
        <w:t>о;</w:t>
      </w:r>
    </w:p>
    <w:p w:rsidR="007C2DCD" w:rsidRDefault="00471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2.6.6. Нотариально удостоверенное заявление об отказе от права на приватизацию жилого помещения в случае невозможности личной явки заявителей;</w:t>
      </w:r>
    </w:p>
    <w:p w:rsidR="007C2DCD" w:rsidRDefault="00471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2.6.7. Согласие заявителей на обработку персональных данных;</w:t>
      </w:r>
    </w:p>
    <w:p w:rsidR="007C2DCD" w:rsidRDefault="00471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предоставляемые заявителем по собственной иниц</w:t>
      </w:r>
      <w:r>
        <w:rPr>
          <w:sz w:val="28"/>
          <w:szCs w:val="28"/>
        </w:rPr>
        <w:t>иативе:</w:t>
      </w:r>
    </w:p>
    <w:p w:rsidR="007C2DCD" w:rsidRDefault="00471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2.6.8. Документ, подтверждающий право граждан на пользование жилым помещением (договор социального найма жилого помещения);</w:t>
      </w:r>
    </w:p>
    <w:p w:rsidR="007C2DCD" w:rsidRDefault="00471EDA">
      <w:pPr>
        <w:ind w:firstLine="851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2.6.9. Справка о зарегистрированных гражданах;(исключить)</w:t>
      </w:r>
    </w:p>
    <w:p w:rsidR="007C2DCD" w:rsidRDefault="00471EDA">
      <w:pPr>
        <w:tabs>
          <w:tab w:val="left" w:pos="709"/>
        </w:tabs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2.6.10. Справки о подтверждении неиспользованного права на привати</w:t>
      </w:r>
      <w:r>
        <w:rPr>
          <w:sz w:val="28"/>
          <w:szCs w:val="28"/>
        </w:rPr>
        <w:t>зацию жилых помещений, выдаваемые по месту регистрации на территории Российской Федерации с 04 июля 1991 года</w:t>
      </w:r>
      <w:r>
        <w:rPr>
          <w:color w:val="FF0000"/>
          <w:sz w:val="28"/>
          <w:szCs w:val="28"/>
        </w:rPr>
        <w:t>.</w:t>
      </w:r>
    </w:p>
    <w:p w:rsidR="007C2DCD" w:rsidRDefault="00471EDA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2.7. </w:t>
      </w:r>
      <w:r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bCs/>
          <w:sz w:val="28"/>
          <w:szCs w:val="28"/>
        </w:rPr>
        <w:t>заявителем д</w:t>
      </w:r>
      <w:r>
        <w:rPr>
          <w:sz w:val="28"/>
          <w:szCs w:val="28"/>
        </w:rPr>
        <w:t>ля осуществления передачи жилых помещений из собственности граждан в муницип</w:t>
      </w:r>
      <w:r>
        <w:rPr>
          <w:sz w:val="28"/>
          <w:szCs w:val="28"/>
        </w:rPr>
        <w:t>альную собственность (деприватизация):</w:t>
      </w:r>
    </w:p>
    <w:p w:rsidR="007C2DCD" w:rsidRDefault="00471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2.7.1. Заявление на деприватизацию жилого помещения (приложение 2 к регламенту);</w:t>
      </w:r>
    </w:p>
    <w:p w:rsidR="007C2DCD" w:rsidRDefault="00471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2.7.2. Оригинал свидетельства о праве собственности или его дубликат;</w:t>
      </w:r>
    </w:p>
    <w:p w:rsidR="007C2DCD" w:rsidRDefault="00471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2.7.3. Технический паспорт на жилое помещение;</w:t>
      </w:r>
    </w:p>
    <w:p w:rsidR="007C2DCD" w:rsidRDefault="00471EDA">
      <w:pPr>
        <w:ind w:firstLine="851"/>
        <w:jc w:val="both"/>
        <w:rPr>
          <w:sz w:val="24"/>
        </w:rPr>
      </w:pPr>
      <w:r>
        <w:rPr>
          <w:sz w:val="28"/>
          <w:szCs w:val="28"/>
        </w:rPr>
        <w:t>2.7.4. Документ, по</w:t>
      </w:r>
      <w:r>
        <w:rPr>
          <w:sz w:val="28"/>
          <w:szCs w:val="28"/>
        </w:rPr>
        <w:t>дтверждающий отсутствие обременений на жилое помещение</w:t>
      </w:r>
      <w:r>
        <w:rPr>
          <w:sz w:val="24"/>
        </w:rPr>
        <w:t>;</w:t>
      </w:r>
    </w:p>
    <w:p w:rsidR="007C2DCD" w:rsidRDefault="00471EDA">
      <w:pPr>
        <w:ind w:firstLine="851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2.7.5. Выписка из домовой книги или справка о зарегистрированных гражданах; (исключить)</w:t>
      </w:r>
    </w:p>
    <w:p w:rsidR="007C2DCD" w:rsidRDefault="00471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2.7.6. Документы, удостоверяющие личности заявителей;</w:t>
      </w:r>
    </w:p>
    <w:p w:rsidR="007C2DCD" w:rsidRDefault="00471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2.7.7. Нотариально заверенную доверенность в случае, если </w:t>
      </w:r>
      <w:r>
        <w:rPr>
          <w:sz w:val="28"/>
          <w:szCs w:val="28"/>
        </w:rPr>
        <w:t>интересы граждан представляет доверенное лицо;</w:t>
      </w:r>
    </w:p>
    <w:p w:rsidR="007C2DCD" w:rsidRDefault="00471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2.7.8. Согласие заявителей на обработку персональных данных.</w:t>
      </w:r>
    </w:p>
    <w:p w:rsidR="007C2DCD" w:rsidRDefault="00471EDA">
      <w:pPr>
        <w:pStyle w:val="20"/>
        <w:tabs>
          <w:tab w:val="clear" w:pos="720"/>
          <w:tab w:val="left" w:pos="0"/>
          <w:tab w:val="left" w:pos="142"/>
          <w:tab w:val="left" w:pos="1701"/>
          <w:tab w:val="left" w:pos="2127"/>
          <w:tab w:val="left" w:pos="2576"/>
        </w:tabs>
        <w:spacing w:before="0" w:line="100" w:lineRule="atLeast"/>
        <w:ind w:left="0" w:right="-2" w:firstLine="851"/>
        <w:rPr>
          <w:bCs/>
          <w:color w:val="000000"/>
          <w:kern w:val="2"/>
        </w:rPr>
      </w:pPr>
      <w:r>
        <w:rPr>
          <w:bCs/>
          <w:color w:val="000000"/>
          <w:kern w:val="2"/>
        </w:rPr>
        <w:t>2.8. Исчерпывающий перечень оснований для отказа в приеме документов, необходимых для предоставления услуги.</w:t>
      </w:r>
    </w:p>
    <w:p w:rsidR="007C2DCD" w:rsidRDefault="00471EDA">
      <w:pPr>
        <w:pStyle w:val="21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отказа в приеме </w:t>
      </w:r>
      <w:r>
        <w:rPr>
          <w:sz w:val="28"/>
          <w:szCs w:val="28"/>
        </w:rPr>
        <w:t>документов, необходимых для предоставления муниципальной услуги:</w:t>
      </w:r>
    </w:p>
    <w:p w:rsidR="007C2DCD" w:rsidRDefault="00471EDA">
      <w:pPr>
        <w:pStyle w:val="21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состав документов, необходимых для предоставления муниципальной услуги, представлен не в полном объеме, указанном в пунктах 2.6. и 2.7. настоящего регламента;</w:t>
      </w:r>
    </w:p>
    <w:p w:rsidR="007C2DCD" w:rsidRDefault="00471EDA">
      <w:pPr>
        <w:pStyle w:val="21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необходимые для п</w:t>
      </w:r>
      <w:r>
        <w:rPr>
          <w:sz w:val="28"/>
          <w:szCs w:val="28"/>
        </w:rPr>
        <w:t>редоставления муниципальной услуги, представлены с серьезными повреждениями, не позволяющими однозначно истолковать их содержание, не подписанные заявителями лично, имеющие подчистки либо приписки, зачеркнутые слова и иные не оговоренные исправления, докум</w:t>
      </w:r>
      <w:r>
        <w:rPr>
          <w:sz w:val="28"/>
          <w:szCs w:val="28"/>
        </w:rPr>
        <w:t>енты, исполненные карандашом, а также с истекшим сроком действия.</w:t>
      </w:r>
    </w:p>
    <w:p w:rsidR="007C2DCD" w:rsidRDefault="00471EDA">
      <w:pPr>
        <w:pStyle w:val="20"/>
        <w:tabs>
          <w:tab w:val="clear" w:pos="720"/>
          <w:tab w:val="left" w:pos="0"/>
          <w:tab w:val="left" w:pos="142"/>
          <w:tab w:val="left" w:pos="1701"/>
          <w:tab w:val="left" w:pos="2127"/>
          <w:tab w:val="left" w:pos="2576"/>
        </w:tabs>
        <w:spacing w:before="0" w:line="100" w:lineRule="atLeast"/>
        <w:ind w:left="0" w:right="-2" w:firstLine="851"/>
        <w:rPr>
          <w:bCs/>
          <w:color w:val="000000"/>
          <w:kern w:val="2"/>
        </w:rPr>
      </w:pPr>
      <w:r>
        <w:rPr>
          <w:bCs/>
          <w:color w:val="000000"/>
          <w:kern w:val="2"/>
        </w:rPr>
        <w:t>2.9. Перечень оснований для приостановления или отказа в предоставлении муниципальной услуги.</w:t>
      </w:r>
    </w:p>
    <w:p w:rsidR="007C2DCD" w:rsidRDefault="00471EDA">
      <w:pPr>
        <w:pStyle w:val="20"/>
        <w:tabs>
          <w:tab w:val="clear" w:pos="720"/>
          <w:tab w:val="left" w:pos="0"/>
          <w:tab w:val="left" w:pos="142"/>
          <w:tab w:val="left" w:pos="1701"/>
          <w:tab w:val="left" w:pos="2127"/>
          <w:tab w:val="left" w:pos="2576"/>
        </w:tabs>
        <w:spacing w:before="0" w:line="100" w:lineRule="atLeast"/>
        <w:ind w:left="0" w:right="-2" w:firstLine="851"/>
        <w:rPr>
          <w:bCs/>
          <w:color w:val="000000"/>
          <w:kern w:val="2"/>
        </w:rPr>
      </w:pPr>
      <w:r>
        <w:rPr>
          <w:bCs/>
          <w:color w:val="000000"/>
          <w:kern w:val="2"/>
        </w:rPr>
        <w:t>2.9.1. Основания для приостановления предоставления муниципальной услуги отсутствуют.</w:t>
      </w:r>
    </w:p>
    <w:p w:rsidR="007C2DCD" w:rsidRDefault="00471EDA">
      <w:pPr>
        <w:pStyle w:val="10"/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0" w:right="-2" w:firstLine="851"/>
      </w:pPr>
      <w:r>
        <w:t>2.9.2. Осн</w:t>
      </w:r>
      <w:r>
        <w:t>ования для отказа в предоставлении муниципальной услуги:</w:t>
      </w:r>
    </w:p>
    <w:p w:rsidR="007C2DCD" w:rsidRDefault="00471EDA">
      <w:pPr>
        <w:pStyle w:val="a9"/>
      </w:pPr>
      <w:r>
        <w:t>- выявление в представленных документах недостоверной или искаженной информации, наличие в заявлении и прилагаемых к нему документах исправлений, а также повреждений, не позволяющих однозначно истолк</w:t>
      </w:r>
      <w:r>
        <w:t>овать документы;</w:t>
      </w:r>
    </w:p>
    <w:p w:rsidR="007C2DCD" w:rsidRDefault="00471EDA">
      <w:pPr>
        <w:pStyle w:val="a9"/>
      </w:pPr>
      <w:r>
        <w:t>- отказ заявителя либо иных граждан, зарегистрированных в данном жилом помещении от заключения договора;</w:t>
      </w:r>
    </w:p>
    <w:p w:rsidR="007C2DCD" w:rsidRDefault="00471EDA">
      <w:pPr>
        <w:pStyle w:val="a9"/>
      </w:pPr>
      <w:r>
        <w:lastRenderedPageBreak/>
        <w:t xml:space="preserve">- установлен факт использования ранее заявителем права бесплатной приватизации в совершеннолетнем возрасте на территории Российской </w:t>
      </w:r>
      <w:r>
        <w:t>Федерации;</w:t>
      </w:r>
    </w:p>
    <w:p w:rsidR="007C2DCD" w:rsidRDefault="00471EDA">
      <w:pPr>
        <w:pStyle w:val="a9"/>
      </w:pPr>
      <w:r>
        <w:t xml:space="preserve">- жилое помещение, подлежащее передаче в собственность, не входит в состав объектов жилищного фонда </w:t>
      </w:r>
      <w:r>
        <w:rPr>
          <w:bCs/>
          <w:color w:val="000000"/>
        </w:rPr>
        <w:t xml:space="preserve">Лухского городского поселения </w:t>
      </w:r>
      <w:r>
        <w:t>Лухского муниципального района Ивановской области;</w:t>
      </w:r>
    </w:p>
    <w:p w:rsidR="007C2DCD" w:rsidRDefault="00471EDA">
      <w:pPr>
        <w:pStyle w:val="a9"/>
      </w:pPr>
      <w:r>
        <w:t>- обращение лица, не относящегося к категории заявителя (предста</w:t>
      </w:r>
      <w:r>
        <w:t>вителя заявителя);</w:t>
      </w:r>
    </w:p>
    <w:p w:rsidR="007C2DCD" w:rsidRDefault="00471EDA">
      <w:pPr>
        <w:pStyle w:val="a9"/>
      </w:pPr>
      <w:r>
        <w:t>- выявлен факт самовольного переустройства и (или) перепланировки жилого помещения;</w:t>
      </w:r>
    </w:p>
    <w:p w:rsidR="007C2DCD" w:rsidRDefault="00471EDA">
      <w:pPr>
        <w:pStyle w:val="a9"/>
      </w:pPr>
      <w:r>
        <w:t>- жилое помещение признано аварийным;</w:t>
      </w:r>
    </w:p>
    <w:p w:rsidR="007C2DCD" w:rsidRDefault="00471EDA">
      <w:pPr>
        <w:pStyle w:val="a9"/>
      </w:pPr>
      <w:r>
        <w:t xml:space="preserve">- </w:t>
      </w:r>
      <w:r>
        <w:rPr>
          <w:color w:val="FF0000"/>
        </w:rPr>
        <w:t>исключен (ред. от 15.06.2018 №233) (другие основания, предусмотренные действующим законодательством).</w:t>
      </w:r>
    </w:p>
    <w:p w:rsidR="007C2DCD" w:rsidRDefault="00471EDA">
      <w:pPr>
        <w:tabs>
          <w:tab w:val="left" w:pos="0"/>
        </w:tabs>
        <w:ind w:right="-2" w:firstLine="851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2.10. </w:t>
      </w:r>
      <w:r>
        <w:rPr>
          <w:sz w:val="28"/>
          <w:szCs w:val="28"/>
        </w:rPr>
        <w:t>Поряд</w:t>
      </w:r>
      <w:r>
        <w:rPr>
          <w:sz w:val="28"/>
          <w:szCs w:val="28"/>
        </w:rPr>
        <w:t>ок, размер и основания взимания  оплаты за предоставление  муниципальной  услуги.</w:t>
      </w:r>
    </w:p>
    <w:p w:rsidR="007C2DCD" w:rsidRDefault="00471EDA">
      <w:pPr>
        <w:pStyle w:val="10"/>
        <w:tabs>
          <w:tab w:val="left" w:pos="0"/>
          <w:tab w:val="left" w:pos="1701"/>
          <w:tab w:val="left" w:pos="2127"/>
        </w:tabs>
        <w:spacing w:line="20" w:lineRule="atLeast"/>
        <w:ind w:left="0" w:right="-2" w:firstLine="851"/>
      </w:pPr>
      <w:r>
        <w:t>Муниципальная услуга  предоставляется  бесплатно.</w:t>
      </w:r>
    </w:p>
    <w:p w:rsidR="007C2DCD" w:rsidRDefault="00471EDA">
      <w:pPr>
        <w:tabs>
          <w:tab w:val="left" w:pos="0"/>
        </w:tabs>
        <w:spacing w:line="20" w:lineRule="atLeast"/>
        <w:ind w:right="-2"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2.11. Максимальный срок ожидания в очереди при подаче заявления о предоставлении муниципальной услуги.</w:t>
      </w:r>
    </w:p>
    <w:p w:rsidR="007C2DCD" w:rsidRDefault="00471EDA">
      <w:pPr>
        <w:pStyle w:val="10"/>
        <w:tabs>
          <w:tab w:val="left" w:pos="0"/>
          <w:tab w:val="left" w:pos="1701"/>
          <w:tab w:val="left" w:pos="2127"/>
        </w:tabs>
        <w:spacing w:line="20" w:lineRule="atLeast"/>
        <w:ind w:left="0" w:right="-2" w:firstLine="851"/>
      </w:pPr>
      <w:r>
        <w:t xml:space="preserve">Максимальные сроки </w:t>
      </w:r>
      <w:r>
        <w:t>ожидания и продолжительности приема заявителей при решении отдельных вопросов, связанных с предоставлением услуги:</w:t>
      </w:r>
    </w:p>
    <w:p w:rsidR="007C2DCD" w:rsidRDefault="00471EDA">
      <w:pPr>
        <w:tabs>
          <w:tab w:val="left" w:pos="0"/>
        </w:tabs>
        <w:ind w:right="-2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время ожидания в очереди для получения информации (консультации) не превышает 15 минут;</w:t>
      </w:r>
    </w:p>
    <w:p w:rsidR="007C2DCD" w:rsidRDefault="00471EDA">
      <w:pPr>
        <w:tabs>
          <w:tab w:val="left" w:pos="0"/>
        </w:tabs>
        <w:ind w:right="-2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время ожидания в очереди для подачи документов не</w:t>
      </w:r>
      <w:r>
        <w:rPr>
          <w:sz w:val="28"/>
          <w:szCs w:val="28"/>
        </w:rPr>
        <w:t xml:space="preserve"> превышает 15 минут;</w:t>
      </w:r>
    </w:p>
    <w:p w:rsidR="007C2DCD" w:rsidRDefault="00471EDA">
      <w:pPr>
        <w:tabs>
          <w:tab w:val="left" w:pos="0"/>
        </w:tabs>
        <w:ind w:right="-2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время ожидания в очереди для получения документов не превышает 15 минут.</w:t>
      </w:r>
    </w:p>
    <w:p w:rsidR="007C2DCD" w:rsidRDefault="00471EDA">
      <w:pPr>
        <w:tabs>
          <w:tab w:val="left" w:pos="0"/>
        </w:tabs>
        <w:ind w:right="-2"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2.12. Срок регистрации заявления. </w:t>
      </w:r>
    </w:p>
    <w:p w:rsidR="007C2DCD" w:rsidRDefault="00471EDA">
      <w:pPr>
        <w:pStyle w:val="20"/>
        <w:tabs>
          <w:tab w:val="clear" w:pos="720"/>
          <w:tab w:val="left" w:pos="0"/>
          <w:tab w:val="left" w:pos="1288"/>
          <w:tab w:val="left" w:pos="1701"/>
          <w:tab w:val="left" w:pos="2127"/>
        </w:tabs>
        <w:spacing w:before="0" w:line="240" w:lineRule="auto"/>
        <w:ind w:left="0" w:right="-2" w:firstLine="851"/>
      </w:pPr>
      <w:r>
        <w:rPr>
          <w:bCs/>
        </w:rPr>
        <w:t>Регистрация заявления осуществляется в течение одного рабочего в день поступления заявления в управление или МФЦ в журнале уч</w:t>
      </w:r>
      <w:r>
        <w:rPr>
          <w:bCs/>
        </w:rPr>
        <w:t>ета регистрации заявлений</w:t>
      </w:r>
      <w:r>
        <w:t>.</w:t>
      </w:r>
    </w:p>
    <w:p w:rsidR="007C2DCD" w:rsidRDefault="00471EDA">
      <w:pPr>
        <w:pStyle w:val="2TimesNewRoman1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2.13. Целевые показатели доступности и качества муниципальных  услуг.</w:t>
      </w:r>
    </w:p>
    <w:p w:rsidR="007C2DCD" w:rsidRDefault="00471EDA">
      <w:pPr>
        <w:pStyle w:val="a9"/>
      </w:pPr>
      <w:r>
        <w:t>2.13.1. Качество муниципальной</w:t>
      </w:r>
      <w:r>
        <w:rPr>
          <w:color w:val="000000"/>
        </w:rPr>
        <w:t xml:space="preserve"> услуги</w:t>
      </w:r>
      <w:r>
        <w:t xml:space="preserve"> определяется как отношение количества поступивших заявлений об исправлении технических ошибок к общему количеству заявлен</w:t>
      </w:r>
      <w:r>
        <w:t>ий о предоставлении муниципальной услуги за отчетный период.</w:t>
      </w:r>
    </w:p>
    <w:p w:rsidR="007C2DCD" w:rsidRDefault="00471EDA">
      <w:pPr>
        <w:pStyle w:val="a9"/>
      </w:pPr>
      <w:r>
        <w:t>2.13.2. Доступность муниципальной услуги в электронном виде.</w:t>
      </w:r>
    </w:p>
    <w:p w:rsidR="007C2DCD" w:rsidRDefault="00471EDA">
      <w:pPr>
        <w:pStyle w:val="a9"/>
      </w:pPr>
      <w:r>
        <w:t>Определяется как отношение количества рассмотренных заявлений о предоставлении муниципальной услуги, представленных с использованием с</w:t>
      </w:r>
      <w:r>
        <w:t>етей связи общего пользования в форме электронных документов, к общему количеству заявлений рассмотренных за отчетный период.</w:t>
      </w:r>
    </w:p>
    <w:p w:rsidR="007C2DCD" w:rsidRDefault="00471EDA">
      <w:pPr>
        <w:pStyle w:val="a9"/>
      </w:pPr>
      <w:r>
        <w:t xml:space="preserve">2.13.3. Соблюдение сроков предоставления муниципальной услуги определяется: </w:t>
      </w:r>
    </w:p>
    <w:p w:rsidR="007C2DCD" w:rsidRDefault="00471EDA">
      <w:pPr>
        <w:pStyle w:val="a9"/>
      </w:pPr>
      <w:r>
        <w:lastRenderedPageBreak/>
        <w:t>как отношение количества заявлений о предоставлении м</w:t>
      </w:r>
      <w:r>
        <w:t>униципальной услуги, исполненных с нарушением сроков, к общему количеству рассмотренных заявлений за отчетный период;</w:t>
      </w:r>
    </w:p>
    <w:p w:rsidR="007C2DCD" w:rsidRDefault="00471EDA">
      <w:pPr>
        <w:pStyle w:val="a9"/>
      </w:pPr>
      <w:r>
        <w:t>как отношение количества заявлений о предоставлении муниципальной услуги, представленных с использованием сетей связи общего пользования в</w:t>
      </w:r>
      <w:r>
        <w:t xml:space="preserve"> форме электронных документов, и исполненных с нарушением сроков, к общему количеству рассмотренных заявлений, представленных с использованием сетей связи общего пользования в форме электронных документов за отчетный период.</w:t>
      </w:r>
    </w:p>
    <w:p w:rsidR="007C2DCD" w:rsidRDefault="00471EDA">
      <w:pPr>
        <w:pStyle w:val="a9"/>
      </w:pPr>
      <w:r>
        <w:t>2.13.4. Жалобы граждан (юридиче</w:t>
      </w:r>
      <w:r>
        <w:t>ских лиц) по вопросам предоставления муниципальной услуги.</w:t>
      </w:r>
    </w:p>
    <w:p w:rsidR="007C2DCD" w:rsidRDefault="00471EDA">
      <w:pPr>
        <w:pStyle w:val="a9"/>
      </w:pPr>
      <w:r>
        <w:t>Определяется как количество обоснованных жалоб на качество и доступность муниципальной  услуги, поступивших в управление и МФЦ за отчетный период.</w:t>
      </w:r>
    </w:p>
    <w:p w:rsidR="007C2DCD" w:rsidRDefault="007C2DCD">
      <w:pPr>
        <w:pStyle w:val="a9"/>
      </w:pPr>
    </w:p>
    <w:p w:rsidR="007C2DCD" w:rsidRDefault="00471EDA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3. Состав, последовательность и сроки выполнения </w:t>
      </w:r>
      <w:r>
        <w:rPr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центре.</w:t>
      </w:r>
    </w:p>
    <w:p w:rsidR="007C2DCD" w:rsidRDefault="00471ED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Описание последоват</w:t>
      </w:r>
      <w:r>
        <w:rPr>
          <w:sz w:val="28"/>
          <w:szCs w:val="28"/>
        </w:rPr>
        <w:t>ельности действий при предоставлении услуги.</w:t>
      </w:r>
    </w:p>
    <w:p w:rsidR="007C2DCD" w:rsidRDefault="00471EDA">
      <w:pPr>
        <w:pStyle w:val="10"/>
        <w:tabs>
          <w:tab w:val="left" w:pos="0"/>
        </w:tabs>
        <w:spacing w:line="240" w:lineRule="auto"/>
        <w:ind w:left="0" w:right="-2" w:firstLine="851"/>
      </w:pPr>
      <w:r>
        <w:t>Предоставление услуги включает в себя выполнение следующих административных процедур:</w:t>
      </w:r>
    </w:p>
    <w:p w:rsidR="007C2DCD" w:rsidRDefault="00471EDA">
      <w:pPr>
        <w:pStyle w:val="20"/>
        <w:tabs>
          <w:tab w:val="clear" w:pos="720"/>
          <w:tab w:val="left" w:pos="0"/>
          <w:tab w:val="left" w:pos="1288"/>
        </w:tabs>
        <w:spacing w:before="0" w:line="100" w:lineRule="atLeast"/>
        <w:ind w:left="0" w:right="-2" w:firstLine="851"/>
      </w:pPr>
      <w:r>
        <w:t>3.1.1. Прием и регистрация заявления и документов на организацию процесса приватизации (или деприватизации) жилого помещения;</w:t>
      </w:r>
    </w:p>
    <w:p w:rsidR="007C2DCD" w:rsidRDefault="00471EDA">
      <w:pPr>
        <w:pStyle w:val="10"/>
        <w:tabs>
          <w:tab w:val="left" w:pos="0"/>
        </w:tabs>
        <w:spacing w:line="100" w:lineRule="atLeast"/>
        <w:ind w:left="0" w:right="-2" w:firstLine="851"/>
      </w:pPr>
      <w:r>
        <w:t>3.1.2. Принятие решения и подготовка проекта постановления;</w:t>
      </w:r>
    </w:p>
    <w:p w:rsidR="007C2DCD" w:rsidRDefault="00471EDA">
      <w:pPr>
        <w:pStyle w:val="10"/>
        <w:tabs>
          <w:tab w:val="left" w:pos="0"/>
        </w:tabs>
        <w:spacing w:line="100" w:lineRule="atLeast"/>
        <w:ind w:left="0" w:right="-2" w:firstLine="851"/>
      </w:pPr>
      <w:r>
        <w:t>3.1.3. Заключение договора передачи жилого помещения;</w:t>
      </w:r>
    </w:p>
    <w:p w:rsidR="007C2DCD" w:rsidRDefault="00471EDA">
      <w:pPr>
        <w:pStyle w:val="10"/>
        <w:tabs>
          <w:tab w:val="left" w:pos="0"/>
        </w:tabs>
        <w:spacing w:line="100" w:lineRule="atLeast"/>
        <w:ind w:left="0" w:right="-2" w:firstLine="851"/>
      </w:pPr>
      <w:r>
        <w:t>3.1.4. Подготовка уведомления об отказе в предоставлении услуги;</w:t>
      </w:r>
    </w:p>
    <w:p w:rsidR="007C2DCD" w:rsidRDefault="00471EDA">
      <w:pPr>
        <w:pStyle w:val="10"/>
        <w:tabs>
          <w:tab w:val="left" w:pos="0"/>
        </w:tabs>
        <w:spacing w:line="100" w:lineRule="atLeast"/>
        <w:ind w:left="0" w:right="-2" w:firstLine="851"/>
      </w:pPr>
      <w:r>
        <w:t>3.1.5. Выдача документов заявителю.</w:t>
      </w:r>
    </w:p>
    <w:p w:rsidR="007C2DCD" w:rsidRDefault="00471EDA">
      <w:pPr>
        <w:pStyle w:val="10"/>
        <w:tabs>
          <w:tab w:val="left" w:pos="0"/>
        </w:tabs>
        <w:spacing w:line="100" w:lineRule="atLeast"/>
        <w:ind w:left="0" w:right="-2" w:firstLine="851"/>
      </w:pPr>
      <w:r>
        <w:t xml:space="preserve">3.2. Прием и регистрация заявления и </w:t>
      </w:r>
      <w:r>
        <w:t>документов на организацию процесса приватизации (или деприватизации) жилого фонда.</w:t>
      </w:r>
    </w:p>
    <w:p w:rsidR="007C2DCD" w:rsidRDefault="00471EDA">
      <w:pPr>
        <w:tabs>
          <w:tab w:val="left" w:pos="0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по регистрации  является поступление от заявителя соответствующего заявления  и прилагаемых к нему необходимых докуме</w:t>
      </w:r>
      <w:r>
        <w:rPr>
          <w:sz w:val="28"/>
          <w:szCs w:val="28"/>
        </w:rPr>
        <w:t>нтов в управление или МФЦ.</w:t>
      </w:r>
    </w:p>
    <w:p w:rsidR="007C2DCD" w:rsidRDefault="00471EDA">
      <w:pPr>
        <w:tabs>
          <w:tab w:val="left" w:pos="0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3.2.2. Максимальный срок административной процедуры составляет не более  одного дня.</w:t>
      </w:r>
    </w:p>
    <w:p w:rsidR="007C2DCD" w:rsidRDefault="00471EDA">
      <w:pPr>
        <w:pStyle w:val="a9"/>
      </w:pPr>
      <w:r>
        <w:t>Специалист, ответственный за прием и регистрацию заявлений, в течение одного рабочего дня регистрирует в книге учета входящих документов заявлен</w:t>
      </w:r>
      <w:r>
        <w:t>ие и необходимые документы.</w:t>
      </w:r>
    </w:p>
    <w:p w:rsidR="007C2DCD" w:rsidRDefault="00471EDA">
      <w:pPr>
        <w:pStyle w:val="a9"/>
      </w:pPr>
      <w:r>
        <w:t>Специалист, ответственный за прием и регистрацию заявлений, на принятом заявлении проставляет дату и номер регистрации этих документов. В случае если заявление поступило в управление, оно регистрируется специалистом, ответственн</w:t>
      </w:r>
      <w:r>
        <w:t xml:space="preserve">ым за прием документов. Если же заявление поступило в управление из МФЦ специалист, ответственный за прием и </w:t>
      </w:r>
      <w:r>
        <w:lastRenderedPageBreak/>
        <w:t>регистрацию заявлений, регистрирует заявление  и прилагаемые к нему документы в день передачи их в управление из МФЦ.</w:t>
      </w:r>
    </w:p>
    <w:p w:rsidR="007C2DCD" w:rsidRDefault="00471EDA">
      <w:pPr>
        <w:pStyle w:val="a9"/>
      </w:pPr>
      <w:r>
        <w:t xml:space="preserve">Специалист, ответственный за </w:t>
      </w:r>
      <w:r>
        <w:t>прием  и регистрацию заявлений и документов:</w:t>
      </w:r>
    </w:p>
    <w:p w:rsidR="007C2DCD" w:rsidRDefault="00471EDA">
      <w:pPr>
        <w:tabs>
          <w:tab w:val="left" w:pos="0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предмет обращения, личность заявителя, в том числе в случае личного обращения заявителя проверяет документ, удостоверяющий его личность, полномочия, в том числе полномочия представителя действова</w:t>
      </w:r>
      <w:r>
        <w:rPr>
          <w:sz w:val="28"/>
          <w:szCs w:val="28"/>
        </w:rPr>
        <w:t>ть от их имени, полномочия представителя юридического лица действовать от имени юридического лица;</w:t>
      </w:r>
    </w:p>
    <w:p w:rsidR="007C2DCD" w:rsidRDefault="00471EDA">
      <w:pPr>
        <w:tabs>
          <w:tab w:val="left" w:pos="0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если представленные вместе с оригиналами копии документов нотариально не заверены (и их нотариальное заверение федеральным законом не требуется), сличив ко</w:t>
      </w:r>
      <w:r>
        <w:rPr>
          <w:sz w:val="28"/>
          <w:szCs w:val="28"/>
        </w:rPr>
        <w:t>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инициалов;</w:t>
      </w:r>
    </w:p>
    <w:p w:rsidR="007C2DCD" w:rsidRDefault="00471EDA">
      <w:pPr>
        <w:tabs>
          <w:tab w:val="left" w:pos="0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и выдает заявителю опись (расписку) о принятии заявления и документов.</w:t>
      </w:r>
    </w:p>
    <w:p w:rsidR="007C2DCD" w:rsidRDefault="00471EDA">
      <w:pPr>
        <w:pStyle w:val="a9"/>
      </w:pPr>
      <w:r>
        <w:t xml:space="preserve">В конце рабочего </w:t>
      </w:r>
      <w:r>
        <w:t>дня специалист, ответственный за прием и регистрацию заявлений (запросов), осуществляет следующие действия:</w:t>
      </w:r>
    </w:p>
    <w:p w:rsidR="007C2DCD" w:rsidRDefault="00471EDA">
      <w:pPr>
        <w:pStyle w:val="a9"/>
      </w:pPr>
      <w:r>
        <w:t>- регистрирует поступившее заявление (запрос) и необходимые документы в автоматизированной информационной системе по учету услуг;</w:t>
      </w:r>
    </w:p>
    <w:p w:rsidR="007C2DCD" w:rsidRDefault="00471EDA">
      <w:pPr>
        <w:pStyle w:val="a9"/>
      </w:pPr>
      <w:r>
        <w:t>- передает получен</w:t>
      </w:r>
      <w:r>
        <w:t xml:space="preserve">ные документы сотруднику управления, ответственному за обработку документов, на предоставление муниципальной услуги для их дальнейшей обработки.  </w:t>
      </w:r>
    </w:p>
    <w:p w:rsidR="007C2DCD" w:rsidRDefault="00471EDA">
      <w:pPr>
        <w:tabs>
          <w:tab w:val="left" w:pos="0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Принятие решения и подготовка проекта постановления.</w:t>
      </w:r>
    </w:p>
    <w:p w:rsidR="007C2DCD" w:rsidRDefault="00471EDA">
      <w:pPr>
        <w:pStyle w:val="a9"/>
      </w:pPr>
      <w:r>
        <w:t>Основанием для начала административной процедуры по</w:t>
      </w:r>
      <w:r>
        <w:t xml:space="preserve"> принятию решения, подготовке проекта постановления, является поступление к специалисту, ответственному за обработку документов, полного пакета документов на приватизацию (деприватизацию) жилого фонда. После получения полного пакета документов, специалист,</w:t>
      </w:r>
      <w:r>
        <w:t xml:space="preserve"> ответственный за обработку документов, готовит проект постановления о принятом решении, и передает его для согласования в установленном порядке.</w:t>
      </w:r>
    </w:p>
    <w:p w:rsidR="007C2DCD" w:rsidRDefault="00471EDA">
      <w:pPr>
        <w:pStyle w:val="a9"/>
      </w:pPr>
      <w:r>
        <w:t>3.3.1. Ответственным за исполнение данной административной процедуры является специалист  управления, ответств</w:t>
      </w:r>
      <w:r>
        <w:t xml:space="preserve">енный за обработку документов. </w:t>
      </w:r>
    </w:p>
    <w:p w:rsidR="007C2DCD" w:rsidRDefault="00471EDA">
      <w:pPr>
        <w:pStyle w:val="a9"/>
      </w:pPr>
      <w:r>
        <w:t>3.3.2. Срок административной процедуры по подготовке проекта постановления, согласованию и его принятию складывается из:</w:t>
      </w:r>
    </w:p>
    <w:p w:rsidR="007C2DCD" w:rsidRDefault="00471EDA">
      <w:pPr>
        <w:pStyle w:val="a9"/>
      </w:pPr>
      <w:r>
        <w:t>- запрос документов, необходимых для предоставления муниципальной услуги, но находящихся в иных органах</w:t>
      </w:r>
      <w:r>
        <w:t xml:space="preserve"> и организациях;</w:t>
      </w:r>
    </w:p>
    <w:p w:rsidR="007C2DCD" w:rsidRDefault="00471EDA">
      <w:pPr>
        <w:pStyle w:val="a9"/>
      </w:pPr>
      <w:r>
        <w:t>- срока подготовки проекта постановления администрации Лухского муниципального района о приватизации (деприватизации) жилого фонда  или проекта постановления об отказе в приватизации (деприватизации) жилого фонда;</w:t>
      </w:r>
    </w:p>
    <w:p w:rsidR="007C2DCD" w:rsidRDefault="00471EDA">
      <w:pPr>
        <w:pStyle w:val="a9"/>
      </w:pPr>
      <w:r>
        <w:t>- срока обеспечения согла</w:t>
      </w:r>
      <w:r>
        <w:t xml:space="preserve">сования проекта постановления в администрации Лухского муниципального района; </w:t>
      </w:r>
    </w:p>
    <w:p w:rsidR="007C2DCD" w:rsidRDefault="00471EDA">
      <w:pPr>
        <w:pStyle w:val="a9"/>
      </w:pPr>
      <w:r>
        <w:lastRenderedPageBreak/>
        <w:t>- срока подписания постановления главой Лухского муниципального района;</w:t>
      </w:r>
    </w:p>
    <w:p w:rsidR="007C2DCD" w:rsidRDefault="00471EDA">
      <w:pPr>
        <w:pStyle w:val="a9"/>
      </w:pPr>
      <w:r>
        <w:t>- срока регистрации постановления в организационном отделе администрации Лухского муниципального района;</w:t>
      </w:r>
    </w:p>
    <w:p w:rsidR="007C2DCD" w:rsidRDefault="00471EDA">
      <w:pPr>
        <w:pStyle w:val="a9"/>
      </w:pPr>
      <w:r>
        <w:t>- передачи в  управление специалисту по обработке документов подписанного и зарегистрированного постановления;</w:t>
      </w:r>
    </w:p>
    <w:p w:rsidR="007C2DCD" w:rsidRDefault="00471EDA">
      <w:pPr>
        <w:pStyle w:val="a9"/>
      </w:pPr>
      <w:r>
        <w:t>3.3.3. Срок исполнения административной процедуры не должен превышать 20 календарных дней. Результатом данной административной процедуры может бы</w:t>
      </w:r>
      <w:r>
        <w:t>ть:</w:t>
      </w:r>
    </w:p>
    <w:p w:rsidR="007C2DCD" w:rsidRDefault="00471EDA">
      <w:pPr>
        <w:pStyle w:val="a9"/>
      </w:pPr>
      <w:r>
        <w:t>- постановление о приватизации (деприватизации) жилого помещения;</w:t>
      </w:r>
    </w:p>
    <w:p w:rsidR="007C2DCD" w:rsidRDefault="00471EDA">
      <w:pPr>
        <w:pStyle w:val="a9"/>
      </w:pPr>
      <w:r>
        <w:t>- решение об отказе в приватизации (деприватизации) жилого помещения.</w:t>
      </w:r>
    </w:p>
    <w:p w:rsidR="007C2DCD" w:rsidRDefault="00471EDA">
      <w:pPr>
        <w:pStyle w:val="a9"/>
      </w:pPr>
      <w:r>
        <w:t>3.4. Заключение договора передачи жилого помещения в собственность граждан (в случае деприватизации – в муниципальну</w:t>
      </w:r>
      <w:r>
        <w:t>ю собственность).</w:t>
      </w:r>
    </w:p>
    <w:p w:rsidR="007C2DCD" w:rsidRDefault="00471EDA">
      <w:pPr>
        <w:pStyle w:val="a9"/>
      </w:pPr>
      <w:r>
        <w:t xml:space="preserve">Основанием для начала административной процедуры по заключению договора передачи жилого помещения в собственность граждан или муниципальную собственность служит получение специалистом, ответственным за обработку документов, постановления </w:t>
      </w:r>
      <w:r>
        <w:t>о приватизации (деприватизации) жилого помещения.</w:t>
      </w:r>
    </w:p>
    <w:p w:rsidR="007C2DCD" w:rsidRDefault="00471EDA">
      <w:pPr>
        <w:pStyle w:val="a9"/>
      </w:pPr>
      <w:r>
        <w:t>Ответственным за исполнение данной административной процедуры является специалист управления, ответственный за обработку документов.</w:t>
      </w:r>
    </w:p>
    <w:p w:rsidR="007C2DCD" w:rsidRDefault="00471EDA">
      <w:pPr>
        <w:pStyle w:val="a9"/>
      </w:pPr>
      <w:r>
        <w:t>3.4.1. Срок административной процедуры по заключению договора передачи жи</w:t>
      </w:r>
      <w:r>
        <w:t xml:space="preserve">лого помещения в собственность граждан (или в муниципальную собственность) складывается из: </w:t>
      </w:r>
    </w:p>
    <w:p w:rsidR="007C2DCD" w:rsidRDefault="00471EDA">
      <w:pPr>
        <w:pStyle w:val="a9"/>
      </w:pPr>
      <w:r>
        <w:t>- срока на подготовку проекта договора;</w:t>
      </w:r>
    </w:p>
    <w:p w:rsidR="007C2DCD" w:rsidRDefault="00471EDA">
      <w:pPr>
        <w:pStyle w:val="a9"/>
      </w:pPr>
      <w:r>
        <w:t>- срока на подписание договора начальником управления городского хозяйства, благоустройства и дорожной деятельности админис</w:t>
      </w:r>
      <w:r>
        <w:t>трации Лухского муниципального района;</w:t>
      </w:r>
    </w:p>
    <w:p w:rsidR="007C2DCD" w:rsidRDefault="00471EDA">
      <w:pPr>
        <w:pStyle w:val="a9"/>
      </w:pPr>
      <w:r>
        <w:t>- срока на передачу специалисту управления, ответственному за обработку документов, подписанного договора.</w:t>
      </w:r>
    </w:p>
    <w:p w:rsidR="007C2DCD" w:rsidRDefault="00471EDA">
      <w:pPr>
        <w:pStyle w:val="a9"/>
      </w:pPr>
      <w:r>
        <w:t>3.4.2. Срок исполнения административной процедуры не должен превышать 10 календарных дней.</w:t>
      </w:r>
    </w:p>
    <w:p w:rsidR="007C2DCD" w:rsidRDefault="00471EDA">
      <w:pPr>
        <w:pStyle w:val="a9"/>
      </w:pPr>
      <w:r>
        <w:t xml:space="preserve">3.4.3. Результатом </w:t>
      </w:r>
      <w:r>
        <w:t>предоставления административной процедуры является подписание заявителем  договора передачи жилого помещения.</w:t>
      </w:r>
    </w:p>
    <w:p w:rsidR="007C2DCD" w:rsidRDefault="00471EDA">
      <w:pPr>
        <w:tabs>
          <w:tab w:val="left" w:pos="0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hyperlink w:anchor="Par573">
        <w:r>
          <w:rPr>
            <w:sz w:val="28"/>
            <w:szCs w:val="28"/>
          </w:rPr>
          <w:t>Блок-схема</w:t>
        </w:r>
      </w:hyperlink>
      <w:r>
        <w:rPr>
          <w:sz w:val="28"/>
          <w:szCs w:val="28"/>
        </w:rPr>
        <w:t xml:space="preserve"> предоставления муниципальной услуги приведена в приложении 5 к регламенту.</w:t>
      </w:r>
    </w:p>
    <w:p w:rsidR="007C2DCD" w:rsidRDefault="00471EDA">
      <w:pPr>
        <w:tabs>
          <w:tab w:val="left" w:pos="0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Подготовка </w:t>
      </w:r>
      <w:r>
        <w:rPr>
          <w:sz w:val="28"/>
          <w:szCs w:val="28"/>
        </w:rPr>
        <w:t>уведомления об отказе в предоставлении услуги.</w:t>
      </w:r>
    </w:p>
    <w:p w:rsidR="007C2DCD" w:rsidRDefault="00471EDA">
      <w:pPr>
        <w:tabs>
          <w:tab w:val="left" w:pos="0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3.5.1. Ответственным за исполнение данной административной процедуры является специалист управления, ответственный за обработку документов.</w:t>
      </w:r>
    </w:p>
    <w:p w:rsidR="007C2DCD" w:rsidRDefault="00471EDA">
      <w:pPr>
        <w:tabs>
          <w:tab w:val="left" w:pos="0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3.5.2. Административная процедура по подготовке уведомления об отказе</w:t>
      </w:r>
      <w:r>
        <w:rPr>
          <w:sz w:val="28"/>
          <w:szCs w:val="28"/>
        </w:rPr>
        <w:t xml:space="preserve"> в предоставлении услуги включает в себя: </w:t>
      </w:r>
    </w:p>
    <w:p w:rsidR="007C2DCD" w:rsidRDefault="00471EDA">
      <w:pPr>
        <w:tabs>
          <w:tab w:val="left" w:pos="0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подготовку и подписание уведомления об отказе в предоставлении услуги;</w:t>
      </w:r>
    </w:p>
    <w:p w:rsidR="007C2DCD" w:rsidRDefault="00471EDA">
      <w:pPr>
        <w:tabs>
          <w:tab w:val="left" w:pos="0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передачу специалисту управления, ответственному за обработку документов, подписанного уведомления.</w:t>
      </w:r>
    </w:p>
    <w:p w:rsidR="007C2DCD" w:rsidRDefault="00471EDA">
      <w:pPr>
        <w:tabs>
          <w:tab w:val="left" w:pos="0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3.5.3. Максимальный срок администрати</w:t>
      </w:r>
      <w:r>
        <w:rPr>
          <w:sz w:val="28"/>
          <w:szCs w:val="28"/>
        </w:rPr>
        <w:t>вной процедуры составляет не более 10 календарных дней.</w:t>
      </w:r>
    </w:p>
    <w:p w:rsidR="007C2DCD" w:rsidRDefault="00471EDA">
      <w:pPr>
        <w:tabs>
          <w:tab w:val="left" w:pos="0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3.5.4. Результатом предоставления административной процедуры является подписание уведомления об отказе в предоставлении услуги.</w:t>
      </w:r>
    </w:p>
    <w:p w:rsidR="007C2DCD" w:rsidRDefault="00471EDA">
      <w:pPr>
        <w:pStyle w:val="a9"/>
      </w:pPr>
      <w:r>
        <w:t xml:space="preserve">3.5.5. Выдача документов заявителю осуществляется специалистом </w:t>
      </w:r>
      <w:r>
        <w:t>управления или МФЦ, принимавшим документы от заявителя.</w:t>
      </w:r>
    </w:p>
    <w:p w:rsidR="007C2DCD" w:rsidRDefault="00471EDA">
      <w:pPr>
        <w:pStyle w:val="a9"/>
      </w:pPr>
      <w:r>
        <w:t>3.6. Специалист, ответственный за хранение готовых документов и подготовку их к выдаче заявителю, определяет способ уведомления заявителя (телефонный звонок, уведомление по почте, sms- сообщение, по с</w:t>
      </w:r>
      <w:r>
        <w:t>ети «Интернет»).</w:t>
      </w:r>
    </w:p>
    <w:p w:rsidR="007C2DCD" w:rsidRDefault="00471EDA">
      <w:pPr>
        <w:pStyle w:val="a9"/>
      </w:pPr>
      <w:r>
        <w:t>3.7. Специалист, ответственный за хранение готовых документов на уведомлении о сроке предоставления муниципальных услуг делает отметку о времени, дате уведомления заявителя, в  соответствующих  случаях  указывает  лицо,  получившее  уведом</w:t>
      </w:r>
      <w:r>
        <w:t>ление, ставит свою подпись.</w:t>
      </w:r>
    </w:p>
    <w:p w:rsidR="007C2DCD" w:rsidRDefault="00471EDA">
      <w:pPr>
        <w:pStyle w:val="a9"/>
      </w:pPr>
      <w:r>
        <w:t>3.8. Для получения результатов предоставления услуги заявитель предъявляет специалисту, ответственному за выдачу документов, следующие документы:</w:t>
      </w:r>
    </w:p>
    <w:p w:rsidR="007C2DCD" w:rsidRDefault="00471EDA">
      <w:pPr>
        <w:pStyle w:val="a9"/>
      </w:pPr>
      <w:r>
        <w:t>3.8.1. документ, удостоверяющий его личность;</w:t>
      </w:r>
    </w:p>
    <w:p w:rsidR="007C2DCD" w:rsidRDefault="00471EDA">
      <w:pPr>
        <w:pStyle w:val="a9"/>
      </w:pPr>
      <w:r>
        <w:t>3.8.2. документ, подтверждающий полн</w:t>
      </w:r>
      <w:r>
        <w:t>омочия представителя на получение документов;</w:t>
      </w:r>
    </w:p>
    <w:p w:rsidR="007C2DCD" w:rsidRDefault="00471EDA">
      <w:pPr>
        <w:pStyle w:val="a9"/>
      </w:pPr>
      <w:r>
        <w:t xml:space="preserve">3.8.3. опись в получении документов (при ее наличии у заявителя). </w:t>
      </w:r>
    </w:p>
    <w:p w:rsidR="007C2DCD" w:rsidRDefault="00471EDA">
      <w:pPr>
        <w:pStyle w:val="a9"/>
      </w:pPr>
      <w:r>
        <w:t>3.9. При обращении заявителя специалист, ответственный за выдачу документов заявителям, выполняет следующие операции:</w:t>
      </w:r>
    </w:p>
    <w:p w:rsidR="007C2DCD" w:rsidRDefault="00471EDA">
      <w:pPr>
        <w:pStyle w:val="a9"/>
      </w:pPr>
      <w:r>
        <w:t xml:space="preserve">- устанавливает личность </w:t>
      </w:r>
      <w:r>
        <w:t>заявителя, в том числе проверяет документ, удостоверяющий его личность;</w:t>
      </w:r>
    </w:p>
    <w:p w:rsidR="007C2DCD" w:rsidRDefault="00471EDA">
      <w:pPr>
        <w:pStyle w:val="a9"/>
      </w:pPr>
      <w:r>
        <w:t>- проверяет правомочия заявителя, в том числе полномочия представителя действовать от его имени при получении документов;</w:t>
      </w:r>
    </w:p>
    <w:p w:rsidR="007C2DCD" w:rsidRDefault="00471EDA">
      <w:pPr>
        <w:pStyle w:val="a9"/>
      </w:pPr>
      <w:r>
        <w:t>- находит документы, подлежащие выдаче;</w:t>
      </w:r>
    </w:p>
    <w:p w:rsidR="007C2DCD" w:rsidRDefault="00471EDA">
      <w:pPr>
        <w:pStyle w:val="a9"/>
      </w:pPr>
      <w:r>
        <w:t>- знакомит заявителя с</w:t>
      </w:r>
      <w:r>
        <w:t xml:space="preserve"> перечнем выдаваемых документов (оглашает названия выдаваемых документов);</w:t>
      </w:r>
    </w:p>
    <w:p w:rsidR="007C2DCD" w:rsidRDefault="00471EDA">
      <w:pPr>
        <w:pStyle w:val="a9"/>
      </w:pPr>
      <w:r>
        <w:t>- выдает документы заявителю;</w:t>
      </w:r>
    </w:p>
    <w:p w:rsidR="007C2DCD" w:rsidRDefault="00471EDA">
      <w:pPr>
        <w:pStyle w:val="a9"/>
      </w:pPr>
      <w:r>
        <w:t>- регистрирует факт выдачи документов (сведений) заявителям в журнале оказанных услуг и просит заявителя расписаться в журнале о получении документов.</w:t>
      </w:r>
    </w:p>
    <w:p w:rsidR="007C2DCD" w:rsidRDefault="00471EDA">
      <w:pPr>
        <w:pStyle w:val="21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3.10. Специалист, ответственный за выдачу документов, после выдачи документов заявителю помещает учетное дело в архив.</w:t>
      </w:r>
    </w:p>
    <w:p w:rsidR="007C2DCD" w:rsidRDefault="007C2DCD">
      <w:pPr>
        <w:pStyle w:val="20"/>
        <w:tabs>
          <w:tab w:val="clear" w:pos="720"/>
          <w:tab w:val="left" w:pos="0"/>
        </w:tabs>
        <w:spacing w:before="0" w:line="100" w:lineRule="atLeast"/>
        <w:ind w:left="0" w:right="-2" w:firstLine="851"/>
        <w:jc w:val="center"/>
        <w:rPr>
          <w:b/>
          <w:bCs/>
          <w:sz w:val="24"/>
          <w:szCs w:val="24"/>
        </w:rPr>
      </w:pPr>
    </w:p>
    <w:p w:rsidR="007C2DCD" w:rsidRDefault="00471EDA">
      <w:pPr>
        <w:pStyle w:val="20"/>
        <w:tabs>
          <w:tab w:val="clear" w:pos="720"/>
          <w:tab w:val="left" w:pos="0"/>
        </w:tabs>
        <w:spacing w:before="0" w:line="100" w:lineRule="atLeast"/>
        <w:ind w:left="0" w:right="-2" w:firstLine="851"/>
        <w:jc w:val="center"/>
        <w:rPr>
          <w:b/>
          <w:bCs/>
        </w:rPr>
      </w:pPr>
      <w:r>
        <w:rPr>
          <w:b/>
          <w:bCs/>
        </w:rPr>
        <w:t>4. Формы контроля за исполнением административного регламента</w:t>
      </w:r>
    </w:p>
    <w:p w:rsidR="007C2DCD" w:rsidRDefault="007C2DCD">
      <w:pPr>
        <w:pStyle w:val="a9"/>
      </w:pPr>
    </w:p>
    <w:p w:rsidR="007C2DCD" w:rsidRDefault="00471EDA">
      <w:pPr>
        <w:pStyle w:val="a9"/>
      </w:pPr>
      <w:r>
        <w:t>4.1. Порядок осуществления текущего контроля за соблюдением и исполнением</w:t>
      </w:r>
      <w:r>
        <w:t xml:space="preserve">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 услуги, а также принятием ими решений.</w:t>
      </w:r>
    </w:p>
    <w:p w:rsidR="007C2DCD" w:rsidRDefault="00471EDA">
      <w:pPr>
        <w:pStyle w:val="a9"/>
      </w:pPr>
      <w:r>
        <w:t>Контроль за  исполнением муниципальной услуги подразделяется на:</w:t>
      </w:r>
    </w:p>
    <w:p w:rsidR="007C2DCD" w:rsidRDefault="00471EDA">
      <w:pPr>
        <w:pStyle w:val="a9"/>
      </w:pPr>
      <w:r>
        <w:t>-</w:t>
      </w:r>
      <w:r>
        <w:t xml:space="preserve"> внутренний;</w:t>
      </w:r>
    </w:p>
    <w:p w:rsidR="007C2DCD" w:rsidRDefault="00471EDA">
      <w:pPr>
        <w:pStyle w:val="a9"/>
      </w:pPr>
      <w:r>
        <w:t>- внешний.</w:t>
      </w:r>
    </w:p>
    <w:p w:rsidR="007C2DCD" w:rsidRDefault="00471EDA">
      <w:pPr>
        <w:pStyle w:val="a9"/>
      </w:pPr>
      <w:r>
        <w:t>4.1.1. Внутренний контроль за  предоставлением услуги осуществляется в целях  соблюдения и исполнения сотрудниками управления, муниципальными служащими положений регламента, иных нормативных правовых актов Российской Федерации, Иван</w:t>
      </w:r>
      <w:r>
        <w:t>овской области и органа местного самоуправления муниципального района путем:</w:t>
      </w:r>
    </w:p>
    <w:p w:rsidR="007C2DCD" w:rsidRDefault="00471EDA">
      <w:pPr>
        <w:pStyle w:val="a9"/>
      </w:pPr>
      <w:r>
        <w:t>- проведения проверок соблюдения исполнителями сроков исполнения входящих документов;</w:t>
      </w:r>
    </w:p>
    <w:p w:rsidR="007C2DCD" w:rsidRDefault="00471EDA">
      <w:pPr>
        <w:pStyle w:val="a9"/>
      </w:pPr>
      <w:r>
        <w:t>- отслеживания прохождения дел в процессе визирования документов;</w:t>
      </w:r>
    </w:p>
    <w:p w:rsidR="007C2DCD" w:rsidRDefault="00471EDA">
      <w:pPr>
        <w:pStyle w:val="a9"/>
      </w:pPr>
      <w:r>
        <w:t>- проведения проверок, выяв</w:t>
      </w:r>
      <w:r>
        <w:t>ления и устранения нарушений прав заявителей;</w:t>
      </w:r>
    </w:p>
    <w:p w:rsidR="007C2DCD" w:rsidRDefault="00471EDA">
      <w:pPr>
        <w:pStyle w:val="a9"/>
      </w:pPr>
      <w:r>
        <w:t>- рассмотрения заявлений, принятия решений и подготовки ответов на обращения заявителей, содержащие жалобы на решения, действия (бездействие) должностных лиц,  муниципальных служащих.</w:t>
      </w:r>
    </w:p>
    <w:p w:rsidR="007C2DCD" w:rsidRDefault="00471EDA">
      <w:pPr>
        <w:pStyle w:val="a9"/>
      </w:pPr>
      <w:r>
        <w:t>Внутренний контроль осущес</w:t>
      </w:r>
      <w:r>
        <w:t>твляется начальником управления.</w:t>
      </w:r>
    </w:p>
    <w:p w:rsidR="007C2DCD" w:rsidRDefault="00471EDA">
      <w:pPr>
        <w:pStyle w:val="a9"/>
      </w:pPr>
      <w:r>
        <w:t>4.1.2. Внешний контроль за  предоставлением муниципальной услуги включает в себя проведение проверок прокуратурой, органами внутренних дел и иными контролирующими органами, выявление и устранение нарушений прав заявителей.</w:t>
      </w:r>
    </w:p>
    <w:p w:rsidR="007C2DCD" w:rsidRDefault="00471EDA">
      <w:pPr>
        <w:pStyle w:val="a9"/>
      </w:pPr>
      <w:r>
        <w:t>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7C2DCD" w:rsidRDefault="00471EDA">
      <w:pPr>
        <w:pStyle w:val="a9"/>
      </w:pPr>
      <w:r>
        <w:t>По результатам проверок в случае выявленных нар</w:t>
      </w:r>
      <w:r>
        <w:t>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7C2DCD" w:rsidRDefault="007C2DCD">
      <w:pPr>
        <w:pStyle w:val="a9"/>
      </w:pPr>
    </w:p>
    <w:p w:rsidR="007C2DCD" w:rsidRDefault="00471EDA">
      <w:pPr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eastAsia="hi-IN" w:bidi="hi-IN"/>
        </w:rPr>
        <w:t>5</w:t>
      </w:r>
      <w:r>
        <w:rPr>
          <w:color w:val="FF0000"/>
          <w:sz w:val="28"/>
          <w:szCs w:val="28"/>
          <w:lang w:eastAsia="hi-IN" w:bidi="hi-IN"/>
        </w:rPr>
        <w:t xml:space="preserve">. </w:t>
      </w:r>
      <w:r>
        <w:rPr>
          <w:b/>
          <w:bCs/>
          <w:color w:val="FF0000"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государственную у</w:t>
      </w:r>
      <w:r>
        <w:rPr>
          <w:b/>
          <w:bCs/>
          <w:color w:val="FF0000"/>
          <w:sz w:val="28"/>
          <w:szCs w:val="28"/>
        </w:rPr>
        <w:t>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</w:t>
      </w:r>
      <w:r>
        <w:rPr>
          <w:b/>
          <w:bCs/>
          <w:color w:val="FF0000"/>
          <w:sz w:val="28"/>
          <w:szCs w:val="28"/>
        </w:rPr>
        <w:t>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работников. (ред. от 15.06.2018 №233)</w:t>
      </w:r>
    </w:p>
    <w:p w:rsidR="007C2DCD" w:rsidRDefault="007C2DCD">
      <w:pPr>
        <w:jc w:val="center"/>
        <w:outlineLvl w:val="0"/>
        <w:rPr>
          <w:b/>
          <w:bCs/>
          <w:color w:val="FF0000"/>
          <w:sz w:val="28"/>
          <w:szCs w:val="28"/>
        </w:rPr>
      </w:pPr>
    </w:p>
    <w:p w:rsidR="007C2DCD" w:rsidRDefault="00471EDA">
      <w:pPr>
        <w:jc w:val="center"/>
        <w:outlineLvl w:val="0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5.1  Предмет досудебного (внесудебного) обжалования заявителем решений </w:t>
      </w:r>
      <w:r>
        <w:rPr>
          <w:bCs/>
          <w:color w:val="FF0000"/>
          <w:sz w:val="28"/>
          <w:szCs w:val="28"/>
        </w:rPr>
        <w:t>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</w:t>
      </w:r>
      <w:r>
        <w:rPr>
          <w:bCs/>
          <w:color w:val="FF0000"/>
          <w:sz w:val="28"/>
          <w:szCs w:val="28"/>
        </w:rPr>
        <w:t>ного или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работников.</w:t>
      </w:r>
    </w:p>
    <w:p w:rsidR="007C2DCD" w:rsidRDefault="007C2DCD">
      <w:pPr>
        <w:jc w:val="center"/>
        <w:outlineLvl w:val="0"/>
        <w:rPr>
          <w:bCs/>
          <w:color w:val="FF0000"/>
          <w:sz w:val="28"/>
          <w:szCs w:val="28"/>
        </w:rPr>
      </w:pPr>
    </w:p>
    <w:p w:rsidR="007C2DCD" w:rsidRDefault="00471EDA">
      <w:pPr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Заявитель может обратиться с ж</w:t>
      </w:r>
      <w:r>
        <w:rPr>
          <w:color w:val="FF0000"/>
          <w:sz w:val="28"/>
          <w:szCs w:val="28"/>
        </w:rPr>
        <w:t>алобой, в том числе в следующих случаях:</w:t>
      </w:r>
    </w:p>
    <w:p w:rsidR="007C2DCD" w:rsidRDefault="00471EDA">
      <w:pPr>
        <w:spacing w:before="28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8">
        <w:r>
          <w:rPr>
            <w:color w:val="FF0000"/>
            <w:sz w:val="28"/>
            <w:szCs w:val="28"/>
          </w:rPr>
          <w:t>статье 15.1</w:t>
        </w:r>
      </w:hyperlink>
      <w:r>
        <w:rPr>
          <w:color w:val="FF0000"/>
          <w:sz w:val="28"/>
          <w:szCs w:val="28"/>
        </w:rPr>
        <w:t xml:space="preserve"> Федерального закона от 27.07.2010 №210-ФЗ;</w:t>
      </w:r>
    </w:p>
    <w:p w:rsidR="007C2DCD" w:rsidRDefault="00471EDA">
      <w:pPr>
        <w:spacing w:before="28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</w:t>
      </w:r>
      <w:r>
        <w:rPr>
          <w:color w:val="FF0000"/>
          <w:sz w:val="28"/>
          <w:szCs w:val="28"/>
        </w:rPr>
        <w:t xml:space="preserve">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>
        <w:r>
          <w:rPr>
            <w:color w:val="FF0000"/>
            <w:sz w:val="28"/>
            <w:szCs w:val="28"/>
          </w:rPr>
          <w:t>частью 1.3 статьи 16</w:t>
        </w:r>
      </w:hyperlink>
      <w:r>
        <w:rPr>
          <w:color w:val="FF0000"/>
          <w:sz w:val="28"/>
          <w:szCs w:val="28"/>
        </w:rPr>
        <w:t xml:space="preserve"> Федерального закона от 27.07.2010 №210-ФЗ;</w:t>
      </w:r>
    </w:p>
    <w:p w:rsidR="007C2DCD" w:rsidRDefault="00471EDA">
      <w:pPr>
        <w:spacing w:before="28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3) требование у заявителя документов, не предусмотренных нормативными правовыми актами Ро</w:t>
      </w:r>
      <w:r>
        <w:rPr>
          <w:color w:val="FF0000"/>
          <w:sz w:val="28"/>
          <w:szCs w:val="28"/>
        </w:rPr>
        <w:t>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7C2DCD" w:rsidRDefault="00471EDA">
      <w:pPr>
        <w:spacing w:before="28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4) отказ в приеме документов, предоставление которых предусмотрено нормативными п</w:t>
      </w:r>
      <w:r>
        <w:rPr>
          <w:color w:val="FF0000"/>
          <w:sz w:val="28"/>
          <w:szCs w:val="28"/>
        </w:rPr>
        <w:t>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7C2DCD" w:rsidRDefault="00471EDA">
      <w:pPr>
        <w:spacing w:before="28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5) отказ в предоставлении государственной или муни</w:t>
      </w:r>
      <w:r>
        <w:rPr>
          <w:color w:val="FF0000"/>
          <w:sz w:val="28"/>
          <w:szCs w:val="28"/>
        </w:rPr>
        <w:t>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</w:t>
      </w:r>
      <w:r>
        <w:rPr>
          <w:color w:val="FF0000"/>
          <w:sz w:val="28"/>
          <w:szCs w:val="28"/>
        </w:rPr>
        <w:t xml:space="preserve">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>
        <w:rPr>
          <w:color w:val="FF0000"/>
          <w:sz w:val="28"/>
          <w:szCs w:val="28"/>
        </w:rPr>
        <w:t xml:space="preserve">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>
        <w:r>
          <w:rPr>
            <w:color w:val="FF0000"/>
            <w:sz w:val="28"/>
            <w:szCs w:val="28"/>
          </w:rPr>
          <w:t>частью 1.3 статьи 16</w:t>
        </w:r>
      </w:hyperlink>
      <w:r>
        <w:rPr>
          <w:color w:val="FF0000"/>
          <w:sz w:val="28"/>
          <w:szCs w:val="28"/>
        </w:rPr>
        <w:t xml:space="preserve"> Федерального закона от 27.07.2010 №210-ФЗ;</w:t>
      </w:r>
    </w:p>
    <w:p w:rsidR="007C2DCD" w:rsidRDefault="00471EDA">
      <w:pPr>
        <w:spacing w:before="28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</w:t>
      </w:r>
      <w:r>
        <w:rPr>
          <w:color w:val="FF0000"/>
          <w:sz w:val="28"/>
          <w:szCs w:val="28"/>
        </w:rPr>
        <w:t>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2DCD" w:rsidRDefault="00471EDA">
      <w:pPr>
        <w:spacing w:before="28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</w:t>
      </w:r>
      <w:r>
        <w:rPr>
          <w:color w:val="FF0000"/>
          <w:sz w:val="28"/>
          <w:szCs w:val="28"/>
        </w:rPr>
        <w:t xml:space="preserve">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1">
        <w:r>
          <w:rPr>
            <w:color w:val="FF0000"/>
            <w:sz w:val="28"/>
            <w:szCs w:val="28"/>
          </w:rPr>
          <w:t>частью 1.1 статьи 16</w:t>
        </w:r>
      </w:hyperlink>
      <w:r>
        <w:rPr>
          <w:color w:val="FF0000"/>
          <w:sz w:val="28"/>
          <w:szCs w:val="28"/>
        </w:rPr>
        <w:t xml:space="preserve"> Федерального закона от 27.07.2010 №210-ФЗ, или их работников в исправлении допущенных ими опечаток и ошибок в выданных в результате предоставления государственной или муниц</w:t>
      </w:r>
      <w:r>
        <w:rPr>
          <w:color w:val="FF0000"/>
          <w:sz w:val="28"/>
          <w:szCs w:val="28"/>
        </w:rPr>
        <w:t>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</w:t>
      </w:r>
      <w:r>
        <w:rPr>
          <w:color w:val="FF0000"/>
          <w:sz w:val="28"/>
          <w:szCs w:val="28"/>
        </w:rPr>
        <w:t xml:space="preserve">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>
        <w:r>
          <w:rPr>
            <w:color w:val="FF0000"/>
            <w:sz w:val="28"/>
            <w:szCs w:val="28"/>
          </w:rPr>
          <w:t>частью 1.3 статьи 16</w:t>
        </w:r>
      </w:hyperlink>
      <w:r>
        <w:rPr>
          <w:color w:val="FF0000"/>
          <w:sz w:val="28"/>
          <w:szCs w:val="28"/>
        </w:rPr>
        <w:t xml:space="preserve"> Федерального закона от 27.07.2010 №210-ФЗ;</w:t>
      </w:r>
    </w:p>
    <w:p w:rsidR="007C2DCD" w:rsidRDefault="00471EDA">
      <w:pPr>
        <w:spacing w:before="28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8) нарушение срока или порядка выдачи документов по результатам предоставления госу</w:t>
      </w:r>
      <w:r>
        <w:rPr>
          <w:color w:val="FF0000"/>
          <w:sz w:val="28"/>
          <w:szCs w:val="28"/>
        </w:rPr>
        <w:t>дарственной или муниципальной услуги;</w:t>
      </w:r>
    </w:p>
    <w:p w:rsidR="007C2DCD" w:rsidRDefault="00471EDA">
      <w:pPr>
        <w:spacing w:before="28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</w:t>
      </w:r>
      <w:r>
        <w:rPr>
          <w:color w:val="FF0000"/>
          <w:sz w:val="28"/>
          <w:szCs w:val="28"/>
        </w:rPr>
        <w:t>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</w:t>
      </w:r>
      <w:r>
        <w:rPr>
          <w:color w:val="FF0000"/>
          <w:sz w:val="28"/>
          <w:szCs w:val="28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</w:t>
      </w:r>
      <w:r>
        <w:rPr>
          <w:color w:val="FF0000"/>
          <w:sz w:val="28"/>
          <w:szCs w:val="28"/>
        </w:rPr>
        <w:t xml:space="preserve">ме в порядке, определенном </w:t>
      </w:r>
      <w:hyperlink r:id="rId13">
        <w:r>
          <w:rPr>
            <w:color w:val="FF0000"/>
            <w:sz w:val="28"/>
            <w:szCs w:val="28"/>
          </w:rPr>
          <w:t>частью 1.3 статьи 16</w:t>
        </w:r>
      </w:hyperlink>
      <w:r>
        <w:rPr>
          <w:color w:val="FF0000"/>
          <w:sz w:val="28"/>
          <w:szCs w:val="28"/>
        </w:rPr>
        <w:t xml:space="preserve"> Федерального закона от 27.07.2010 №210-ФЗ.</w:t>
      </w:r>
    </w:p>
    <w:p w:rsidR="007C2DCD" w:rsidRDefault="00471EDA">
      <w:pPr>
        <w:ind w:firstLine="540"/>
        <w:jc w:val="both"/>
        <w:outlineLvl w:val="0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5.2. Общие требования к порядку п</w:t>
      </w:r>
      <w:r>
        <w:rPr>
          <w:bCs/>
          <w:color w:val="FF0000"/>
          <w:sz w:val="28"/>
          <w:szCs w:val="28"/>
        </w:rPr>
        <w:t>одачи и рассмотрения жалобы</w:t>
      </w:r>
    </w:p>
    <w:p w:rsidR="007C2DCD" w:rsidRDefault="007C2DCD">
      <w:pPr>
        <w:ind w:firstLine="540"/>
        <w:jc w:val="both"/>
        <w:rPr>
          <w:color w:val="FF0000"/>
          <w:sz w:val="28"/>
          <w:szCs w:val="28"/>
        </w:rPr>
      </w:pPr>
    </w:p>
    <w:p w:rsidR="007C2DCD" w:rsidRDefault="00471EDA">
      <w:pPr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услугу:</w:t>
      </w:r>
    </w:p>
    <w:p w:rsidR="007C2DCD" w:rsidRDefault="00471EDA">
      <w:pPr>
        <w:spacing w:line="200" w:lineRule="atLeas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  управление городского хозяйства, благоустройства и дорожной деятельности администрации Лухс</w:t>
      </w:r>
      <w:r>
        <w:rPr>
          <w:color w:val="FF0000"/>
          <w:sz w:val="28"/>
          <w:szCs w:val="28"/>
        </w:rPr>
        <w:t xml:space="preserve">кого муниципального района (далее – управление). Местонахождение управления: Ивановская область, Лухский район, п.Лух, ул. Октябрьская, д.4,кааб.6. </w:t>
      </w:r>
    </w:p>
    <w:p w:rsidR="007C2DCD" w:rsidRDefault="00471EDA">
      <w:pPr>
        <w:spacing w:line="200" w:lineRule="atLeas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График работы:  </w:t>
      </w:r>
    </w:p>
    <w:p w:rsidR="007C2DCD" w:rsidRDefault="00471EDA">
      <w:pPr>
        <w:spacing w:line="200" w:lineRule="atLeas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 xml:space="preserve">понедельник - пятница с 9.00 до 17.00, </w:t>
      </w:r>
    </w:p>
    <w:p w:rsidR="007C2DCD" w:rsidRDefault="00471EDA">
      <w:pPr>
        <w:spacing w:line="200" w:lineRule="atLeas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перерыв - с 13.00 до 14.00</w:t>
      </w:r>
    </w:p>
    <w:p w:rsidR="007C2DCD" w:rsidRDefault="00471EDA">
      <w:pPr>
        <w:spacing w:line="200" w:lineRule="atLeas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 xml:space="preserve">выходные - суббота, </w:t>
      </w:r>
      <w:r>
        <w:rPr>
          <w:color w:val="FF0000"/>
          <w:sz w:val="28"/>
          <w:szCs w:val="28"/>
        </w:rPr>
        <w:t>воскресенье и праздничные дни.</w:t>
      </w:r>
    </w:p>
    <w:p w:rsidR="007C2DCD" w:rsidRDefault="00471EDA">
      <w:pPr>
        <w:pStyle w:val="a6"/>
        <w:spacing w:line="200" w:lineRule="atLeast"/>
        <w:rPr>
          <w:color w:val="FF0000"/>
          <w:szCs w:val="28"/>
        </w:rPr>
      </w:pPr>
      <w:r>
        <w:rPr>
          <w:color w:val="FF0000"/>
          <w:szCs w:val="28"/>
          <w:lang w:bidi="ru-RU"/>
        </w:rPr>
        <w:tab/>
        <w:t>Телефон/факс управления: 8(</w:t>
      </w:r>
      <w:r>
        <w:rPr>
          <w:color w:val="FF0000"/>
          <w:szCs w:val="28"/>
        </w:rPr>
        <w:t>49344) 2-19-90.</w:t>
      </w:r>
    </w:p>
    <w:p w:rsidR="007C2DCD" w:rsidRDefault="00471EDA">
      <w:pPr>
        <w:pStyle w:val="a6"/>
        <w:spacing w:line="200" w:lineRule="atLeast"/>
        <w:rPr>
          <w:color w:val="FF0000"/>
          <w:szCs w:val="28"/>
          <w:lang w:eastAsia="ar-SA"/>
        </w:rPr>
      </w:pPr>
      <w:r>
        <w:rPr>
          <w:color w:val="FF0000"/>
          <w:szCs w:val="28"/>
        </w:rPr>
        <w:tab/>
        <w:t>Э</w:t>
      </w:r>
      <w:r>
        <w:rPr>
          <w:color w:val="FF0000"/>
          <w:szCs w:val="28"/>
          <w:lang w:eastAsia="ar-SA"/>
        </w:rPr>
        <w:t>лектронный адрес управления:</w:t>
      </w:r>
      <w:r>
        <w:rPr>
          <w:color w:val="FF0000"/>
          <w:szCs w:val="28"/>
          <w:lang w:val="en-US" w:eastAsia="ar-SA"/>
        </w:rPr>
        <w:t>admin</w:t>
      </w:r>
      <w:r>
        <w:rPr>
          <w:color w:val="FF0000"/>
          <w:szCs w:val="28"/>
          <w:lang w:eastAsia="ar-SA"/>
        </w:rPr>
        <w:t>.</w:t>
      </w:r>
      <w:r>
        <w:rPr>
          <w:color w:val="FF0000"/>
          <w:szCs w:val="28"/>
          <w:lang w:val="en-US" w:eastAsia="ar-SA"/>
        </w:rPr>
        <w:t>lgp</w:t>
      </w:r>
      <w:r>
        <w:rPr>
          <w:color w:val="FF0000"/>
          <w:szCs w:val="28"/>
          <w:lang w:eastAsia="ar-SA"/>
        </w:rPr>
        <w:t>@</w:t>
      </w:r>
      <w:r>
        <w:rPr>
          <w:color w:val="FF0000"/>
          <w:szCs w:val="28"/>
          <w:lang w:val="en-US" w:eastAsia="ar-SA"/>
        </w:rPr>
        <w:t>mail</w:t>
      </w:r>
      <w:r>
        <w:rPr>
          <w:color w:val="FF0000"/>
          <w:szCs w:val="28"/>
          <w:lang w:eastAsia="ar-SA"/>
        </w:rPr>
        <w:t xml:space="preserve">.ru </w:t>
      </w:r>
    </w:p>
    <w:p w:rsidR="007C2DCD" w:rsidRDefault="00471EDA">
      <w:pPr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eastAsia="ar-SA"/>
        </w:rPr>
        <w:tab/>
        <w:t xml:space="preserve">Адрес официального сайта: </w:t>
      </w:r>
      <w:r>
        <w:rPr>
          <w:color w:val="FF0000"/>
          <w:sz w:val="28"/>
          <w:szCs w:val="28"/>
        </w:rPr>
        <w:t xml:space="preserve">www. </w:t>
      </w:r>
      <w:hyperlink r:id="rId14" w:tgtFrame="_blank">
        <w:r>
          <w:rPr>
            <w:color w:val="FF0000"/>
            <w:sz w:val="28"/>
            <w:szCs w:val="28"/>
            <w:shd w:val="clear" w:color="auto" w:fill="FFFFFF"/>
          </w:rPr>
          <w:t>luhadm.ru</w:t>
        </w:r>
      </w:hyperlink>
      <w:r>
        <w:rPr>
          <w:color w:val="FF0000"/>
          <w:sz w:val="28"/>
          <w:szCs w:val="28"/>
        </w:rPr>
        <w:t>;</w:t>
      </w:r>
    </w:p>
    <w:p w:rsidR="007C2DCD" w:rsidRDefault="00471EDA">
      <w:pPr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многофункциональный центр:</w:t>
      </w:r>
    </w:p>
    <w:p w:rsidR="007C2DCD" w:rsidRDefault="00471ED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муниципальное </w:t>
      </w:r>
      <w:r>
        <w:rPr>
          <w:color w:val="FF0000"/>
          <w:sz w:val="28"/>
          <w:szCs w:val="28"/>
        </w:rPr>
        <w:t xml:space="preserve">бюджетное учреждение «Лухский многофункциональный центр по предоставлению государственных и муниципальных услуг» (далее - МФЦ), которое расположено по адресу: 155270, Ивановская область, Лухский район, п.Лух, ул. Первомайская, 1а.                 </w:t>
      </w:r>
    </w:p>
    <w:p w:rsidR="007C2DCD" w:rsidRDefault="00471ED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Режим ра</w:t>
      </w:r>
      <w:r>
        <w:rPr>
          <w:color w:val="FF0000"/>
          <w:sz w:val="28"/>
          <w:szCs w:val="28"/>
        </w:rPr>
        <w:t>боты: понедельник- пятница с 8.30 до 17.30 часов;</w:t>
      </w:r>
    </w:p>
    <w:p w:rsidR="007C2DCD" w:rsidRDefault="00471ED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</w:t>
      </w:r>
      <w:r>
        <w:rPr>
          <w:color w:val="FF0000"/>
          <w:sz w:val="28"/>
          <w:szCs w:val="28"/>
        </w:rPr>
        <w:t>о центра):</w:t>
      </w:r>
    </w:p>
    <w:p w:rsidR="007C2DCD" w:rsidRDefault="00471EDA">
      <w:pPr>
        <w:spacing w:line="200" w:lineRule="atLeas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 комитет по управлению муниципальным имуществом  и земельным отношениям администрации Лухского муниципального района, расположенный по адресу: Ивановская область, Лухский район, п.Лух, ул. Октябрьская, д.4, эт. 3, кааб.6; </w:t>
      </w:r>
    </w:p>
    <w:p w:rsidR="007C2DCD" w:rsidRDefault="00471ED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 также в организации, предусмотренные </w:t>
      </w:r>
      <w:hyperlink r:id="rId15">
        <w:r>
          <w:rPr>
            <w:color w:val="FF0000"/>
            <w:sz w:val="28"/>
            <w:szCs w:val="28"/>
          </w:rPr>
          <w:t>частью 1.1 статьи 16</w:t>
        </w:r>
      </w:hyperlink>
      <w:r>
        <w:rPr>
          <w:color w:val="FF0000"/>
          <w:sz w:val="28"/>
          <w:szCs w:val="28"/>
        </w:rPr>
        <w:t xml:space="preserve"> Федерального закона от 27.07.2010 №210-ФЗ. Жалобы на решения и д</w:t>
      </w:r>
      <w:r>
        <w:rPr>
          <w:color w:val="FF0000"/>
          <w:sz w:val="28"/>
          <w:szCs w:val="28"/>
        </w:rPr>
        <w:t>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</w:t>
      </w:r>
      <w:r>
        <w:rPr>
          <w:color w:val="FF0000"/>
          <w:sz w:val="28"/>
          <w:szCs w:val="28"/>
        </w:rPr>
        <w:t>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</w:t>
      </w:r>
      <w:r>
        <w:rPr>
          <w:color w:val="FF0000"/>
          <w:sz w:val="28"/>
          <w:szCs w:val="28"/>
        </w:rPr>
        <w:t>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</w:t>
      </w:r>
      <w:r>
        <w:rPr>
          <w:color w:val="FF0000"/>
          <w:sz w:val="28"/>
          <w:szCs w:val="28"/>
        </w:rPr>
        <w:t xml:space="preserve">рганизаций, предусмотренных </w:t>
      </w:r>
      <w:hyperlink r:id="rId16">
        <w:r>
          <w:rPr>
            <w:color w:val="FF0000"/>
            <w:sz w:val="28"/>
            <w:szCs w:val="28"/>
          </w:rPr>
          <w:t>частью 1.1 статьи 16</w:t>
        </w:r>
      </w:hyperlink>
      <w:r>
        <w:rPr>
          <w:color w:val="FF0000"/>
          <w:sz w:val="28"/>
          <w:szCs w:val="28"/>
        </w:rPr>
        <w:t xml:space="preserve"> Федерального закона от 27.07.2010 №210-ФЗ, подаются руководителям этих орга</w:t>
      </w:r>
      <w:r>
        <w:rPr>
          <w:color w:val="FF0000"/>
          <w:sz w:val="28"/>
          <w:szCs w:val="28"/>
        </w:rPr>
        <w:t>низаций.</w:t>
      </w:r>
    </w:p>
    <w:p w:rsidR="007C2DCD" w:rsidRDefault="00471EDA">
      <w:pPr>
        <w:spacing w:before="28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5.2.2.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</w:t>
      </w:r>
      <w:r>
        <w:rPr>
          <w:color w:val="FF0000"/>
          <w:sz w:val="28"/>
          <w:szCs w:val="28"/>
        </w:rPr>
        <w:t>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органа, предоставляющего муниципальную услугу, единого портала государств</w:t>
      </w:r>
      <w:r>
        <w:rPr>
          <w:color w:val="FF0000"/>
          <w:sz w:val="28"/>
          <w:szCs w:val="28"/>
        </w:rPr>
        <w:t>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</w:t>
      </w:r>
      <w:r>
        <w:rPr>
          <w:color w:val="FF0000"/>
          <w:sz w:val="28"/>
          <w:szCs w:val="28"/>
        </w:rPr>
        <w:t>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</w:t>
      </w:r>
      <w:r>
        <w:rPr>
          <w:color w:val="FF0000"/>
          <w:sz w:val="28"/>
          <w:szCs w:val="28"/>
        </w:rPr>
        <w:t xml:space="preserve">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7">
        <w:r>
          <w:rPr>
            <w:color w:val="FF0000"/>
            <w:sz w:val="28"/>
            <w:szCs w:val="28"/>
          </w:rPr>
          <w:t>частью 1.1 статьи 16</w:t>
        </w:r>
      </w:hyperlink>
      <w:r>
        <w:rPr>
          <w:color w:val="FF0000"/>
          <w:sz w:val="28"/>
          <w:szCs w:val="28"/>
        </w:rPr>
        <w:t xml:space="preserve"> Федерального закона от 27.07.2010 №210-ФЗ,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</w:t>
      </w:r>
      <w:r>
        <w:rPr>
          <w:color w:val="FF0000"/>
          <w:sz w:val="28"/>
          <w:szCs w:val="28"/>
        </w:rPr>
        <w:t>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C2DCD" w:rsidRDefault="00471EDA">
      <w:pPr>
        <w:spacing w:before="28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5.3. Жалоба должна содержать:</w:t>
      </w:r>
    </w:p>
    <w:p w:rsidR="007C2DCD" w:rsidRDefault="00471EDA">
      <w:pPr>
        <w:spacing w:before="28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1) наименование органа, предоставляющего муниципальную услугу</w:t>
      </w:r>
      <w:r>
        <w:rPr>
          <w:color w:val="FF0000"/>
          <w:sz w:val="28"/>
          <w:szCs w:val="28"/>
        </w:rPr>
        <w:t xml:space="preserve">, должностного лица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работника, организаций, предусмотренных </w:t>
      </w:r>
      <w:hyperlink r:id="rId18">
        <w:r>
          <w:rPr>
            <w:color w:val="FF0000"/>
            <w:sz w:val="28"/>
            <w:szCs w:val="28"/>
          </w:rPr>
          <w:t>частью 1.1 статьи 16</w:t>
        </w:r>
      </w:hyperlink>
      <w:r>
        <w:rPr>
          <w:color w:val="FF0000"/>
          <w:sz w:val="28"/>
          <w:szCs w:val="28"/>
        </w:rPr>
        <w:t xml:space="preserve"> Федерального закона от 27.07.2010 №210-ФЗ, их руководителей и (или) работников, решения и действия (бездействие) которых обжалуются;</w:t>
      </w:r>
    </w:p>
    <w:p w:rsidR="007C2DCD" w:rsidRDefault="00471EDA">
      <w:pPr>
        <w:spacing w:before="28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2) фамилию, </w:t>
      </w:r>
      <w:r>
        <w:rPr>
          <w:color w:val="FF0000"/>
          <w:sz w:val="28"/>
          <w:szCs w:val="28"/>
        </w:rPr>
        <w:t>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</w:t>
      </w:r>
      <w:r>
        <w:rPr>
          <w:color w:val="FF0000"/>
          <w:sz w:val="28"/>
          <w:szCs w:val="28"/>
        </w:rPr>
        <w:t>ри наличии) и почтовый адрес, по которым должен быть направлен ответ заявителю;</w:t>
      </w:r>
    </w:p>
    <w:p w:rsidR="007C2DCD" w:rsidRDefault="00471EDA">
      <w:pPr>
        <w:spacing w:before="28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</w:t>
      </w:r>
      <w:r>
        <w:rPr>
          <w:color w:val="FF0000"/>
          <w:sz w:val="28"/>
          <w:szCs w:val="28"/>
        </w:rPr>
        <w:t xml:space="preserve">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9">
        <w:r>
          <w:rPr>
            <w:color w:val="FF0000"/>
            <w:sz w:val="28"/>
            <w:szCs w:val="28"/>
          </w:rPr>
          <w:t>частью 1.1 статьи 16</w:t>
        </w:r>
      </w:hyperlink>
      <w:r>
        <w:rPr>
          <w:color w:val="FF0000"/>
          <w:sz w:val="28"/>
          <w:szCs w:val="28"/>
        </w:rPr>
        <w:t xml:space="preserve"> Федерального закона от 27.07.2010 №210-ФЗ, их работников;</w:t>
      </w:r>
    </w:p>
    <w:p w:rsidR="007C2DCD" w:rsidRDefault="00471EDA">
      <w:pPr>
        <w:spacing w:before="28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</w:t>
      </w:r>
      <w:r>
        <w:rPr>
          <w:color w:val="FF0000"/>
          <w:sz w:val="28"/>
          <w:szCs w:val="28"/>
        </w:rPr>
        <w:t xml:space="preserve">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0">
        <w:r>
          <w:rPr>
            <w:color w:val="FF0000"/>
            <w:sz w:val="28"/>
            <w:szCs w:val="28"/>
          </w:rPr>
          <w:t>частью 1.1 статьи 16</w:t>
        </w:r>
      </w:hyperlink>
      <w:r>
        <w:rPr>
          <w:color w:val="FF0000"/>
          <w:sz w:val="28"/>
          <w:szCs w:val="28"/>
        </w:rPr>
        <w:t xml:space="preserve"> Федерального закона от 27.07.2010 №210-ФЗ, их работников. Заявителем могут быть представлены документы (при наличии), подтверждающие доводы заявителя, либо их ко</w:t>
      </w:r>
      <w:r>
        <w:rPr>
          <w:color w:val="FF0000"/>
          <w:sz w:val="28"/>
          <w:szCs w:val="28"/>
        </w:rPr>
        <w:t>пии.</w:t>
      </w:r>
    </w:p>
    <w:p w:rsidR="007C2DCD" w:rsidRDefault="00471EDA">
      <w:pPr>
        <w:spacing w:before="28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5.4.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1">
        <w:r>
          <w:rPr>
            <w:color w:val="FF0000"/>
            <w:sz w:val="28"/>
            <w:szCs w:val="28"/>
          </w:rPr>
          <w:t>частью 1.1 статьи 16</w:t>
        </w:r>
      </w:hyperlink>
      <w:r>
        <w:rPr>
          <w:color w:val="FF0000"/>
          <w:sz w:val="28"/>
          <w:szCs w:val="28"/>
        </w:rPr>
        <w:t xml:space="preserve"> Федерального закона от 27.07.2010 №210-ФЗ, либо вышестоящий орган (при его наличии), подлежит рассмотрению в течение пятнадцати рабочих дней со дня ее регистрации, а в случае обжалован</w:t>
      </w:r>
      <w:r>
        <w:rPr>
          <w:color w:val="FF0000"/>
          <w:sz w:val="28"/>
          <w:szCs w:val="28"/>
        </w:rPr>
        <w:t xml:space="preserve">ия отказа органа, предоставляющего муниципальную услугу, многофункционального центра, организаций, предусмотренных </w:t>
      </w:r>
      <w:hyperlink r:id="rId22">
        <w:r>
          <w:rPr>
            <w:color w:val="FF0000"/>
            <w:sz w:val="28"/>
            <w:szCs w:val="28"/>
          </w:rPr>
          <w:t>частью 1.</w:t>
        </w:r>
        <w:r>
          <w:rPr>
            <w:color w:val="FF0000"/>
            <w:sz w:val="28"/>
            <w:szCs w:val="28"/>
          </w:rPr>
          <w:t>1 статьи 16</w:t>
        </w:r>
      </w:hyperlink>
      <w:r>
        <w:rPr>
          <w:color w:val="FF0000"/>
          <w:sz w:val="28"/>
          <w:szCs w:val="28"/>
        </w:rPr>
        <w:t xml:space="preserve"> Федерального закона от 27.07.2010 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</w:t>
      </w:r>
      <w:r>
        <w:rPr>
          <w:color w:val="FF0000"/>
          <w:sz w:val="28"/>
          <w:szCs w:val="28"/>
        </w:rPr>
        <w:t>ации.</w:t>
      </w:r>
    </w:p>
    <w:p w:rsidR="007C2DCD" w:rsidRDefault="00471EDA">
      <w:pPr>
        <w:spacing w:before="28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7C2DCD" w:rsidRDefault="00471EDA">
      <w:pPr>
        <w:spacing w:before="28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</w:t>
      </w:r>
      <w:r>
        <w:rPr>
          <w:color w:val="FF0000"/>
          <w:sz w:val="28"/>
          <w:szCs w:val="28"/>
        </w:rPr>
        <w:t>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2DCD" w:rsidRDefault="00471EDA">
      <w:pPr>
        <w:spacing w:before="28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2) </w:t>
      </w:r>
      <w:r>
        <w:rPr>
          <w:color w:val="FF0000"/>
          <w:sz w:val="28"/>
          <w:szCs w:val="28"/>
        </w:rPr>
        <w:t>в удовлетворении жалобы отказывается.</w:t>
      </w:r>
    </w:p>
    <w:p w:rsidR="007C2DCD" w:rsidRDefault="00471EDA">
      <w:pPr>
        <w:spacing w:before="28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5.6. Не позднее дня, следующего за днем принятия решения, указанного в </w:t>
      </w:r>
      <w:hyperlink w:anchor="Par24">
        <w:r>
          <w:rPr>
            <w:color w:val="FF0000"/>
            <w:sz w:val="28"/>
            <w:szCs w:val="28"/>
          </w:rPr>
          <w:t>части 7</w:t>
        </w:r>
      </w:hyperlink>
      <w:r>
        <w:rPr>
          <w:color w:val="FF0000"/>
          <w:sz w:val="28"/>
          <w:szCs w:val="28"/>
        </w:rPr>
        <w:t xml:space="preserve"> настоящей статьи, заявителю в письменной форме и по желанию заявителя в электронной форме направляется мотивирова</w:t>
      </w:r>
      <w:r>
        <w:rPr>
          <w:color w:val="FF0000"/>
          <w:sz w:val="28"/>
          <w:szCs w:val="28"/>
        </w:rPr>
        <w:t>нный ответ о результатах рассмотрения жалобы.</w:t>
      </w:r>
    </w:p>
    <w:p w:rsidR="007C2DCD" w:rsidRDefault="00471EDA">
      <w:pPr>
        <w:spacing w:before="28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>
        <w:rPr>
          <w:color w:val="FF0000"/>
          <w:sz w:val="28"/>
          <w:szCs w:val="28"/>
        </w:rPr>
        <w:t xml:space="preserve">алоб в соответствии с </w:t>
      </w:r>
      <w:hyperlink w:anchor="Par2">
        <w:r>
          <w:rPr>
            <w:color w:val="FF0000"/>
            <w:sz w:val="28"/>
            <w:szCs w:val="28"/>
          </w:rPr>
          <w:t>пунктом</w:t>
        </w:r>
      </w:hyperlink>
      <w:r>
        <w:rPr>
          <w:color w:val="FF0000"/>
          <w:sz w:val="28"/>
          <w:szCs w:val="28"/>
        </w:rPr>
        <w:t xml:space="preserve"> 5.2.1, незамедлительно направляют имеющиеся материалы в органы прокуратуры.</w:t>
      </w:r>
    </w:p>
    <w:p w:rsidR="007C2DCD" w:rsidRDefault="007C2DCD">
      <w:pPr>
        <w:jc w:val="both"/>
        <w:outlineLvl w:val="0"/>
        <w:rPr>
          <w:bCs/>
          <w:sz w:val="28"/>
          <w:szCs w:val="28"/>
        </w:rPr>
      </w:pPr>
    </w:p>
    <w:p w:rsidR="007C2DCD" w:rsidRDefault="007C2DCD">
      <w:pPr>
        <w:jc w:val="both"/>
        <w:outlineLvl w:val="0"/>
        <w:rPr>
          <w:b/>
          <w:bCs/>
          <w:sz w:val="28"/>
          <w:szCs w:val="28"/>
        </w:rPr>
      </w:pPr>
    </w:p>
    <w:p w:rsidR="007C2DCD" w:rsidRDefault="007C2DCD">
      <w:pPr>
        <w:rPr>
          <w:sz w:val="28"/>
          <w:szCs w:val="28"/>
          <w:lang w:eastAsia="hi-IN" w:bidi="hi-IN"/>
        </w:rPr>
      </w:pPr>
    </w:p>
    <w:p w:rsidR="007C2DCD" w:rsidRDefault="007C2DCD">
      <w:pPr>
        <w:tabs>
          <w:tab w:val="left" w:pos="0"/>
        </w:tabs>
        <w:ind w:right="-2" w:firstLine="851"/>
        <w:jc w:val="both"/>
        <w:rPr>
          <w:sz w:val="28"/>
          <w:szCs w:val="28"/>
        </w:rPr>
      </w:pPr>
    </w:p>
    <w:p w:rsidR="007C2DCD" w:rsidRDefault="007C2DCD">
      <w:pPr>
        <w:tabs>
          <w:tab w:val="left" w:pos="0"/>
        </w:tabs>
        <w:ind w:right="-2" w:firstLine="851"/>
        <w:jc w:val="both"/>
        <w:rPr>
          <w:sz w:val="24"/>
          <w:szCs w:val="24"/>
        </w:rPr>
      </w:pPr>
    </w:p>
    <w:p w:rsidR="007C2DCD" w:rsidRDefault="007C2DCD">
      <w:pPr>
        <w:rPr>
          <w:rFonts w:eastAsia="Arial" w:cs="Arial"/>
          <w:sz w:val="28"/>
          <w:szCs w:val="28"/>
          <w:lang w:eastAsia="hi-IN" w:bidi="hi-IN"/>
        </w:rPr>
      </w:pPr>
    </w:p>
    <w:p w:rsidR="007C2DCD" w:rsidRDefault="007C2DCD">
      <w:pPr>
        <w:rPr>
          <w:rFonts w:eastAsia="Arial" w:cs="Arial"/>
          <w:sz w:val="28"/>
          <w:szCs w:val="28"/>
          <w:lang w:eastAsia="hi-IN" w:bidi="hi-IN"/>
        </w:rPr>
      </w:pPr>
    </w:p>
    <w:p w:rsidR="007C2DCD" w:rsidRDefault="007C2DCD">
      <w:pPr>
        <w:rPr>
          <w:rFonts w:eastAsia="Arial" w:cs="Arial"/>
          <w:sz w:val="28"/>
          <w:szCs w:val="28"/>
          <w:lang w:eastAsia="hi-IN" w:bidi="hi-IN"/>
        </w:rPr>
      </w:pPr>
    </w:p>
    <w:p w:rsidR="007C2DCD" w:rsidRDefault="007C2DCD">
      <w:pPr>
        <w:rPr>
          <w:rFonts w:eastAsia="Arial" w:cs="Arial"/>
          <w:sz w:val="28"/>
          <w:szCs w:val="28"/>
          <w:lang w:eastAsia="hi-IN" w:bidi="hi-IN"/>
        </w:rPr>
      </w:pPr>
    </w:p>
    <w:p w:rsidR="007C2DCD" w:rsidRDefault="007C2DCD">
      <w:pPr>
        <w:rPr>
          <w:rFonts w:eastAsia="Arial" w:cs="Arial"/>
          <w:sz w:val="28"/>
          <w:szCs w:val="28"/>
          <w:lang w:eastAsia="hi-IN" w:bidi="hi-IN"/>
        </w:rPr>
      </w:pPr>
    </w:p>
    <w:p w:rsidR="007C2DCD" w:rsidRDefault="007C2DCD">
      <w:pPr>
        <w:rPr>
          <w:rFonts w:eastAsia="Arial" w:cs="Arial"/>
          <w:sz w:val="28"/>
          <w:szCs w:val="28"/>
          <w:lang w:eastAsia="hi-IN" w:bidi="hi-IN"/>
        </w:rPr>
      </w:pPr>
    </w:p>
    <w:p w:rsidR="007C2DCD" w:rsidRDefault="007C2DCD">
      <w:pPr>
        <w:rPr>
          <w:rFonts w:eastAsia="Arial" w:cs="Arial"/>
          <w:sz w:val="28"/>
          <w:szCs w:val="28"/>
          <w:lang w:eastAsia="hi-IN" w:bidi="hi-IN"/>
        </w:rPr>
      </w:pPr>
    </w:p>
    <w:p w:rsidR="007C2DCD" w:rsidRDefault="007C2DCD">
      <w:pPr>
        <w:rPr>
          <w:rFonts w:eastAsia="Arial" w:cs="Arial"/>
          <w:sz w:val="28"/>
          <w:szCs w:val="28"/>
          <w:lang w:eastAsia="hi-IN" w:bidi="hi-IN"/>
        </w:rPr>
      </w:pPr>
    </w:p>
    <w:p w:rsidR="007C2DCD" w:rsidRDefault="007C2DCD">
      <w:pPr>
        <w:rPr>
          <w:rFonts w:eastAsia="Arial" w:cs="Arial"/>
          <w:sz w:val="28"/>
          <w:szCs w:val="28"/>
          <w:lang w:eastAsia="hi-IN" w:bidi="hi-IN"/>
        </w:rPr>
      </w:pPr>
    </w:p>
    <w:p w:rsidR="007C2DCD" w:rsidRDefault="007C2DCD">
      <w:pPr>
        <w:rPr>
          <w:rFonts w:eastAsia="Arial" w:cs="Arial"/>
          <w:sz w:val="28"/>
          <w:szCs w:val="28"/>
          <w:lang w:eastAsia="hi-IN" w:bidi="hi-IN"/>
        </w:rPr>
      </w:pPr>
    </w:p>
    <w:p w:rsidR="007C2DCD" w:rsidRDefault="007C2DCD">
      <w:pPr>
        <w:rPr>
          <w:rFonts w:eastAsia="Arial" w:cs="Arial"/>
          <w:sz w:val="28"/>
          <w:szCs w:val="28"/>
          <w:lang w:eastAsia="hi-IN" w:bidi="hi-IN"/>
        </w:rPr>
      </w:pPr>
    </w:p>
    <w:p w:rsidR="007C2DCD" w:rsidRDefault="007C2DCD">
      <w:pPr>
        <w:rPr>
          <w:rFonts w:eastAsia="Arial" w:cs="Arial"/>
          <w:sz w:val="28"/>
          <w:szCs w:val="28"/>
          <w:lang w:eastAsia="hi-IN" w:bidi="hi-IN"/>
        </w:rPr>
      </w:pPr>
    </w:p>
    <w:p w:rsidR="007C2DCD" w:rsidRDefault="007C2DCD">
      <w:pPr>
        <w:rPr>
          <w:lang w:eastAsia="hi-IN" w:bidi="hi-IN"/>
        </w:rPr>
      </w:pPr>
    </w:p>
    <w:p w:rsidR="007C2DCD" w:rsidRDefault="007C2DCD">
      <w:pPr>
        <w:rPr>
          <w:lang w:eastAsia="hi-IN" w:bidi="hi-IN"/>
        </w:rPr>
      </w:pPr>
    </w:p>
    <w:p w:rsidR="007C2DCD" w:rsidRDefault="007C2DCD">
      <w:pPr>
        <w:rPr>
          <w:lang w:eastAsia="hi-IN" w:bidi="hi-IN"/>
        </w:rPr>
      </w:pPr>
    </w:p>
    <w:p w:rsidR="007C2DCD" w:rsidRDefault="007C2DCD">
      <w:pPr>
        <w:rPr>
          <w:lang w:eastAsia="hi-IN" w:bidi="hi-IN"/>
        </w:rPr>
      </w:pPr>
    </w:p>
    <w:p w:rsidR="007C2DCD" w:rsidRDefault="007C2DCD">
      <w:pPr>
        <w:rPr>
          <w:lang w:eastAsia="hi-IN" w:bidi="hi-IN"/>
        </w:rPr>
      </w:pPr>
    </w:p>
    <w:p w:rsidR="007C2DCD" w:rsidRDefault="007C2DCD">
      <w:pPr>
        <w:rPr>
          <w:lang w:eastAsia="hi-IN" w:bidi="hi-IN"/>
        </w:rPr>
      </w:pPr>
    </w:p>
    <w:p w:rsidR="007C2DCD" w:rsidRDefault="007C2DCD">
      <w:pPr>
        <w:pStyle w:val="ConsPlusDocList"/>
        <w:rPr>
          <w:rFonts w:ascii="Times New Roman" w:hAnsi="Times New Roman"/>
          <w:sz w:val="28"/>
          <w:szCs w:val="28"/>
          <w:lang w:val="ru-RU"/>
        </w:rPr>
      </w:pPr>
    </w:p>
    <w:p w:rsidR="007C2DCD" w:rsidRDefault="00471EDA">
      <w:pPr>
        <w:pStyle w:val="ConsPlusDocList"/>
        <w:ind w:firstLine="540"/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7C2DCD" w:rsidRDefault="00471EDA">
      <w:pPr>
        <w:pStyle w:val="ConsPlusDocLis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Административному регламенту</w:t>
      </w:r>
    </w:p>
    <w:p w:rsidR="007C2DCD" w:rsidRDefault="00471EDA">
      <w:pPr>
        <w:pStyle w:val="ConsPlusDocLis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«Приватизация (деприватизация) жилых помещений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Лухского городского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Лухского муниципального района Ивановской области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7C2DCD" w:rsidRDefault="007C2DCD">
      <w:pPr>
        <w:rPr>
          <w:lang w:eastAsia="hi-IN" w:bidi="hi-IN"/>
        </w:rPr>
      </w:pPr>
    </w:p>
    <w:p w:rsidR="007C2DCD" w:rsidRPr="00471EDA" w:rsidRDefault="00471EDA">
      <w:pPr>
        <w:pStyle w:val="ConsPlusNonforma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В  управление городского хозяйства, благоустройства</w:t>
      </w:r>
    </w:p>
    <w:p w:rsidR="007C2DCD" w:rsidRPr="00471EDA" w:rsidRDefault="00471EDA">
      <w:pPr>
        <w:pStyle w:val="ConsPlusNonforma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 xml:space="preserve">и дорожной деятельности администрации </w:t>
      </w:r>
    </w:p>
    <w:p w:rsidR="007C2DCD" w:rsidRPr="00471EDA" w:rsidRDefault="00471EDA">
      <w:pPr>
        <w:pStyle w:val="ConsPlusNonforma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Лухского муниципального района</w:t>
      </w:r>
    </w:p>
    <w:p w:rsidR="007C2DCD" w:rsidRPr="00471EDA" w:rsidRDefault="00471EDA">
      <w:pPr>
        <w:pStyle w:val="ConsPlusNonforma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Ф.И.О. _____________________________________</w:t>
      </w:r>
    </w:p>
    <w:p w:rsidR="007C2DCD" w:rsidRPr="00471EDA" w:rsidRDefault="00471EDA">
      <w:pPr>
        <w:pStyle w:val="ConsPlusNonforma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_______</w:t>
      </w:r>
      <w:r w:rsidRPr="00471EDA">
        <w:rPr>
          <w:rFonts w:ascii="Times New Roman" w:hAnsi="Times New Roman" w:cs="Times New Roman"/>
          <w:sz w:val="22"/>
          <w:szCs w:val="22"/>
          <w:lang w:val="ru-RU"/>
        </w:rPr>
        <w:t>_____________________________________</w:t>
      </w:r>
    </w:p>
    <w:p w:rsidR="007C2DCD" w:rsidRPr="00471EDA" w:rsidRDefault="00471EDA">
      <w:pPr>
        <w:pStyle w:val="ConsPlusNonforma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зарегистрированного_________________________</w:t>
      </w:r>
    </w:p>
    <w:p w:rsidR="007C2DCD" w:rsidRPr="00471EDA" w:rsidRDefault="00471EDA">
      <w:pPr>
        <w:pStyle w:val="ConsPlusNonforma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</w:t>
      </w:r>
    </w:p>
    <w:p w:rsidR="007C2DCD" w:rsidRPr="00471EDA" w:rsidRDefault="00471EDA">
      <w:pPr>
        <w:pStyle w:val="ConsPlusNonforma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тел. _______________________________________</w:t>
      </w:r>
    </w:p>
    <w:p w:rsidR="007C2DCD" w:rsidRPr="00471EDA" w:rsidRDefault="00471EDA">
      <w:pPr>
        <w:pStyle w:val="ConsPlusNonforma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паспорт________________№____________________</w:t>
      </w:r>
    </w:p>
    <w:p w:rsidR="007C2DCD" w:rsidRPr="00471EDA" w:rsidRDefault="00471EDA">
      <w:pPr>
        <w:pStyle w:val="ConsPlusNonforma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выдан_________________________________</w:t>
      </w:r>
      <w:r w:rsidRPr="00471EDA">
        <w:rPr>
          <w:rFonts w:ascii="Times New Roman" w:hAnsi="Times New Roman" w:cs="Times New Roman"/>
          <w:sz w:val="22"/>
          <w:szCs w:val="22"/>
          <w:lang w:val="ru-RU"/>
        </w:rPr>
        <w:t>______</w:t>
      </w:r>
    </w:p>
    <w:p w:rsidR="007C2DCD" w:rsidRPr="00471EDA" w:rsidRDefault="00471EDA">
      <w:pPr>
        <w:pStyle w:val="ConsPlusNonforma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</w:t>
      </w:r>
    </w:p>
    <w:p w:rsidR="007C2DCD" w:rsidRPr="00471EDA" w:rsidRDefault="00471EDA">
      <w:pPr>
        <w:pStyle w:val="ConsPlusNonforma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когда_______________________________________</w:t>
      </w:r>
    </w:p>
    <w:p w:rsidR="007C2DCD" w:rsidRPr="00471EDA" w:rsidRDefault="007C2DCD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</w:p>
    <w:p w:rsidR="007C2DCD" w:rsidRPr="00471EDA" w:rsidRDefault="007C2DCD">
      <w:pPr>
        <w:pStyle w:val="ConsPlusNonformat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7C2DCD" w:rsidRPr="00471EDA" w:rsidRDefault="00471E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1EDA">
        <w:rPr>
          <w:rFonts w:ascii="Times New Roman" w:hAnsi="Times New Roman" w:cs="Times New Roman"/>
          <w:b/>
          <w:sz w:val="28"/>
          <w:szCs w:val="28"/>
          <w:lang w:val="ru-RU"/>
        </w:rPr>
        <w:t>ЗАЯВЛЕНИЕ</w:t>
      </w:r>
    </w:p>
    <w:p w:rsidR="007C2DCD" w:rsidRPr="00471EDA" w:rsidRDefault="007C2DCD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</w:p>
    <w:p w:rsidR="007C2DCD" w:rsidRDefault="00471EDA">
      <w:pPr>
        <w:pStyle w:val="ConsPlusNonformat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hyperlink r:id="rId23">
        <w:r w:rsidRPr="00471EDA">
          <w:rPr>
            <w:rFonts w:ascii="Times New Roman" w:hAnsi="Times New Roman" w:cs="Times New Roman"/>
            <w:sz w:val="22"/>
            <w:szCs w:val="22"/>
            <w:lang w:val="ru-RU"/>
          </w:rPr>
          <w:t>Закона</w:t>
        </w:r>
      </w:hyperlink>
      <w:r w:rsidRPr="00471EDA">
        <w:rPr>
          <w:rFonts w:ascii="Times New Roman" w:hAnsi="Times New Roman" w:cs="Times New Roman"/>
          <w:sz w:val="22"/>
          <w:szCs w:val="22"/>
          <w:lang w:val="ru-RU"/>
        </w:rPr>
        <w:t xml:space="preserve"> Российской Федерации "О приватизации жилищного фонда в Российской Федерации" прошу (просим) передать мне (нам)  в совместную, долевую </w:t>
      </w:r>
      <w:r>
        <w:rPr>
          <w:rFonts w:ascii="Times New Roman" w:hAnsi="Times New Roman" w:cs="Times New Roman"/>
          <w:sz w:val="22"/>
          <w:szCs w:val="22"/>
        </w:rPr>
        <w:t>(ненужное зачеркнуть) собственность занимаемое мной (нами) жилое помещение по договору  найма,  аренды  (ненужное зачеркн</w:t>
      </w:r>
      <w:r>
        <w:rPr>
          <w:rFonts w:ascii="Times New Roman" w:hAnsi="Times New Roman" w:cs="Times New Roman"/>
          <w:sz w:val="22"/>
          <w:szCs w:val="22"/>
        </w:rPr>
        <w:t>уть) по адресу:</w:t>
      </w:r>
    </w:p>
    <w:p w:rsidR="007C2DCD" w:rsidRDefault="007C2DCD">
      <w:pPr>
        <w:pStyle w:val="ConsPlusNonformat"/>
        <w:ind w:left="-1134"/>
        <w:rPr>
          <w:rFonts w:ascii="Times New Roman" w:hAnsi="Times New Roman" w:cs="Times New Roman"/>
          <w:sz w:val="22"/>
          <w:szCs w:val="22"/>
        </w:rPr>
      </w:pPr>
    </w:p>
    <w:p w:rsidR="007C2DCD" w:rsidRPr="00471EDA" w:rsidRDefault="00471EDA">
      <w:pPr>
        <w:pStyle w:val="ConsPlusNonformat"/>
        <w:ind w:left="-1134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</w:t>
      </w:r>
    </w:p>
    <w:p w:rsidR="007C2DCD" w:rsidRPr="00471EDA" w:rsidRDefault="00471EDA">
      <w:pPr>
        <w:pStyle w:val="ConsPlusNonformat"/>
        <w:ind w:left="-1134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(населенный пункт, улица, номер дома, номер квартиры)</w:t>
      </w:r>
    </w:p>
    <w:p w:rsidR="007C2DCD" w:rsidRDefault="007C2DCD">
      <w:pPr>
        <w:widowControl w:val="0"/>
      </w:pPr>
    </w:p>
    <w:tbl>
      <w:tblPr>
        <w:tblW w:w="10511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11"/>
        <w:gridCol w:w="1961"/>
        <w:gridCol w:w="2239"/>
        <w:gridCol w:w="2100"/>
      </w:tblGrid>
      <w:tr w:rsidR="007C2DCD">
        <w:trPr>
          <w:trHeight w:val="40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471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И 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471E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Родственные </w:t>
            </w:r>
            <w:r>
              <w:rPr>
                <w:rFonts w:ascii="Times New Roman" w:hAnsi="Times New Roman" w:cs="Times New Roman"/>
              </w:rPr>
              <w:br/>
              <w:t xml:space="preserve"> отношения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471E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долевого  </w:t>
            </w:r>
            <w:r>
              <w:rPr>
                <w:rFonts w:ascii="Times New Roman" w:hAnsi="Times New Roman" w:cs="Times New Roman"/>
              </w:rPr>
              <w:br/>
              <w:t xml:space="preserve">   участия  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471E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Подписи   </w:t>
            </w:r>
            <w:r>
              <w:rPr>
                <w:rFonts w:ascii="Times New Roman" w:hAnsi="Times New Roman" w:cs="Times New Roman"/>
              </w:rPr>
              <w:br/>
              <w:t xml:space="preserve">членов семьи </w:t>
            </w:r>
          </w:p>
        </w:tc>
      </w:tr>
      <w:tr w:rsidR="007C2DCD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C2DCD" w:rsidRDefault="007C2DCD">
      <w:pPr>
        <w:widowControl w:val="0"/>
      </w:pPr>
    </w:p>
    <w:p w:rsidR="007C2DCD" w:rsidRDefault="00471EDA">
      <w:pPr>
        <w:pStyle w:val="ConsPlusNonformat"/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Подписи удостоверяю:</w:t>
      </w:r>
    </w:p>
    <w:p w:rsidR="007C2DCD" w:rsidRPr="00471EDA" w:rsidRDefault="00471EDA">
      <w:pPr>
        <w:pStyle w:val="ConsPlusNonformat"/>
        <w:ind w:left="-1134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Начальник управления городского хозяйства, благоустройства и дорожной деятельности администрации Лухского муниципального района</w:t>
      </w:r>
    </w:p>
    <w:p w:rsidR="007C2DCD" w:rsidRPr="00471EDA" w:rsidRDefault="00471EDA">
      <w:pPr>
        <w:pStyle w:val="ConsPlusNonformat"/>
        <w:ind w:left="-1134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________________________(________________________)</w:t>
      </w:r>
    </w:p>
    <w:p w:rsidR="007C2DCD" w:rsidRPr="00471EDA" w:rsidRDefault="00471EDA">
      <w:pPr>
        <w:pStyle w:val="ConsPlusNonformat"/>
        <w:ind w:left="-1134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(должность, Ф.И.О., подпись руководителя)</w:t>
      </w:r>
    </w:p>
    <w:p w:rsidR="007C2DCD" w:rsidRPr="00471EDA" w:rsidRDefault="007C2DCD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</w:p>
    <w:p w:rsidR="007C2DCD" w:rsidRPr="00471EDA" w:rsidRDefault="00471EDA">
      <w:pPr>
        <w:pStyle w:val="ConsPlusNonformat"/>
        <w:ind w:left="-1134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М.П.         "____" ___________ 20___ г.</w:t>
      </w:r>
    </w:p>
    <w:p w:rsidR="007C2DCD" w:rsidRPr="00471EDA" w:rsidRDefault="007C2DCD">
      <w:pPr>
        <w:pStyle w:val="ConsPlusNonformat"/>
        <w:ind w:left="-1134"/>
        <w:rPr>
          <w:rFonts w:ascii="Times New Roman" w:hAnsi="Times New Roman" w:cs="Times New Roman"/>
          <w:sz w:val="22"/>
          <w:szCs w:val="22"/>
          <w:lang w:val="ru-RU"/>
        </w:rPr>
      </w:pPr>
    </w:p>
    <w:p w:rsidR="007C2DCD" w:rsidRPr="00471EDA" w:rsidRDefault="00471EDA">
      <w:pPr>
        <w:pStyle w:val="ConsPlusNonformat"/>
        <w:ind w:left="-1418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Состав семьи __________________ чел.</w:t>
      </w:r>
    </w:p>
    <w:p w:rsidR="007C2DCD" w:rsidRPr="00471EDA" w:rsidRDefault="007C2DCD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</w:p>
    <w:p w:rsidR="007C2DCD" w:rsidRDefault="00471ED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Таблица N 1</w:t>
      </w:r>
    </w:p>
    <w:p w:rsidR="007C2DCD" w:rsidRDefault="007C2DCD">
      <w:pPr>
        <w:widowControl w:val="0"/>
      </w:pPr>
    </w:p>
    <w:tbl>
      <w:tblPr>
        <w:tblW w:w="11312" w:type="dxa"/>
        <w:tblInd w:w="-14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07"/>
        <w:gridCol w:w="1276"/>
        <w:gridCol w:w="1701"/>
        <w:gridCol w:w="992"/>
        <w:gridCol w:w="1135"/>
        <w:gridCol w:w="1700"/>
        <w:gridCol w:w="1701"/>
      </w:tblGrid>
      <w:tr w:rsidR="007C2DCD">
        <w:trPr>
          <w:trHeight w:val="360"/>
        </w:trPr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471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471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  <w:r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471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Родственные</w:t>
            </w:r>
            <w:r>
              <w:rPr>
                <w:rFonts w:ascii="Times New Roman" w:hAnsi="Times New Roman" w:cs="Times New Roman"/>
              </w:rPr>
              <w:br/>
              <w:t>отношения к</w:t>
            </w:r>
            <w:r>
              <w:rPr>
                <w:rFonts w:ascii="Times New Roman" w:hAnsi="Times New Roman" w:cs="Times New Roman"/>
              </w:rPr>
              <w:br/>
              <w:t xml:space="preserve">    ОКС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471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471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  <w:r>
              <w:rPr>
                <w:rFonts w:ascii="Times New Roman" w:hAnsi="Times New Roman" w:cs="Times New Roman"/>
              </w:rPr>
              <w:br/>
              <w:t>прописки</w:t>
            </w:r>
          </w:p>
        </w:tc>
      </w:tr>
      <w:tr w:rsidR="007C2DCD">
        <w:trPr>
          <w:trHeight w:val="360"/>
        </w:trPr>
        <w:tc>
          <w:tcPr>
            <w:tcW w:w="2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471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471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471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и когда</w:t>
            </w:r>
            <w:r>
              <w:rPr>
                <w:rFonts w:ascii="Times New Roman" w:hAnsi="Times New Roman" w:cs="Times New Roman"/>
              </w:rPr>
              <w:br/>
              <w:t xml:space="preserve">   выдан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DCD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CD" w:rsidRDefault="007C2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DCD" w:rsidRDefault="007C2DCD">
      <w:pPr>
        <w:widowControl w:val="0"/>
      </w:pPr>
    </w:p>
    <w:p w:rsidR="007C2DCD" w:rsidRPr="00471EDA" w:rsidRDefault="00471EDA">
      <w:pPr>
        <w:pStyle w:val="ConsPlusNonformat"/>
        <w:ind w:left="-1418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 xml:space="preserve">Общая  площадь  квартиры  ______________ кв. м,  площадь  </w:t>
      </w:r>
      <w:r w:rsidRPr="00471EDA">
        <w:rPr>
          <w:rFonts w:ascii="Times New Roman" w:hAnsi="Times New Roman" w:cs="Times New Roman"/>
          <w:sz w:val="22"/>
          <w:szCs w:val="22"/>
          <w:lang w:val="ru-RU"/>
        </w:rPr>
        <w:t>квартиры________ кв. м,</w:t>
      </w:r>
    </w:p>
    <w:p w:rsidR="007C2DCD" w:rsidRPr="00471EDA" w:rsidRDefault="00471EDA">
      <w:pPr>
        <w:pStyle w:val="ConsPlusNonformat"/>
        <w:ind w:left="-1418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жилая площадь квартиры _______ кв. м.</w:t>
      </w:r>
    </w:p>
    <w:p w:rsidR="007C2DCD" w:rsidRPr="00471EDA" w:rsidRDefault="00471EDA">
      <w:pPr>
        <w:pStyle w:val="ConsPlusNonformat"/>
        <w:ind w:left="-1418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Число комнат _________________</w:t>
      </w:r>
    </w:p>
    <w:p w:rsidR="007C2DCD" w:rsidRPr="00471EDA" w:rsidRDefault="00471EDA">
      <w:pPr>
        <w:pStyle w:val="ConsPlusNonformat"/>
        <w:ind w:left="-1418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Особые сведения о жилом помещении (если да, то указать нормативные</w:t>
      </w:r>
    </w:p>
    <w:p w:rsidR="007C2DCD" w:rsidRDefault="00471EDA">
      <w:pPr>
        <w:pStyle w:val="ConsPlusNonformat"/>
        <w:ind w:left="-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документы):</w:t>
      </w:r>
    </w:p>
    <w:p w:rsidR="007C2DCD" w:rsidRPr="00471EDA" w:rsidRDefault="00471EDA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Служебная площадь, общежитие, коммунальная квартира, квартира в закрытом военном гор</w:t>
      </w:r>
      <w:r w:rsidRPr="00471EDA">
        <w:rPr>
          <w:rFonts w:ascii="Times New Roman" w:hAnsi="Times New Roman" w:cs="Times New Roman"/>
          <w:sz w:val="22"/>
          <w:szCs w:val="22"/>
          <w:lang w:val="ru-RU"/>
        </w:rPr>
        <w:t xml:space="preserve">одке     </w:t>
      </w:r>
    </w:p>
    <w:p w:rsidR="007C2DCD" w:rsidRDefault="00471EDA">
      <w:pPr>
        <w:pStyle w:val="ConsPlusNonformat"/>
        <w:ind w:left="-105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           НЕТ</w:t>
      </w:r>
    </w:p>
    <w:p w:rsidR="007C2DCD" w:rsidRPr="00471EDA" w:rsidRDefault="00471EDA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 xml:space="preserve">Аварийное  состояние,  не отвечающее санитарно-гигиеническим и противопожарным нормам, ветхое, подлежит капитальному ремонту  </w:t>
      </w:r>
    </w:p>
    <w:p w:rsidR="007C2DCD" w:rsidRDefault="00471EDA">
      <w:pPr>
        <w:pStyle w:val="ConsPlusNonformat"/>
        <w:ind w:left="-105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            НЕТ</w:t>
      </w:r>
    </w:p>
    <w:p w:rsidR="007C2DCD" w:rsidRPr="00471EDA" w:rsidRDefault="00471EDA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 xml:space="preserve">Дом - памятник истории и (или) культуры            </w:t>
      </w:r>
    </w:p>
    <w:p w:rsidR="007C2DCD" w:rsidRPr="00471EDA" w:rsidRDefault="00471EDA">
      <w:pPr>
        <w:pStyle w:val="ConsPlusNonformat"/>
        <w:ind w:left="-1058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ДА            НЕТ</w:t>
      </w:r>
    </w:p>
    <w:p w:rsidR="007C2DCD" w:rsidRPr="00471EDA" w:rsidRDefault="007C2DCD">
      <w:pPr>
        <w:pStyle w:val="ConsPlusNonformat"/>
        <w:ind w:left="-1418" w:firstLine="1418"/>
        <w:rPr>
          <w:rFonts w:ascii="Times New Roman" w:hAnsi="Times New Roman" w:cs="Times New Roman"/>
          <w:sz w:val="22"/>
          <w:szCs w:val="22"/>
          <w:lang w:val="ru-RU"/>
        </w:rPr>
      </w:pPr>
    </w:p>
    <w:p w:rsidR="007C2DCD" w:rsidRPr="00471EDA" w:rsidRDefault="00471EDA">
      <w:pPr>
        <w:pStyle w:val="ConsPlusNonformat"/>
        <w:ind w:left="-1418" w:firstLine="425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 xml:space="preserve">За указание  </w:t>
      </w:r>
      <w:r w:rsidRPr="00471EDA">
        <w:rPr>
          <w:rFonts w:ascii="Times New Roman" w:hAnsi="Times New Roman" w:cs="Times New Roman"/>
          <w:sz w:val="22"/>
          <w:szCs w:val="22"/>
          <w:lang w:val="ru-RU"/>
        </w:rPr>
        <w:t>неправильных сведений подписавшие  заявление  несут ответственность по закону.</w:t>
      </w:r>
    </w:p>
    <w:p w:rsidR="007C2DCD" w:rsidRPr="00471EDA" w:rsidRDefault="007C2DCD">
      <w:pPr>
        <w:pStyle w:val="ConsPlusNonformat"/>
        <w:ind w:left="-1418"/>
        <w:rPr>
          <w:rFonts w:ascii="Times New Roman" w:hAnsi="Times New Roman" w:cs="Times New Roman"/>
          <w:sz w:val="22"/>
          <w:szCs w:val="22"/>
          <w:lang w:val="ru-RU"/>
        </w:rPr>
      </w:pPr>
    </w:p>
    <w:p w:rsidR="007C2DCD" w:rsidRPr="00471EDA" w:rsidRDefault="00471EDA">
      <w:pPr>
        <w:pStyle w:val="ConsPlusNonformat"/>
        <w:ind w:left="-1134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Начальник управления городского хозяйства, благоустройства и дорожной деятельности администрации Лухского муниципального района  __________________ (_______________________)</w:t>
      </w:r>
    </w:p>
    <w:p w:rsidR="007C2DCD" w:rsidRPr="00471EDA" w:rsidRDefault="007C2DCD">
      <w:pPr>
        <w:pStyle w:val="ConsPlusNonformat"/>
        <w:ind w:left="-1418"/>
        <w:rPr>
          <w:rFonts w:ascii="Times New Roman" w:hAnsi="Times New Roman" w:cs="Times New Roman"/>
          <w:sz w:val="22"/>
          <w:szCs w:val="22"/>
          <w:lang w:val="ru-RU"/>
        </w:rPr>
      </w:pPr>
    </w:p>
    <w:p w:rsidR="007C2DCD" w:rsidRPr="00471EDA" w:rsidRDefault="007C2DCD">
      <w:pPr>
        <w:pStyle w:val="ConsPlusNonformat"/>
        <w:ind w:left="-1418"/>
        <w:rPr>
          <w:rFonts w:ascii="Times New Roman" w:hAnsi="Times New Roman" w:cs="Times New Roman"/>
          <w:sz w:val="22"/>
          <w:szCs w:val="22"/>
          <w:lang w:val="ru-RU"/>
        </w:rPr>
      </w:pPr>
    </w:p>
    <w:p w:rsidR="007C2DCD" w:rsidRPr="00471EDA" w:rsidRDefault="007C2DCD">
      <w:pPr>
        <w:pStyle w:val="ConsPlusNonformat"/>
        <w:ind w:left="-1418" w:firstLine="1418"/>
        <w:rPr>
          <w:rFonts w:ascii="Times New Roman" w:hAnsi="Times New Roman" w:cs="Times New Roman"/>
          <w:sz w:val="22"/>
          <w:szCs w:val="22"/>
          <w:lang w:val="ru-RU"/>
        </w:rPr>
      </w:pPr>
    </w:p>
    <w:p w:rsidR="007C2DCD" w:rsidRPr="00471EDA" w:rsidRDefault="00471EDA">
      <w:pPr>
        <w:pStyle w:val="ConsPlusNonformat"/>
        <w:ind w:left="-1418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М.П.</w:t>
      </w:r>
    </w:p>
    <w:p w:rsidR="007C2DCD" w:rsidRPr="00471EDA" w:rsidRDefault="007C2DCD">
      <w:pPr>
        <w:pStyle w:val="ConsPlusNonformat"/>
        <w:ind w:left="-1418"/>
        <w:rPr>
          <w:rFonts w:ascii="Times New Roman" w:hAnsi="Times New Roman" w:cs="Times New Roman"/>
          <w:sz w:val="22"/>
          <w:szCs w:val="22"/>
          <w:lang w:val="ru-RU"/>
        </w:rPr>
      </w:pPr>
    </w:p>
    <w:p w:rsidR="007C2DCD" w:rsidRPr="00471EDA" w:rsidRDefault="007C2DCD">
      <w:pPr>
        <w:pStyle w:val="ConsPlusNonformat"/>
        <w:ind w:left="-1418"/>
        <w:rPr>
          <w:rFonts w:ascii="Times New Roman" w:hAnsi="Times New Roman" w:cs="Times New Roman"/>
          <w:sz w:val="22"/>
          <w:szCs w:val="22"/>
          <w:lang w:val="ru-RU"/>
        </w:rPr>
      </w:pPr>
    </w:p>
    <w:p w:rsidR="007C2DCD" w:rsidRPr="00471EDA" w:rsidRDefault="007C2DCD">
      <w:pPr>
        <w:pStyle w:val="ConsPlusNonformat"/>
        <w:ind w:left="-1418"/>
        <w:rPr>
          <w:rFonts w:ascii="Times New Roman" w:hAnsi="Times New Roman" w:cs="Times New Roman"/>
          <w:sz w:val="22"/>
          <w:szCs w:val="22"/>
          <w:lang w:val="ru-RU"/>
        </w:rPr>
      </w:pPr>
    </w:p>
    <w:p w:rsidR="007C2DCD" w:rsidRPr="00471EDA" w:rsidRDefault="00471EDA">
      <w:pPr>
        <w:pStyle w:val="ConsPlusNonformat"/>
        <w:ind w:left="-1418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 xml:space="preserve">Сообщаем, что перечисленные в </w:t>
      </w:r>
      <w:hyperlink r:id="rId24">
        <w:r w:rsidRPr="00471EDA">
          <w:rPr>
            <w:rFonts w:ascii="Times New Roman" w:hAnsi="Times New Roman" w:cs="Times New Roman"/>
            <w:sz w:val="22"/>
            <w:szCs w:val="22"/>
            <w:lang w:val="ru-RU"/>
          </w:rPr>
          <w:t xml:space="preserve">таблице </w:t>
        </w:r>
        <w:r>
          <w:rPr>
            <w:rFonts w:ascii="Times New Roman" w:hAnsi="Times New Roman" w:cs="Times New Roman"/>
            <w:sz w:val="22"/>
            <w:szCs w:val="22"/>
          </w:rPr>
          <w:t>N</w:t>
        </w:r>
        <w:r w:rsidRPr="00471EDA">
          <w:rPr>
            <w:rFonts w:ascii="Times New Roman" w:hAnsi="Times New Roman" w:cs="Times New Roman"/>
            <w:sz w:val="22"/>
            <w:szCs w:val="22"/>
            <w:lang w:val="ru-RU"/>
          </w:rPr>
          <w:t xml:space="preserve"> 1</w:t>
        </w:r>
      </w:hyperlink>
      <w:r w:rsidRPr="00471EDA">
        <w:rPr>
          <w:rFonts w:ascii="Times New Roman" w:hAnsi="Times New Roman" w:cs="Times New Roman"/>
          <w:sz w:val="22"/>
          <w:szCs w:val="22"/>
          <w:lang w:val="ru-RU"/>
        </w:rPr>
        <w:t xml:space="preserve"> граждане не  приобретали бесплатно в собственность жилье.</w:t>
      </w:r>
    </w:p>
    <w:p w:rsidR="007C2DCD" w:rsidRPr="00471EDA" w:rsidRDefault="007C2DCD">
      <w:pPr>
        <w:pStyle w:val="ConsPlusNonformat"/>
        <w:ind w:left="-1418" w:firstLine="1418"/>
        <w:rPr>
          <w:rFonts w:ascii="Times New Roman" w:hAnsi="Times New Roman" w:cs="Times New Roman"/>
          <w:sz w:val="22"/>
          <w:szCs w:val="22"/>
          <w:lang w:val="ru-RU"/>
        </w:rPr>
      </w:pPr>
    </w:p>
    <w:p w:rsidR="007C2DCD" w:rsidRPr="00471EDA" w:rsidRDefault="007C2DCD">
      <w:pPr>
        <w:pStyle w:val="ConsPlusNonformat"/>
        <w:ind w:left="-1418" w:firstLine="1418"/>
        <w:rPr>
          <w:rFonts w:ascii="Times New Roman" w:hAnsi="Times New Roman" w:cs="Times New Roman"/>
          <w:sz w:val="22"/>
          <w:szCs w:val="22"/>
          <w:lang w:val="ru-RU"/>
        </w:rPr>
      </w:pPr>
    </w:p>
    <w:p w:rsidR="007C2DCD" w:rsidRPr="00471EDA" w:rsidRDefault="00471EDA">
      <w:pPr>
        <w:pStyle w:val="ConsPlusNonformat"/>
        <w:ind w:left="-1418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 xml:space="preserve">филиал </w:t>
      </w:r>
      <w:r w:rsidRPr="00471EDA">
        <w:rPr>
          <w:rFonts w:ascii="Times New Roman" w:hAnsi="Times New Roman" w:cs="Times New Roman"/>
          <w:sz w:val="22"/>
          <w:szCs w:val="22"/>
          <w:lang w:val="ru-RU"/>
        </w:rPr>
        <w:t>ФГУП «Ростехинвентаризация-Федеральное БТИ»:</w:t>
      </w:r>
    </w:p>
    <w:p w:rsidR="007C2DCD" w:rsidRPr="00471EDA" w:rsidRDefault="00471EDA">
      <w:pPr>
        <w:pStyle w:val="ConsPlusNonformat"/>
        <w:ind w:left="-1418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</w:t>
      </w:r>
    </w:p>
    <w:p w:rsidR="007C2DCD" w:rsidRPr="00471EDA" w:rsidRDefault="00471EDA">
      <w:pPr>
        <w:pStyle w:val="ConsPlusNonformat"/>
        <w:ind w:left="-1418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471EDA">
        <w:rPr>
          <w:rFonts w:ascii="Times New Roman" w:hAnsi="Times New Roman" w:cs="Times New Roman"/>
          <w:sz w:val="16"/>
          <w:szCs w:val="16"/>
          <w:lang w:val="ru-RU"/>
        </w:rPr>
        <w:t>(подпись должностного лица Ивановского филиала ФГУП "Ростехинвентаризация-Федеральное БТИ")</w:t>
      </w:r>
    </w:p>
    <w:p w:rsidR="007C2DCD" w:rsidRPr="00471EDA" w:rsidRDefault="007C2DCD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</w:p>
    <w:p w:rsidR="007C2DCD" w:rsidRDefault="00471EDA">
      <w:pPr>
        <w:pStyle w:val="ConsPlusDocLis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2</w:t>
      </w:r>
    </w:p>
    <w:p w:rsidR="007C2DCD" w:rsidRDefault="00471EDA">
      <w:pPr>
        <w:pStyle w:val="ConsPlusDocLis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Административному регламенту</w:t>
      </w:r>
    </w:p>
    <w:p w:rsidR="007C2DCD" w:rsidRDefault="00471EDA">
      <w:pPr>
        <w:pStyle w:val="ConsPlusDocLis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«Приватизация (деприватизация) жилых помещений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Лухского городского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Лухского муниципального района Ивановской области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7C2DCD" w:rsidRDefault="007C2DCD">
      <w:pPr>
        <w:rPr>
          <w:lang w:eastAsia="hi-IN" w:bidi="hi-IN"/>
        </w:rPr>
      </w:pPr>
    </w:p>
    <w:p w:rsidR="007C2DCD" w:rsidRPr="00471EDA" w:rsidRDefault="00471EDA">
      <w:pPr>
        <w:pStyle w:val="ConsPlusNonforma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В  управление городского хозяйства, благоустройства</w:t>
      </w:r>
    </w:p>
    <w:p w:rsidR="007C2DCD" w:rsidRPr="00471EDA" w:rsidRDefault="00471EDA">
      <w:pPr>
        <w:pStyle w:val="ConsPlusNonforma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 xml:space="preserve">и дорожной деятельности администрации </w:t>
      </w:r>
    </w:p>
    <w:p w:rsidR="007C2DCD" w:rsidRPr="00471EDA" w:rsidRDefault="00471EDA">
      <w:pPr>
        <w:pStyle w:val="ConsPlusNonforma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Лухского муниципального района</w:t>
      </w:r>
    </w:p>
    <w:p w:rsidR="007C2DCD" w:rsidRPr="00471EDA" w:rsidRDefault="00471EDA">
      <w:pPr>
        <w:pStyle w:val="ConsPlusNonforma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Ф.И.О</w:t>
      </w:r>
      <w:r w:rsidRPr="00471EDA">
        <w:rPr>
          <w:rFonts w:ascii="Times New Roman" w:hAnsi="Times New Roman" w:cs="Times New Roman"/>
          <w:sz w:val="22"/>
          <w:szCs w:val="22"/>
          <w:lang w:val="ru-RU"/>
        </w:rPr>
        <w:t>. _____________________________________</w:t>
      </w:r>
    </w:p>
    <w:p w:rsidR="007C2DCD" w:rsidRPr="00471EDA" w:rsidRDefault="00471EDA">
      <w:pPr>
        <w:pStyle w:val="ConsPlusNonforma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</w:t>
      </w:r>
    </w:p>
    <w:p w:rsidR="007C2DCD" w:rsidRPr="00471EDA" w:rsidRDefault="00471EDA">
      <w:pPr>
        <w:pStyle w:val="ConsPlusNonforma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зарегистрированного_________________________</w:t>
      </w:r>
    </w:p>
    <w:p w:rsidR="007C2DCD" w:rsidRPr="00471EDA" w:rsidRDefault="00471EDA">
      <w:pPr>
        <w:pStyle w:val="ConsPlusNonforma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</w:t>
      </w:r>
    </w:p>
    <w:p w:rsidR="007C2DCD" w:rsidRPr="00471EDA" w:rsidRDefault="00471EDA">
      <w:pPr>
        <w:pStyle w:val="ConsPlusNonforma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тел. _______________________________________</w:t>
      </w:r>
    </w:p>
    <w:p w:rsidR="007C2DCD" w:rsidRPr="00471EDA" w:rsidRDefault="00471EDA">
      <w:pPr>
        <w:pStyle w:val="ConsPlusNonforma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паспорт________________№____________</w:t>
      </w:r>
      <w:r w:rsidRPr="00471EDA">
        <w:rPr>
          <w:rFonts w:ascii="Times New Roman" w:hAnsi="Times New Roman" w:cs="Times New Roman"/>
          <w:sz w:val="22"/>
          <w:szCs w:val="22"/>
          <w:lang w:val="ru-RU"/>
        </w:rPr>
        <w:t>________</w:t>
      </w:r>
    </w:p>
    <w:p w:rsidR="007C2DCD" w:rsidRPr="00471EDA" w:rsidRDefault="00471EDA">
      <w:pPr>
        <w:pStyle w:val="ConsPlusNonforma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выдан_______________________________________</w:t>
      </w:r>
    </w:p>
    <w:p w:rsidR="007C2DCD" w:rsidRPr="00471EDA" w:rsidRDefault="00471EDA">
      <w:pPr>
        <w:pStyle w:val="ConsPlusNonforma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471EDA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</w:t>
      </w:r>
    </w:p>
    <w:p w:rsidR="007C2DCD" w:rsidRDefault="00471EDA">
      <w:pPr>
        <w:jc w:val="right"/>
        <w:rPr>
          <w:sz w:val="28"/>
          <w:szCs w:val="28"/>
        </w:rPr>
      </w:pPr>
      <w:r>
        <w:rPr>
          <w:sz w:val="22"/>
          <w:szCs w:val="22"/>
        </w:rPr>
        <w:t>когда_______________________________________</w:t>
      </w:r>
    </w:p>
    <w:p w:rsidR="007C2DCD" w:rsidRDefault="007C2DCD">
      <w:pPr>
        <w:pStyle w:val="ConsPlusNonformat"/>
        <w:rPr>
          <w:rFonts w:ascii="Times New Roman" w:hAnsi="Times New Roman"/>
          <w:sz w:val="28"/>
          <w:szCs w:val="28"/>
          <w:lang w:val="ru-RU"/>
        </w:rPr>
      </w:pPr>
    </w:p>
    <w:p w:rsidR="007C2DCD" w:rsidRDefault="00471EDA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2" w:name="Par248"/>
      <w:bookmarkEnd w:id="2"/>
      <w:r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7C2DCD" w:rsidRDefault="007C2DCD">
      <w:pPr>
        <w:pStyle w:val="ConsPlusNonformat"/>
        <w:rPr>
          <w:rFonts w:ascii="Times New Roman" w:hAnsi="Times New Roman"/>
          <w:sz w:val="28"/>
          <w:szCs w:val="28"/>
          <w:lang w:val="ru-RU"/>
        </w:rPr>
      </w:pPr>
    </w:p>
    <w:p w:rsidR="007C2DCD" w:rsidRPr="00471EDA" w:rsidRDefault="00471ED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1EDA">
        <w:rPr>
          <w:rFonts w:ascii="Times New Roman" w:hAnsi="Times New Roman"/>
          <w:sz w:val="28"/>
          <w:szCs w:val="28"/>
          <w:lang w:val="ru-RU"/>
        </w:rPr>
        <w:tab/>
      </w:r>
      <w:r w:rsidRPr="00471EDA">
        <w:rPr>
          <w:rFonts w:ascii="Times New Roman" w:hAnsi="Times New Roman" w:cs="Times New Roman"/>
          <w:sz w:val="24"/>
          <w:szCs w:val="24"/>
          <w:lang w:val="ru-RU"/>
        </w:rPr>
        <w:t xml:space="preserve">Прошу (просим) заключить  договор  безвозмездной  передачи в муниципальную собственность жилого помещения (квартиры, жилого дома комнаты в коммунальной  квартире) </w:t>
      </w:r>
      <w:r w:rsidRPr="00471EDA">
        <w:rPr>
          <w:rFonts w:ascii="Times New Roman" w:hAnsi="Times New Roman" w:cs="Times New Roman"/>
          <w:i/>
          <w:szCs w:val="24"/>
          <w:lang w:val="ru-RU"/>
        </w:rPr>
        <w:t>(ненужное зачеркнуть)</w:t>
      </w:r>
    </w:p>
    <w:p w:rsidR="007C2DCD" w:rsidRDefault="00471E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состоящего из ____________ комнат, общей площадью ____________ кв.м., ж</w:t>
      </w:r>
      <w:r>
        <w:rPr>
          <w:rFonts w:ascii="Times New Roman" w:hAnsi="Times New Roman" w:cs="Times New Roman"/>
          <w:sz w:val="24"/>
          <w:szCs w:val="24"/>
        </w:rPr>
        <w:t xml:space="preserve">илой площадью _____________ кв.м., расположенного  по  адресу: ____________________________________, и принадлежащего на праве ____________________________________ собственности </w:t>
      </w:r>
    </w:p>
    <w:p w:rsidR="007C2DCD" w:rsidRDefault="00471EDA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(единоличной, долевой)</w:t>
      </w:r>
    </w:p>
    <w:p w:rsidR="007C2DCD" w:rsidRDefault="00471E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 гражданам: </w:t>
      </w:r>
    </w:p>
    <w:p w:rsidR="007C2DCD" w:rsidRDefault="007C2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9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6"/>
        <w:gridCol w:w="3638"/>
        <w:gridCol w:w="2091"/>
        <w:gridCol w:w="2952"/>
      </w:tblGrid>
      <w:tr w:rsidR="007C2DCD">
        <w:trPr>
          <w:trHeight w:val="120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DCD" w:rsidRDefault="00471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  <w:p w:rsidR="007C2DCD" w:rsidRDefault="00471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DCD" w:rsidRDefault="00471E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  <w:p w:rsidR="007C2DCD" w:rsidRDefault="007C2DC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DCD" w:rsidRDefault="00471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DCD" w:rsidRDefault="00471E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паспорта, свидетельства о рождении (серия, номер, кем и когда выдан)</w:t>
            </w:r>
          </w:p>
        </w:tc>
      </w:tr>
      <w:tr w:rsidR="007C2DCD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DCD" w:rsidRDefault="00471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3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DCD" w:rsidRDefault="007C2DCD">
            <w:pPr>
              <w:widowControl w:val="0"/>
              <w:rPr>
                <w:sz w:val="24"/>
                <w:szCs w:val="24"/>
              </w:rPr>
            </w:pPr>
          </w:p>
          <w:p w:rsidR="007C2DCD" w:rsidRDefault="007C2DC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DCD" w:rsidRDefault="007C2DC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DCD" w:rsidRDefault="007C2DCD">
            <w:pPr>
              <w:widowControl w:val="0"/>
              <w:rPr>
                <w:sz w:val="24"/>
                <w:szCs w:val="24"/>
              </w:rPr>
            </w:pPr>
          </w:p>
        </w:tc>
      </w:tr>
      <w:tr w:rsidR="007C2DCD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DCD" w:rsidRDefault="00471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DCD" w:rsidRDefault="007C2DCD">
            <w:pPr>
              <w:widowControl w:val="0"/>
              <w:rPr>
                <w:sz w:val="24"/>
                <w:szCs w:val="24"/>
              </w:rPr>
            </w:pPr>
          </w:p>
          <w:p w:rsidR="007C2DCD" w:rsidRDefault="007C2DC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DCD" w:rsidRDefault="007C2DC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DCD" w:rsidRDefault="007C2DCD">
            <w:pPr>
              <w:widowControl w:val="0"/>
              <w:rPr>
                <w:sz w:val="24"/>
                <w:szCs w:val="24"/>
              </w:rPr>
            </w:pPr>
          </w:p>
        </w:tc>
      </w:tr>
      <w:tr w:rsidR="007C2DCD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DCD" w:rsidRDefault="00471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3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DCD" w:rsidRDefault="007C2DCD">
            <w:pPr>
              <w:widowControl w:val="0"/>
              <w:rPr>
                <w:sz w:val="24"/>
                <w:szCs w:val="24"/>
              </w:rPr>
            </w:pPr>
          </w:p>
          <w:p w:rsidR="007C2DCD" w:rsidRDefault="007C2DC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DCD" w:rsidRDefault="007C2DC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DCD" w:rsidRDefault="007C2DCD">
            <w:pPr>
              <w:widowControl w:val="0"/>
              <w:rPr>
                <w:sz w:val="24"/>
                <w:szCs w:val="24"/>
              </w:rPr>
            </w:pPr>
          </w:p>
        </w:tc>
      </w:tr>
      <w:tr w:rsidR="007C2DCD">
        <w:tc>
          <w:tcPr>
            <w:tcW w:w="6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2DCD" w:rsidRDefault="00471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36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2DCD" w:rsidRDefault="007C2DCD">
            <w:pPr>
              <w:widowControl w:val="0"/>
              <w:rPr>
                <w:sz w:val="24"/>
                <w:szCs w:val="24"/>
              </w:rPr>
            </w:pPr>
          </w:p>
          <w:p w:rsidR="007C2DCD" w:rsidRDefault="007C2DC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2DCD" w:rsidRDefault="007C2DC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2DCD" w:rsidRDefault="007C2DCD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7C2DCD" w:rsidRDefault="007C2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DCD" w:rsidRDefault="0047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подтверждаем, что:</w:t>
      </w:r>
    </w:p>
    <w:p w:rsidR="007C2DCD" w:rsidRDefault="0047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жилое помещение является единственным местом нашего постоянного проживания;</w:t>
      </w:r>
    </w:p>
    <w:p w:rsidR="007C2DCD" w:rsidRDefault="0047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жилом помещении </w:t>
      </w:r>
      <w:r>
        <w:rPr>
          <w:rFonts w:ascii="Times New Roman" w:hAnsi="Times New Roman" w:cs="Times New Roman"/>
          <w:sz w:val="24"/>
          <w:szCs w:val="24"/>
        </w:rPr>
        <w:t>отсутствуют лица, сохранившие в соответствии с законодательством право пользования жилым помещением;</w:t>
      </w:r>
    </w:p>
    <w:p w:rsidR="007C2DCD" w:rsidRDefault="0047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указанное жилое помещение было нами ранее приватизировано в порядке бесплатной приватизации;</w:t>
      </w:r>
    </w:p>
    <w:p w:rsidR="007C2DCD" w:rsidRDefault="0047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указанное жилое помещение является свободным от обязательс</w:t>
      </w:r>
      <w:r>
        <w:rPr>
          <w:rFonts w:ascii="Times New Roman" w:hAnsi="Times New Roman" w:cs="Times New Roman"/>
          <w:sz w:val="24"/>
          <w:szCs w:val="24"/>
        </w:rPr>
        <w:t>тв, ограничения (обременения) прав на жилое помещение не зарегистрированы, жилое помещениенеявляется предметом судебного разбирательства;</w:t>
      </w:r>
    </w:p>
    <w:p w:rsidR="007C2DCD" w:rsidRDefault="0047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деприватизация жилого помещения осуществляется с согласия всех совладельцев.</w:t>
      </w:r>
    </w:p>
    <w:p w:rsidR="007C2DCD" w:rsidRDefault="0047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Гарантируем достоверность вышеуказанных</w:t>
      </w:r>
      <w:r>
        <w:rPr>
          <w:rFonts w:ascii="Times New Roman" w:hAnsi="Times New Roman" w:cs="Times New Roman"/>
          <w:sz w:val="24"/>
          <w:szCs w:val="24"/>
        </w:rPr>
        <w:t xml:space="preserve"> сведений. В случае несоблюдения данного требования администрация Лухского муниципального района Ивановской области имеет право на обжалование в судебном порядке договора безвозмездной передачи жилого помещения в муниципальную собственность.</w:t>
      </w:r>
    </w:p>
    <w:p w:rsidR="007C2DCD" w:rsidRDefault="007C2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DCD" w:rsidRDefault="0047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Федеральным </w:t>
      </w:r>
      <w:hyperlink r:id="rId25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от 27.07.2010 года N 210-ФЗ  "Об организации предоставления государственных и муниципальных услуг", Федеральным </w:t>
      </w:r>
      <w:hyperlink r:id="rId26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 2006 года № 152–ФЗ"О персональных данных" даю (даем) согласие на обработку моих (наших) персональных данных в управление, то есть </w:t>
      </w:r>
      <w:r>
        <w:rPr>
          <w:rFonts w:ascii="Times New Roman" w:hAnsi="Times New Roman" w:cs="Times New Roman"/>
          <w:sz w:val="24"/>
          <w:szCs w:val="24"/>
        </w:rPr>
        <w:t>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7C2DCD" w:rsidRDefault="0047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 (наше) согласие действует до даты подачи мною (нами) заявления об отзыве </w:t>
      </w:r>
      <w:r>
        <w:rPr>
          <w:rFonts w:ascii="Times New Roman" w:hAnsi="Times New Roman" w:cs="Times New Roman"/>
          <w:sz w:val="24"/>
          <w:szCs w:val="24"/>
        </w:rPr>
        <w:t>настоящего согласия.</w:t>
      </w:r>
    </w:p>
    <w:p w:rsidR="007C2DCD" w:rsidRDefault="007C2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DCD" w:rsidRPr="00471EDA" w:rsidRDefault="00471EDA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471EDA">
        <w:rPr>
          <w:rFonts w:ascii="Times New Roman" w:hAnsi="Times New Roman" w:cs="Times New Roman"/>
          <w:sz w:val="24"/>
          <w:szCs w:val="24"/>
          <w:lang w:val="ru-RU"/>
        </w:rPr>
        <w:t>1. ___________________________________        2. _________________________________</w:t>
      </w:r>
    </w:p>
    <w:p w:rsidR="007C2DCD" w:rsidRPr="00471EDA" w:rsidRDefault="00471EDA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471EDA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отчество)                                                 (фамилия, имя, отчество)</w:t>
      </w:r>
    </w:p>
    <w:p w:rsidR="007C2DCD" w:rsidRPr="00471EDA" w:rsidRDefault="00471EDA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471EDA">
        <w:rPr>
          <w:rFonts w:ascii="Times New Roman" w:hAnsi="Times New Roman" w:cs="Times New Roman"/>
          <w:sz w:val="24"/>
          <w:szCs w:val="24"/>
          <w:lang w:val="ru-RU"/>
        </w:rPr>
        <w:t>______________________________________           ____</w:t>
      </w:r>
      <w:r w:rsidRPr="00471EDA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7C2DCD" w:rsidRPr="00471EDA" w:rsidRDefault="00471EDA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471EDA">
        <w:rPr>
          <w:rFonts w:ascii="Times New Roman" w:hAnsi="Times New Roman" w:cs="Times New Roman"/>
          <w:sz w:val="24"/>
          <w:szCs w:val="24"/>
          <w:lang w:val="ru-RU"/>
        </w:rPr>
        <w:t>(личная подпись)                                                                   (личная подпись)</w:t>
      </w:r>
    </w:p>
    <w:p w:rsidR="007C2DCD" w:rsidRPr="00471EDA" w:rsidRDefault="00471EDA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471EDA">
        <w:rPr>
          <w:rFonts w:ascii="Times New Roman" w:hAnsi="Times New Roman" w:cs="Times New Roman"/>
          <w:sz w:val="24"/>
          <w:szCs w:val="24"/>
          <w:lang w:val="ru-RU"/>
        </w:rPr>
        <w:t>3. ___________________________________        4. _________________________________</w:t>
      </w:r>
    </w:p>
    <w:p w:rsidR="007C2DCD" w:rsidRPr="00471EDA" w:rsidRDefault="00471EDA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471EDA">
        <w:rPr>
          <w:rFonts w:ascii="Times New Roman" w:hAnsi="Times New Roman" w:cs="Times New Roman"/>
          <w:sz w:val="24"/>
          <w:szCs w:val="24"/>
          <w:lang w:val="ru-RU"/>
        </w:rPr>
        <w:t xml:space="preserve">(фамилия, имя, отчество)                   </w:t>
      </w:r>
      <w:r w:rsidRPr="00471ED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(фамилия, имя, отчество)</w:t>
      </w:r>
    </w:p>
    <w:p w:rsidR="007C2DCD" w:rsidRPr="00471EDA" w:rsidRDefault="00471EDA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471EDA">
        <w:rPr>
          <w:rFonts w:ascii="Times New Roman" w:hAnsi="Times New Roman" w:cs="Times New Roman"/>
          <w:sz w:val="24"/>
          <w:szCs w:val="24"/>
          <w:lang w:val="ru-RU"/>
        </w:rPr>
        <w:t>______________________________________    _________________________________</w:t>
      </w:r>
    </w:p>
    <w:p w:rsidR="007C2DCD" w:rsidRPr="00471EDA" w:rsidRDefault="00471EDA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471EDA">
        <w:rPr>
          <w:rFonts w:ascii="Times New Roman" w:hAnsi="Times New Roman" w:cs="Times New Roman"/>
          <w:sz w:val="24"/>
          <w:szCs w:val="24"/>
          <w:lang w:val="ru-RU"/>
        </w:rPr>
        <w:t>(личная подпись)                                                                     (личная подпись)</w:t>
      </w:r>
    </w:p>
    <w:p w:rsidR="007C2DCD" w:rsidRPr="00471EDA" w:rsidRDefault="007C2DCD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7C2DCD" w:rsidRPr="00471EDA" w:rsidRDefault="007C2DCD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7C2DCD" w:rsidRPr="00471EDA" w:rsidRDefault="00471EDA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471EDA">
        <w:rPr>
          <w:rFonts w:ascii="Times New Roman" w:hAnsi="Times New Roman" w:cs="Times New Roman"/>
          <w:sz w:val="24"/>
          <w:szCs w:val="24"/>
          <w:lang w:val="ru-RU"/>
        </w:rPr>
        <w:t>К заявлению прилагаю</w:t>
      </w:r>
      <w:r w:rsidRPr="00471EDA">
        <w:rPr>
          <w:rFonts w:ascii="Times New Roman" w:hAnsi="Times New Roman" w:cs="Times New Roman"/>
          <w:sz w:val="24"/>
          <w:szCs w:val="24"/>
          <w:lang w:val="ru-RU"/>
        </w:rPr>
        <w:t>тся документы на ________ листах.</w:t>
      </w:r>
    </w:p>
    <w:p w:rsidR="007C2DCD" w:rsidRPr="00471EDA" w:rsidRDefault="007C2DCD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7C2DCD" w:rsidRPr="00471EDA" w:rsidRDefault="00471EDA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471EDA">
        <w:rPr>
          <w:rFonts w:ascii="Times New Roman" w:hAnsi="Times New Roman" w:cs="Times New Roman"/>
          <w:sz w:val="24"/>
          <w:szCs w:val="24"/>
          <w:lang w:val="ru-RU"/>
        </w:rPr>
        <w:t>"_____"__________________ 20__ год</w:t>
      </w:r>
    </w:p>
    <w:p w:rsidR="007C2DCD" w:rsidRPr="00471EDA" w:rsidRDefault="007C2DCD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7C2DCD" w:rsidRPr="00471EDA" w:rsidRDefault="007C2DCD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7C2DCD" w:rsidRPr="00471EDA" w:rsidRDefault="007C2DCD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7C2DCD" w:rsidRPr="00471EDA" w:rsidRDefault="00471EDA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471EDA">
        <w:rPr>
          <w:rFonts w:ascii="Times New Roman" w:hAnsi="Times New Roman" w:cs="Times New Roman"/>
          <w:sz w:val="24"/>
          <w:szCs w:val="24"/>
          <w:lang w:val="ru-RU"/>
        </w:rPr>
        <w:t>Подпись должностного лица</w:t>
      </w:r>
    </w:p>
    <w:p w:rsidR="007C2DCD" w:rsidRPr="00471EDA" w:rsidRDefault="00471EDA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471EDA">
        <w:rPr>
          <w:rFonts w:ascii="Times New Roman" w:hAnsi="Times New Roman" w:cs="Times New Roman"/>
          <w:sz w:val="24"/>
          <w:szCs w:val="24"/>
          <w:lang w:val="ru-RU"/>
        </w:rPr>
        <w:t>оформившего заявление                      ________________                                __________</w:t>
      </w:r>
    </w:p>
    <w:p w:rsidR="007C2DCD" w:rsidRPr="00471EDA" w:rsidRDefault="00471EDA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471EDA">
        <w:rPr>
          <w:rFonts w:ascii="Times New Roman" w:hAnsi="Times New Roman" w:cs="Times New Roman"/>
          <w:sz w:val="24"/>
          <w:szCs w:val="24"/>
          <w:lang w:val="ru-RU"/>
        </w:rPr>
        <w:t xml:space="preserve">подпись                                                </w:t>
      </w:r>
      <w:r w:rsidRPr="00471EDA">
        <w:rPr>
          <w:rFonts w:ascii="Times New Roman" w:hAnsi="Times New Roman" w:cs="Times New Roman"/>
          <w:sz w:val="24"/>
          <w:szCs w:val="24"/>
          <w:lang w:val="ru-RU"/>
        </w:rPr>
        <w:t>ФИО</w:t>
      </w:r>
    </w:p>
    <w:p w:rsidR="007C2DCD" w:rsidRDefault="007C2DCD">
      <w:pPr>
        <w:pStyle w:val="ConsPlusNormal"/>
        <w:widowControl/>
        <w:ind w:left="5670" w:right="-2" w:firstLine="0"/>
        <w:outlineLvl w:val="1"/>
        <w:rPr>
          <w:rFonts w:ascii="Times New Roman" w:hAnsi="Times New Roman" w:cs="Times New Roman"/>
          <w:sz w:val="24"/>
          <w:szCs w:val="24"/>
        </w:rPr>
        <w:sectPr w:rsidR="007C2DCD"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</w:p>
    <w:p w:rsidR="007C2DCD" w:rsidRDefault="007C2DCD">
      <w:pPr>
        <w:rPr>
          <w:lang w:eastAsia="hi-IN" w:bidi="hi-IN"/>
        </w:rPr>
      </w:pPr>
    </w:p>
    <w:p w:rsidR="007C2DCD" w:rsidRDefault="007C2DCD">
      <w:pPr>
        <w:rPr>
          <w:lang w:eastAsia="hi-IN" w:bidi="hi-IN"/>
        </w:rPr>
      </w:pPr>
    </w:p>
    <w:p w:rsidR="007C2DCD" w:rsidRDefault="00471EDA">
      <w:pPr>
        <w:pStyle w:val="ConsPlusDocLis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7C2DCD" w:rsidRDefault="00471EDA">
      <w:pPr>
        <w:pStyle w:val="ConsPlusDocLis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Административному регламенту</w:t>
      </w:r>
    </w:p>
    <w:p w:rsidR="007C2DCD" w:rsidRDefault="00471EDA">
      <w:pPr>
        <w:pStyle w:val="ConsPlusDocLis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«Приватизация (деприватизация) жилых помещений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Лухского городского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Лухского муниципального района Ивановской области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7C2DCD" w:rsidRDefault="007C2DCD">
      <w:pPr>
        <w:rPr>
          <w:sz w:val="28"/>
          <w:szCs w:val="28"/>
        </w:rPr>
      </w:pPr>
      <w:bookmarkStart w:id="3" w:name="Par2481"/>
      <w:bookmarkEnd w:id="3"/>
    </w:p>
    <w:p w:rsidR="007C2DCD" w:rsidRDefault="00471EDA">
      <w:pPr>
        <w:jc w:val="center"/>
        <w:rPr>
          <w:sz w:val="24"/>
          <w:szCs w:val="24"/>
        </w:rPr>
      </w:pPr>
      <w:r>
        <w:rPr>
          <w:color w:val="FF0000"/>
          <w:sz w:val="28"/>
          <w:szCs w:val="28"/>
        </w:rPr>
        <w:tab/>
      </w:r>
      <w:r>
        <w:rPr>
          <w:sz w:val="24"/>
          <w:szCs w:val="24"/>
        </w:rPr>
        <w:t>ДОГОВОР №____</w:t>
      </w:r>
    </w:p>
    <w:p w:rsidR="007C2DCD" w:rsidRDefault="00471EDA">
      <w:pPr>
        <w:tabs>
          <w:tab w:val="left" w:pos="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передачи жилого помещения в собственность граждан </w:t>
      </w:r>
    </w:p>
    <w:p w:rsidR="007C2DCD" w:rsidRDefault="007C2DCD">
      <w:pPr>
        <w:rPr>
          <w:sz w:val="24"/>
          <w:szCs w:val="24"/>
        </w:rPr>
      </w:pPr>
    </w:p>
    <w:p w:rsidR="007C2DCD" w:rsidRDefault="00471EDA">
      <w:pPr>
        <w:ind w:right="-2" w:firstLine="72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 Ивановская область</w:t>
      </w:r>
    </w:p>
    <w:p w:rsidR="007C2DCD" w:rsidRDefault="00471EDA">
      <w:pPr>
        <w:ind w:right="-2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Лухский муниципальный район</w:t>
      </w:r>
    </w:p>
    <w:p w:rsidR="007C2DCD" w:rsidRDefault="00471EDA">
      <w:pPr>
        <w:jc w:val="center"/>
        <w:rPr>
          <w:sz w:val="24"/>
          <w:szCs w:val="24"/>
        </w:rPr>
      </w:pPr>
      <w:r>
        <w:rPr>
          <w:sz w:val="24"/>
          <w:szCs w:val="24"/>
        </w:rPr>
        <w:t>«_____»______________20__ года</w:t>
      </w:r>
    </w:p>
    <w:p w:rsidR="007C2DCD" w:rsidRDefault="007C2DCD">
      <w:pPr>
        <w:ind w:firstLine="709"/>
        <w:jc w:val="both"/>
        <w:rPr>
          <w:sz w:val="24"/>
          <w:szCs w:val="24"/>
        </w:rPr>
      </w:pPr>
    </w:p>
    <w:p w:rsidR="007C2DCD" w:rsidRDefault="00471E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городского хозяйства, благоустройства и дорожной деятельности администрации Лухского </w:t>
      </w:r>
      <w:r>
        <w:rPr>
          <w:sz w:val="24"/>
          <w:szCs w:val="24"/>
        </w:rPr>
        <w:t>муниципального района  в лице ____________________</w:t>
      </w:r>
    </w:p>
    <w:p w:rsidR="007C2DCD" w:rsidRDefault="00471ED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 действующего на основании _____________________________________________________, именуемая в дальнейшем «АДМИНИСТРАЦИЯ» с од</w:t>
      </w:r>
      <w:r>
        <w:rPr>
          <w:sz w:val="24"/>
          <w:szCs w:val="24"/>
        </w:rPr>
        <w:t>ной стороны, и «ГРАЖДАНИН», («ГРАЖДАНЕ») Российской Федерации:</w:t>
      </w:r>
    </w:p>
    <w:p w:rsidR="007C2DCD" w:rsidRDefault="00471EDA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C2DCD" w:rsidRDefault="00471EDA">
      <w:pPr>
        <w:jc w:val="center"/>
        <w:rPr>
          <w:i/>
          <w:szCs w:val="24"/>
        </w:rPr>
      </w:pPr>
      <w:r>
        <w:rPr>
          <w:i/>
          <w:szCs w:val="24"/>
        </w:rPr>
        <w:t>(ФИО, дата рождения, данные документа удостоверяющего личность)</w:t>
      </w:r>
    </w:p>
    <w:p w:rsidR="007C2DCD" w:rsidRDefault="00471EDA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</w:t>
      </w:r>
    </w:p>
    <w:p w:rsidR="007C2DCD" w:rsidRDefault="00471EDA">
      <w:pPr>
        <w:jc w:val="center"/>
        <w:rPr>
          <w:i/>
          <w:szCs w:val="24"/>
        </w:rPr>
      </w:pPr>
      <w:r>
        <w:rPr>
          <w:i/>
          <w:szCs w:val="24"/>
        </w:rPr>
        <w:t>(ФИО, дата рождения, данные документа удостоверяющего личность)</w:t>
      </w:r>
    </w:p>
    <w:p w:rsidR="007C2DCD" w:rsidRDefault="00471EDA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C2DCD" w:rsidRDefault="00471EDA">
      <w:pPr>
        <w:jc w:val="center"/>
        <w:rPr>
          <w:i/>
          <w:szCs w:val="24"/>
        </w:rPr>
      </w:pPr>
      <w:r>
        <w:rPr>
          <w:i/>
          <w:szCs w:val="24"/>
        </w:rPr>
        <w:t>(ФИО, дата рождения, данные документа удостоверяющего личность)</w:t>
      </w:r>
    </w:p>
    <w:p w:rsidR="007C2DCD" w:rsidRDefault="00471EDA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__________________________________</w:t>
      </w:r>
    </w:p>
    <w:p w:rsidR="007C2DCD" w:rsidRDefault="00471EDA">
      <w:pPr>
        <w:jc w:val="center"/>
        <w:rPr>
          <w:i/>
          <w:szCs w:val="24"/>
        </w:rPr>
      </w:pPr>
      <w:r>
        <w:rPr>
          <w:i/>
          <w:szCs w:val="24"/>
        </w:rPr>
        <w:t>(ФИО, дата рождения, данные документа удостоверяющего личность)</w:t>
      </w:r>
    </w:p>
    <w:p w:rsidR="007C2DCD" w:rsidRDefault="00471EDA">
      <w:pPr>
        <w:jc w:val="both"/>
        <w:rPr>
          <w:sz w:val="24"/>
          <w:szCs w:val="24"/>
        </w:rPr>
      </w:pPr>
      <w:r>
        <w:rPr>
          <w:sz w:val="24"/>
          <w:szCs w:val="24"/>
        </w:rPr>
        <w:t>именуемый (ые) в дальнейшем «ГРАЖДАНИН», («ГРАЖДАНЕ»), с другой стороны, в соответствии с Жилищным кодексом Российской Федерации, Гражданским кодексом Россий</w:t>
      </w:r>
      <w:r>
        <w:rPr>
          <w:sz w:val="24"/>
          <w:szCs w:val="24"/>
        </w:rPr>
        <w:t>ской Федерации, Законом Российской Федерации от 04.07.1991 № 1541-1 «О приватизации жилищного фонда в Российской Федерации» заключили настоящий договор о нижеследующем:</w:t>
      </w:r>
    </w:p>
    <w:p w:rsidR="007C2DCD" w:rsidRDefault="00471EDA">
      <w:pPr>
        <w:jc w:val="both"/>
        <w:rPr>
          <w:sz w:val="24"/>
          <w:szCs w:val="24"/>
        </w:rPr>
      </w:pPr>
      <w:r>
        <w:rPr>
          <w:sz w:val="24"/>
          <w:szCs w:val="24"/>
        </w:rPr>
        <w:t>1«АДМИНИСТРАЦИЯ» безвозмездно (бесплатно) передала, а «ГРАЖДАНИН», («ГРАЖДАНЕ»)  приобр</w:t>
      </w:r>
      <w:r>
        <w:rPr>
          <w:sz w:val="24"/>
          <w:szCs w:val="24"/>
        </w:rPr>
        <w:t>ел (приобрели) жилое помещение (квартиру, комнату), состоящее  из __________ (количество) комнат, общей площадью _________ кв.м., в том числе жилой площадью_____________кв.м., расположенное по адресу: ______________________________________________,  инвент</w:t>
      </w:r>
      <w:r>
        <w:rPr>
          <w:sz w:val="24"/>
          <w:szCs w:val="24"/>
        </w:rPr>
        <w:t>аризационной стоимостью на момент передачи ________________(___________________) рублей.</w:t>
      </w:r>
    </w:p>
    <w:p w:rsidR="007C2DCD" w:rsidRDefault="00471EDA">
      <w:pPr>
        <w:ind w:left="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2.Право на приватизацию жилого помещения реализуют граждане в долях (если собственность долевая):</w:t>
      </w:r>
    </w:p>
    <w:p w:rsidR="007C2DCD" w:rsidRDefault="00471EDA">
      <w:pPr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</w:t>
      </w:r>
    </w:p>
    <w:p w:rsidR="007C2DCD" w:rsidRDefault="00471EDA">
      <w:pPr>
        <w:jc w:val="center"/>
        <w:rPr>
          <w:i/>
          <w:szCs w:val="24"/>
        </w:rPr>
      </w:pPr>
      <w:r>
        <w:rPr>
          <w:i/>
          <w:szCs w:val="24"/>
        </w:rPr>
        <w:t>(ФИО, доля)</w:t>
      </w:r>
    </w:p>
    <w:p w:rsidR="007C2DCD" w:rsidRDefault="00471EDA">
      <w:pPr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C2DCD" w:rsidRDefault="00471EDA">
      <w:pPr>
        <w:jc w:val="center"/>
        <w:rPr>
          <w:i/>
          <w:szCs w:val="24"/>
        </w:rPr>
      </w:pPr>
      <w:r>
        <w:rPr>
          <w:i/>
          <w:szCs w:val="24"/>
        </w:rPr>
        <w:t>(ФИО, доля))</w:t>
      </w:r>
    </w:p>
    <w:p w:rsidR="007C2DCD" w:rsidRDefault="00471EDA">
      <w:pPr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C2DCD" w:rsidRDefault="00471EDA">
      <w:pPr>
        <w:jc w:val="center"/>
        <w:rPr>
          <w:i/>
          <w:szCs w:val="24"/>
        </w:rPr>
      </w:pPr>
      <w:r>
        <w:rPr>
          <w:i/>
          <w:szCs w:val="24"/>
        </w:rPr>
        <w:t>(ФИО, доля)</w:t>
      </w:r>
    </w:p>
    <w:p w:rsidR="007C2DCD" w:rsidRDefault="00471EDA">
      <w:pPr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C2DCD" w:rsidRDefault="00471EDA">
      <w:pPr>
        <w:jc w:val="center"/>
        <w:rPr>
          <w:i/>
          <w:szCs w:val="24"/>
        </w:rPr>
      </w:pPr>
      <w:r>
        <w:rPr>
          <w:i/>
          <w:szCs w:val="24"/>
        </w:rPr>
        <w:t>(ФИО, доля)</w:t>
      </w:r>
    </w:p>
    <w:p w:rsidR="007C2DCD" w:rsidRDefault="007C2DCD">
      <w:pPr>
        <w:ind w:left="600" w:firstLine="720"/>
        <w:jc w:val="both"/>
        <w:rPr>
          <w:sz w:val="24"/>
          <w:szCs w:val="24"/>
        </w:rPr>
      </w:pPr>
    </w:p>
    <w:p w:rsidR="007C2DCD" w:rsidRDefault="00471E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Жилое помещение до настоящего времени никому не продано, не заложено, не подарено, в споре и под запрещением (арестом) не состоит. В рамках настоящего договора стороны</w:t>
      </w:r>
      <w:r>
        <w:rPr>
          <w:sz w:val="24"/>
          <w:szCs w:val="24"/>
        </w:rPr>
        <w:t xml:space="preserve"> установили и подтверждают, что гражданин, изъявивший волю на приватизациюуказанного жилого помещения, никогда ранее такое право не реализовывал, кроме случаев приватизации жилья несовершеннолетними.</w:t>
      </w:r>
    </w:p>
    <w:p w:rsidR="007C2DCD" w:rsidRDefault="00471E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Право собственности на жилое помещение возникает у «Г</w:t>
      </w:r>
      <w:r>
        <w:rPr>
          <w:sz w:val="24"/>
          <w:szCs w:val="24"/>
        </w:rPr>
        <w:t>РАЖДАНИНА» («ГРАЖДАН») с момента государственной регистрации права в Едином государственном реестре прав  в Вичугском отделе Управления Федеральной службы государственной регистрации, кадастра и картографии по Ивановской области.</w:t>
      </w:r>
    </w:p>
    <w:p w:rsidR="007C2DCD" w:rsidRDefault="00471E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Пользование жилым помещ</w:t>
      </w:r>
      <w:r>
        <w:rPr>
          <w:sz w:val="24"/>
          <w:szCs w:val="24"/>
        </w:rPr>
        <w:t>ением производится «ГРАЖДАНИНОМ», («ГРАЖДАНАМИ») применительно к Правилам пользования жилыми помещениями, утвержденным постановлением Правительства Российской Федерации от 21.05.2006 №25</w:t>
      </w:r>
    </w:p>
    <w:p w:rsidR="007C2DCD" w:rsidRDefault="00471E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«ГРАЖДАНИН», («ГРАЖДАНЕ») осуществляет за свой счет содержание, ре</w:t>
      </w:r>
      <w:r>
        <w:rPr>
          <w:sz w:val="24"/>
          <w:szCs w:val="24"/>
        </w:rPr>
        <w:t>монт и эксплуатацию приобретаемого жилого помещения в соответствии с правилами и нормами, действующими в Российской Федерации, а также участвует соразмерно с занимаемой площадью в расходах по содержанию общего имущества многоквартирного жилого дома.</w:t>
      </w:r>
    </w:p>
    <w:p w:rsidR="007C2DCD" w:rsidRDefault="00471E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7.Спор</w:t>
      </w:r>
      <w:r>
        <w:rPr>
          <w:sz w:val="24"/>
          <w:szCs w:val="24"/>
        </w:rPr>
        <w:t>ы по договору могут быть вынесены в органы местного самоуправления либо решены в судебном порядке. Договор может быть расторгнут при волеизъявлении сторон договора «АДМИНИСТРАЦИИ» и «ГРАЖДАНИНА» («ГРАЖДАН»), а в случае спора- в судебном порядке по иску одн</w:t>
      </w:r>
      <w:r>
        <w:rPr>
          <w:sz w:val="24"/>
          <w:szCs w:val="24"/>
        </w:rPr>
        <w:t>ой из сторон договора.</w:t>
      </w:r>
    </w:p>
    <w:p w:rsidR="007C2DCD" w:rsidRDefault="00471E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В случае смерти «ГРАЖДАНИНА» («ГРАЖДАН»), все права и обязанности по настоящему договору переходят к его (их) наследникам на общих основаниях.</w:t>
      </w:r>
    </w:p>
    <w:p w:rsidR="007C2DCD" w:rsidRDefault="00471E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Расходы по заключению, государственной регистрации настоящего договора и перехода пр</w:t>
      </w:r>
      <w:r>
        <w:rPr>
          <w:sz w:val="24"/>
          <w:szCs w:val="24"/>
        </w:rPr>
        <w:t>ава собственности на данное жилое помещение несет «ГРАЖДАНИН», («ГРАЖДАНЕ»).</w:t>
      </w:r>
    </w:p>
    <w:p w:rsidR="007C2DCD" w:rsidRDefault="00471E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Стороны подтверждают, что у них отсутствуют обстоятельства, вынуждающие совершить данную сделку на невыгодных для себя условиях, а также то, что взаимных претензий друг к друг</w:t>
      </w:r>
      <w:r>
        <w:rPr>
          <w:sz w:val="24"/>
          <w:szCs w:val="24"/>
        </w:rPr>
        <w:t>у не имеют.</w:t>
      </w:r>
    </w:p>
    <w:p w:rsidR="007C2DCD" w:rsidRDefault="00471E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Настоящий договор составлен в четырех экземплярах: один из которых хранится в делах «АДМИНИСТРАЦИИ», второй- в делах Вичугского производственного участка Ивановского филиала ФГУП «Ростехинвентаризация- Федеральное БТИ», третий- в делах Вичу</w:t>
      </w:r>
      <w:r>
        <w:rPr>
          <w:sz w:val="24"/>
          <w:szCs w:val="24"/>
        </w:rPr>
        <w:t>гского отдела Управления Федеральной службы государственной регистрации, кадастра и картографии по Ивановской области, четвертый выдается «ГРАЖДАНИНУ» («ГРАЖДАНАМ»),</w:t>
      </w:r>
    </w:p>
    <w:p w:rsidR="007C2DCD" w:rsidRDefault="00471EDA">
      <w:pPr>
        <w:ind w:left="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АДРЕСА и ПОДПИСИ СТОРОН:</w:t>
      </w:r>
    </w:p>
    <w:p w:rsidR="007C2DCD" w:rsidRDefault="007C2DCD">
      <w:pPr>
        <w:ind w:left="720" w:firstLine="720"/>
        <w:jc w:val="center"/>
        <w:rPr>
          <w:sz w:val="24"/>
          <w:szCs w:val="24"/>
        </w:rPr>
      </w:pPr>
    </w:p>
    <w:p w:rsidR="007C2DCD" w:rsidRDefault="00471EDA">
      <w:pPr>
        <w:jc w:val="both"/>
        <w:rPr>
          <w:sz w:val="24"/>
          <w:szCs w:val="24"/>
        </w:rPr>
      </w:pPr>
      <w:r>
        <w:rPr>
          <w:sz w:val="24"/>
          <w:szCs w:val="24"/>
        </w:rPr>
        <w:t>«АДМИНИСТРАЦИЯ»: Управление городского хозяйства, благоустройств</w:t>
      </w:r>
      <w:r>
        <w:rPr>
          <w:sz w:val="24"/>
          <w:szCs w:val="24"/>
        </w:rPr>
        <w:t xml:space="preserve">а и дорожной деятельности администрации Лухского муниципального района Ивановской области, 155270,  Ивановская область, п.Лух, ул. Октябрьская, д.4  </w:t>
      </w:r>
    </w:p>
    <w:p w:rsidR="007C2DCD" w:rsidRDefault="00471EDA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___________________ ( ____________________)</w:t>
      </w:r>
    </w:p>
    <w:p w:rsidR="007C2DCD" w:rsidRDefault="00471EDA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                       расшифровк</w:t>
      </w:r>
      <w:r>
        <w:rPr>
          <w:sz w:val="24"/>
          <w:szCs w:val="24"/>
        </w:rPr>
        <w:t>а                      М П</w:t>
      </w:r>
    </w:p>
    <w:p w:rsidR="007C2DCD" w:rsidRDefault="007C2DCD">
      <w:pPr>
        <w:jc w:val="both"/>
        <w:rPr>
          <w:sz w:val="24"/>
          <w:szCs w:val="24"/>
        </w:rPr>
      </w:pPr>
    </w:p>
    <w:p w:rsidR="007C2DCD" w:rsidRDefault="00471EDA">
      <w:pPr>
        <w:jc w:val="both"/>
        <w:rPr>
          <w:sz w:val="24"/>
          <w:szCs w:val="24"/>
        </w:rPr>
      </w:pPr>
      <w:r>
        <w:rPr>
          <w:sz w:val="24"/>
          <w:szCs w:val="24"/>
        </w:rPr>
        <w:t>«ГРАЖДАНИН», («ГРАЖДАНЕ»)_________________________________________________</w:t>
      </w:r>
    </w:p>
    <w:p w:rsidR="007C2DCD" w:rsidRDefault="00471ED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C2DCD" w:rsidRDefault="007C2DCD">
      <w:pPr>
        <w:jc w:val="both"/>
        <w:rPr>
          <w:sz w:val="24"/>
          <w:szCs w:val="24"/>
        </w:rPr>
      </w:pPr>
    </w:p>
    <w:p w:rsidR="007C2DCD" w:rsidRDefault="007C2DCD">
      <w:pPr>
        <w:jc w:val="both"/>
        <w:rPr>
          <w:sz w:val="24"/>
          <w:szCs w:val="24"/>
        </w:rPr>
      </w:pPr>
    </w:p>
    <w:p w:rsidR="007C2DCD" w:rsidRDefault="00471E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правилами пользования жилыми помещениями, содержания жилого дома и </w:t>
      </w:r>
      <w:r>
        <w:rPr>
          <w:sz w:val="24"/>
          <w:szCs w:val="24"/>
        </w:rPr>
        <w:t>придомовой территории ознакомлен и обязуюсь их исполнять.</w:t>
      </w:r>
    </w:p>
    <w:p w:rsidR="007C2DCD" w:rsidRDefault="00471ED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C2DCD" w:rsidRDefault="00471EDA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:rsidR="007C2DCD" w:rsidRDefault="00471E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зарегистрирован в Управлении городского хозяйства, благоустройства и дорожной деятельности </w:t>
      </w:r>
      <w:r>
        <w:rPr>
          <w:sz w:val="24"/>
          <w:szCs w:val="24"/>
        </w:rPr>
        <w:t>администрации Лухского муниципального района Ивановской области</w:t>
      </w:r>
    </w:p>
    <w:p w:rsidR="007C2DCD" w:rsidRDefault="00471EDA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№______</w:t>
      </w:r>
    </w:p>
    <w:p w:rsidR="007C2DCD" w:rsidRDefault="00471EDA">
      <w:pPr>
        <w:jc w:val="both"/>
        <w:rPr>
          <w:sz w:val="24"/>
          <w:szCs w:val="24"/>
        </w:rPr>
      </w:pPr>
      <w:r>
        <w:rPr>
          <w:sz w:val="24"/>
          <w:szCs w:val="24"/>
        </w:rPr>
        <w:t>«___» _____________ 20___ года        Начальник управления  __________ (____________)</w:t>
      </w:r>
    </w:p>
    <w:p w:rsidR="007C2DCD" w:rsidRDefault="00471EDA">
      <w:pPr>
        <w:jc w:val="both"/>
        <w:rPr>
          <w:sz w:val="24"/>
          <w:szCs w:val="24"/>
        </w:rPr>
      </w:pPr>
      <w:r>
        <w:rPr>
          <w:sz w:val="24"/>
          <w:szCs w:val="24"/>
        </w:rPr>
        <w:t>М П                              подпись       расшифровка</w:t>
      </w:r>
    </w:p>
    <w:p w:rsidR="007C2DCD" w:rsidRDefault="007C2DCD">
      <w:pPr>
        <w:jc w:val="center"/>
        <w:rPr>
          <w:color w:val="FF0000"/>
          <w:sz w:val="24"/>
          <w:szCs w:val="24"/>
        </w:rPr>
      </w:pPr>
    </w:p>
    <w:p w:rsidR="007C2DCD" w:rsidRDefault="007C2DCD">
      <w:pPr>
        <w:pStyle w:val="ConsPlusNonformat"/>
        <w:rPr>
          <w:rFonts w:ascii="Times New Roman" w:hAnsi="Times New Roman"/>
          <w:sz w:val="28"/>
          <w:szCs w:val="28"/>
          <w:lang w:val="ru-RU"/>
        </w:rPr>
      </w:pPr>
    </w:p>
    <w:p w:rsidR="007C2DCD" w:rsidRDefault="007C2DCD">
      <w:pPr>
        <w:rPr>
          <w:sz w:val="28"/>
          <w:szCs w:val="28"/>
        </w:rPr>
      </w:pPr>
    </w:p>
    <w:p w:rsidR="007C2DCD" w:rsidRDefault="007C2DCD">
      <w:pPr>
        <w:rPr>
          <w:sz w:val="28"/>
          <w:szCs w:val="28"/>
        </w:rPr>
      </w:pPr>
    </w:p>
    <w:p w:rsidR="007C2DCD" w:rsidRDefault="00471EDA">
      <w:pPr>
        <w:pStyle w:val="ConsPlusDocLis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4</w:t>
      </w:r>
    </w:p>
    <w:p w:rsidR="007C2DCD" w:rsidRDefault="00471EDA">
      <w:pPr>
        <w:pStyle w:val="ConsPlusDocLis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Админи</w:t>
      </w:r>
      <w:r>
        <w:rPr>
          <w:rFonts w:ascii="Times New Roman" w:hAnsi="Times New Roman"/>
          <w:sz w:val="28"/>
          <w:szCs w:val="28"/>
          <w:lang w:val="ru-RU"/>
        </w:rPr>
        <w:t>стративному регламенту</w:t>
      </w:r>
    </w:p>
    <w:p w:rsidR="007C2DCD" w:rsidRDefault="00471EDA">
      <w:pPr>
        <w:pStyle w:val="ConsPlusDocLis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«Приватизация (деприватизация) жилых помещений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Лухского городского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Лухского муниципального района Ивановской области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7C2DCD" w:rsidRDefault="007C2DCD">
      <w:pPr>
        <w:rPr>
          <w:lang w:eastAsia="hi-IN" w:bidi="hi-IN"/>
        </w:rPr>
      </w:pPr>
    </w:p>
    <w:p w:rsidR="007C2DCD" w:rsidRDefault="00471EDA">
      <w:pPr>
        <w:jc w:val="center"/>
        <w:rPr>
          <w:sz w:val="24"/>
          <w:szCs w:val="24"/>
        </w:rPr>
      </w:pPr>
      <w:r>
        <w:rPr>
          <w:sz w:val="24"/>
          <w:szCs w:val="24"/>
        </w:rPr>
        <w:t>Договор №__</w:t>
      </w:r>
    </w:p>
    <w:p w:rsidR="007C2DCD" w:rsidRDefault="00471E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передачи приватизированного жилого помещения  гражданина </w:t>
      </w:r>
    </w:p>
    <w:p w:rsidR="007C2DCD" w:rsidRDefault="00471E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муниципальную собственность </w:t>
      </w:r>
    </w:p>
    <w:p w:rsidR="007C2DCD" w:rsidRDefault="007C2DCD">
      <w:pPr>
        <w:jc w:val="center"/>
        <w:rPr>
          <w:sz w:val="24"/>
          <w:szCs w:val="24"/>
        </w:rPr>
      </w:pPr>
    </w:p>
    <w:p w:rsidR="007C2DCD" w:rsidRDefault="00471EDA">
      <w:pPr>
        <w:ind w:right="-2" w:firstLine="720"/>
        <w:jc w:val="center"/>
        <w:rPr>
          <w:sz w:val="24"/>
          <w:szCs w:val="24"/>
        </w:rPr>
      </w:pPr>
      <w:r>
        <w:rPr>
          <w:sz w:val="24"/>
          <w:szCs w:val="24"/>
        </w:rPr>
        <w:t>Ро</w:t>
      </w:r>
      <w:r>
        <w:rPr>
          <w:sz w:val="24"/>
          <w:szCs w:val="24"/>
        </w:rPr>
        <w:t>ссийская Федерация Ивановская область</w:t>
      </w:r>
    </w:p>
    <w:p w:rsidR="007C2DCD" w:rsidRDefault="00471EDA">
      <w:pPr>
        <w:ind w:right="-2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Лухский муниципальный район</w:t>
      </w:r>
    </w:p>
    <w:p w:rsidR="007C2DCD" w:rsidRDefault="00471EDA">
      <w:pPr>
        <w:jc w:val="center"/>
        <w:rPr>
          <w:sz w:val="24"/>
          <w:szCs w:val="24"/>
        </w:rPr>
      </w:pPr>
      <w:r>
        <w:rPr>
          <w:sz w:val="24"/>
          <w:szCs w:val="24"/>
        </w:rPr>
        <w:t>«_____»______________20__ года</w:t>
      </w:r>
    </w:p>
    <w:p w:rsidR="007C2DCD" w:rsidRDefault="007C2DCD">
      <w:pPr>
        <w:ind w:firstLine="709"/>
        <w:jc w:val="both"/>
        <w:rPr>
          <w:sz w:val="24"/>
          <w:szCs w:val="24"/>
        </w:rPr>
      </w:pPr>
    </w:p>
    <w:p w:rsidR="007C2DCD" w:rsidRDefault="00471EDA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Управление городского хозяйства, благоустройства и дорожной деятельности администрации Лухского муниципального района  в лице _____________________________</w:t>
      </w:r>
    </w:p>
    <w:p w:rsidR="007C2DCD" w:rsidRDefault="00471ED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 действующего на основании _____________________________________________________, именуемая в дальнейшем «АДМИНИСТРАЦИЯ» с одной стороны, и «ГРАЖДАНИН», («ГРАЖДАНЕ») Российской</w:t>
      </w:r>
      <w:r>
        <w:rPr>
          <w:sz w:val="24"/>
          <w:szCs w:val="24"/>
        </w:rPr>
        <w:t xml:space="preserve"> Федерации:</w:t>
      </w:r>
    </w:p>
    <w:p w:rsidR="007C2DCD" w:rsidRDefault="00471EDA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C2DCD" w:rsidRDefault="00471EDA">
      <w:pPr>
        <w:jc w:val="center"/>
        <w:rPr>
          <w:i/>
          <w:szCs w:val="24"/>
        </w:rPr>
      </w:pPr>
      <w:r>
        <w:rPr>
          <w:i/>
          <w:szCs w:val="24"/>
        </w:rPr>
        <w:t>(ФИО, дата рождения, данные документа удостоверяющего личность)</w:t>
      </w:r>
    </w:p>
    <w:p w:rsidR="007C2DCD" w:rsidRDefault="00471EDA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C2DCD" w:rsidRDefault="00471EDA">
      <w:pPr>
        <w:jc w:val="center"/>
        <w:rPr>
          <w:i/>
          <w:szCs w:val="24"/>
        </w:rPr>
      </w:pPr>
      <w:r>
        <w:rPr>
          <w:i/>
          <w:szCs w:val="24"/>
        </w:rPr>
        <w:t>(ФИО, дата рождения, данные докуме</w:t>
      </w:r>
      <w:r>
        <w:rPr>
          <w:i/>
          <w:szCs w:val="24"/>
        </w:rPr>
        <w:t>нта удостоверяющего личность)</w:t>
      </w:r>
    </w:p>
    <w:p w:rsidR="007C2DCD" w:rsidRDefault="00471EDA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C2DCD" w:rsidRDefault="00471EDA">
      <w:pPr>
        <w:jc w:val="center"/>
        <w:rPr>
          <w:i/>
          <w:szCs w:val="24"/>
        </w:rPr>
      </w:pPr>
      <w:r>
        <w:rPr>
          <w:i/>
          <w:szCs w:val="24"/>
        </w:rPr>
        <w:t>(ФИО, дата рождения, данные документа удостоверяющего личность)</w:t>
      </w:r>
    </w:p>
    <w:p w:rsidR="007C2DCD" w:rsidRDefault="00471EDA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C2DCD" w:rsidRDefault="00471EDA">
      <w:pPr>
        <w:jc w:val="center"/>
        <w:rPr>
          <w:i/>
          <w:szCs w:val="24"/>
        </w:rPr>
      </w:pPr>
      <w:r>
        <w:rPr>
          <w:i/>
          <w:szCs w:val="24"/>
        </w:rPr>
        <w:t>(ФИО, дата рожде</w:t>
      </w:r>
      <w:r>
        <w:rPr>
          <w:i/>
          <w:szCs w:val="24"/>
        </w:rPr>
        <w:t>ния, данные документа удостоверяющего личность)</w:t>
      </w:r>
    </w:p>
    <w:p w:rsidR="007C2DCD" w:rsidRDefault="00471EDA">
      <w:pPr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зарегистрированный (ые) по адресу: ________________________________________________, именуемый в дальнейшем ГРАЖДАНИН», («ГРАЖДАНЕ»), с другой стороны заключили настоящий Договор о нижеследующем:</w:t>
      </w:r>
    </w:p>
    <w:p w:rsidR="007C2DCD" w:rsidRDefault="007C2DCD">
      <w:pPr>
        <w:jc w:val="both"/>
        <w:rPr>
          <w:sz w:val="24"/>
          <w:szCs w:val="24"/>
        </w:rPr>
      </w:pPr>
    </w:p>
    <w:p w:rsidR="007C2DCD" w:rsidRDefault="00471ED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ГРАЖДАНИ</w:t>
      </w:r>
      <w:r>
        <w:rPr>
          <w:sz w:val="24"/>
          <w:szCs w:val="24"/>
        </w:rPr>
        <w:t>Н», («ГРАЖДАНЕ») безвозмездно (бесплатно) передает, а «АДМИНИСТРАЦИЯ» принимает в муниципальную собственность жилое помещение (_________________________________________________________), расположенное по адресу:_____________________________________________</w:t>
      </w:r>
      <w:r>
        <w:rPr>
          <w:sz w:val="24"/>
          <w:szCs w:val="24"/>
        </w:rPr>
        <w:t>____________, состоящее из _________________________, общей площадью ____________ квадратных метров, в том числе жилой площадью – _____________ квадратных метра.</w:t>
      </w:r>
    </w:p>
    <w:p w:rsidR="007C2DCD" w:rsidRDefault="00471ED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жилого помещения согласно __________________________ составляет </w:t>
      </w:r>
      <w:r>
        <w:rPr>
          <w:sz w:val="24"/>
          <w:szCs w:val="24"/>
        </w:rPr>
        <w:t>________________________ рублей.</w:t>
      </w:r>
    </w:p>
    <w:p w:rsidR="007C2DCD" w:rsidRDefault="00471EDA">
      <w:pPr>
        <w:pStyle w:val="HTML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 «АДМИНИСТРАЦИЯ» приобретает  право муниципальной   собственности (владения, пользования, распоряжения) на жилое помещение,  а  также  право собственности  на долю общего  имущества   многоквартирного  дома, соответствую</w:t>
      </w:r>
      <w:r>
        <w:rPr>
          <w:rFonts w:ascii="Times New Roman" w:hAnsi="Times New Roman" w:cs="Times New Roman"/>
          <w:sz w:val="24"/>
          <w:szCs w:val="24"/>
          <w:lang w:val="ru-RU"/>
        </w:rPr>
        <w:t>щей части,  которую  составляет   общая  площадь приватизированного жилого помещения от общей площади   жилого  дома,  указанной  в  п. 1 настоящего  договора,  с  момента   государственной  регистрации  договора  в  учреждении  юстиции   по   государствен</w:t>
      </w:r>
      <w:r>
        <w:rPr>
          <w:rFonts w:ascii="Times New Roman" w:hAnsi="Times New Roman" w:cs="Times New Roman"/>
          <w:sz w:val="24"/>
          <w:szCs w:val="24"/>
          <w:lang w:val="ru-RU"/>
        </w:rPr>
        <w:t>ной регистрации прав на недвижимое имущество  и  сделок   с ним.</w:t>
      </w:r>
    </w:p>
    <w:p w:rsidR="007C2DCD" w:rsidRDefault="00471ED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До подписания настоящего договора указанное жилое помещение под арестом не состоит, не является предметом спора, договора найма, аренды, залога, не обременено иным образом правами третьих </w:t>
      </w:r>
      <w:r>
        <w:rPr>
          <w:sz w:val="24"/>
          <w:szCs w:val="24"/>
        </w:rPr>
        <w:t>лиц.</w:t>
      </w:r>
    </w:p>
    <w:p w:rsidR="007C2DCD" w:rsidRDefault="00471ED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</w:t>
      </w:r>
      <w:r>
        <w:rPr>
          <w:sz w:val="24"/>
          <w:szCs w:val="24"/>
        </w:rPr>
        <w:t>йне невыгодных для себя условиях.</w:t>
      </w:r>
    </w:p>
    <w:p w:rsidR="007C2DCD" w:rsidRDefault="00471EDA">
      <w:pPr>
        <w:pStyle w:val="HTML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Пользование жилым помещением осуществляется «ГРАЖДАНИНОМ», («ГРАЖДАНАМИ»)на основании  заключаемого с ним (ними) договора социального найма  с  учетом   соблюдения  прав  и  законных интересов проживающих в этом жилом п</w:t>
      </w:r>
      <w:r>
        <w:rPr>
          <w:rFonts w:ascii="Times New Roman" w:hAnsi="Times New Roman" w:cs="Times New Roman"/>
          <w:sz w:val="24"/>
          <w:szCs w:val="24"/>
          <w:lang w:val="ru-RU"/>
        </w:rPr>
        <w:t>омещении граждан, соседей, требований законодательства, а также  в соответствии с Правилами   пользования жилыми помещениями,   утвержденными Правительством Российской Федерации.</w:t>
      </w:r>
    </w:p>
    <w:p w:rsidR="007C2DCD" w:rsidRDefault="00471ED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 Настоящий договор содержит весь объем соглашений между сторонами в отношен</w:t>
      </w:r>
      <w:r>
        <w:rPr>
          <w:sz w:val="24"/>
          <w:szCs w:val="24"/>
        </w:rPr>
        <w:t>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7C2DCD" w:rsidRDefault="00471ED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 Р</w:t>
      </w:r>
      <w:r>
        <w:rPr>
          <w:sz w:val="24"/>
          <w:szCs w:val="24"/>
        </w:rPr>
        <w:t>асходы по государственной регистрации настоящего договора несет «АДМИНИСТРАЦИЯ»</w:t>
      </w:r>
    </w:p>
    <w:p w:rsidR="007C2DCD" w:rsidRDefault="00471ED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Настоящий договор составлен в трех экземплярах, по одному для каждого участника договора, один экземпляр для Вичугского отдела Управления Федеральной службы государственной </w:t>
      </w:r>
      <w:r>
        <w:rPr>
          <w:sz w:val="24"/>
          <w:szCs w:val="24"/>
        </w:rPr>
        <w:t>регистрации, кадастра и картографии по Ивановской области.</w:t>
      </w:r>
    </w:p>
    <w:p w:rsidR="007C2DCD" w:rsidRDefault="007C2DCD">
      <w:pPr>
        <w:ind w:left="720" w:firstLine="720"/>
        <w:jc w:val="both"/>
        <w:rPr>
          <w:sz w:val="24"/>
          <w:szCs w:val="24"/>
        </w:rPr>
      </w:pPr>
    </w:p>
    <w:p w:rsidR="007C2DCD" w:rsidRDefault="00471EDA">
      <w:pPr>
        <w:ind w:left="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АДРЕСА и ПОДПИСИ СТОРОН:</w:t>
      </w:r>
    </w:p>
    <w:p w:rsidR="007C2DCD" w:rsidRDefault="007C2DCD">
      <w:pPr>
        <w:ind w:left="720" w:firstLine="720"/>
        <w:jc w:val="center"/>
        <w:rPr>
          <w:sz w:val="24"/>
          <w:szCs w:val="24"/>
        </w:rPr>
      </w:pPr>
    </w:p>
    <w:p w:rsidR="007C2DCD" w:rsidRDefault="00471E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«АДМИНИСТРАЦИЯ»: Управление городского хозяйства, благоустройства и дорожной деятельности администрации Лухского муниципального района Ивановской области, 155270,  Ивановская область, п.Лух, ул. Октябрьская, д.4  </w:t>
      </w:r>
    </w:p>
    <w:p w:rsidR="007C2DCD" w:rsidRDefault="00471EDA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___________________ (</w:t>
      </w:r>
      <w:r>
        <w:rPr>
          <w:sz w:val="24"/>
          <w:szCs w:val="24"/>
        </w:rPr>
        <w:t xml:space="preserve"> ____________________)</w:t>
      </w:r>
    </w:p>
    <w:p w:rsidR="007C2DCD" w:rsidRDefault="00471EDA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                       расшифровка                      М П</w:t>
      </w:r>
    </w:p>
    <w:p w:rsidR="007C2DCD" w:rsidRDefault="007C2DCD">
      <w:pPr>
        <w:jc w:val="both"/>
        <w:rPr>
          <w:sz w:val="24"/>
          <w:szCs w:val="24"/>
        </w:rPr>
      </w:pPr>
    </w:p>
    <w:p w:rsidR="007C2DCD" w:rsidRDefault="00471EDA">
      <w:pPr>
        <w:jc w:val="both"/>
        <w:rPr>
          <w:sz w:val="24"/>
          <w:szCs w:val="24"/>
        </w:rPr>
      </w:pPr>
      <w:r>
        <w:rPr>
          <w:sz w:val="24"/>
          <w:szCs w:val="24"/>
        </w:rPr>
        <w:t>«ГРАЖДАНИН», («ГРАЖДАНЕ»)_________________________________________________</w:t>
      </w:r>
    </w:p>
    <w:p w:rsidR="007C2DCD" w:rsidRDefault="00471ED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C2DCD" w:rsidRDefault="007C2DCD">
      <w:pPr>
        <w:jc w:val="both"/>
        <w:rPr>
          <w:sz w:val="24"/>
          <w:szCs w:val="24"/>
        </w:rPr>
      </w:pPr>
    </w:p>
    <w:p w:rsidR="007C2DCD" w:rsidRDefault="007C2DCD">
      <w:pPr>
        <w:jc w:val="both"/>
        <w:rPr>
          <w:sz w:val="24"/>
          <w:szCs w:val="24"/>
        </w:rPr>
      </w:pPr>
    </w:p>
    <w:p w:rsidR="007C2DCD" w:rsidRDefault="007C2DCD">
      <w:pPr>
        <w:jc w:val="both"/>
        <w:rPr>
          <w:sz w:val="24"/>
          <w:szCs w:val="24"/>
        </w:rPr>
      </w:pPr>
    </w:p>
    <w:p w:rsidR="007C2DCD" w:rsidRDefault="007C2DCD">
      <w:pPr>
        <w:jc w:val="both"/>
        <w:rPr>
          <w:sz w:val="24"/>
          <w:szCs w:val="24"/>
        </w:rPr>
      </w:pPr>
    </w:p>
    <w:p w:rsidR="007C2DCD" w:rsidRDefault="007C2DCD">
      <w:pPr>
        <w:jc w:val="both"/>
        <w:rPr>
          <w:sz w:val="24"/>
          <w:szCs w:val="24"/>
        </w:rPr>
      </w:pPr>
    </w:p>
    <w:p w:rsidR="007C2DCD" w:rsidRDefault="007C2DCD">
      <w:pPr>
        <w:jc w:val="both"/>
        <w:rPr>
          <w:sz w:val="24"/>
          <w:szCs w:val="24"/>
        </w:rPr>
      </w:pPr>
    </w:p>
    <w:p w:rsidR="007C2DCD" w:rsidRDefault="007C2DCD">
      <w:pPr>
        <w:jc w:val="both"/>
        <w:rPr>
          <w:sz w:val="24"/>
          <w:szCs w:val="24"/>
        </w:rPr>
      </w:pPr>
    </w:p>
    <w:p w:rsidR="007C2DCD" w:rsidRDefault="007C2DCD">
      <w:pPr>
        <w:jc w:val="both"/>
        <w:rPr>
          <w:sz w:val="24"/>
          <w:szCs w:val="24"/>
        </w:rPr>
      </w:pPr>
    </w:p>
    <w:p w:rsidR="007C2DCD" w:rsidRDefault="007C2DCD">
      <w:pPr>
        <w:jc w:val="both"/>
        <w:rPr>
          <w:sz w:val="24"/>
          <w:szCs w:val="24"/>
        </w:rPr>
      </w:pPr>
    </w:p>
    <w:p w:rsidR="007C2DCD" w:rsidRDefault="007C2DCD">
      <w:pPr>
        <w:jc w:val="both"/>
        <w:rPr>
          <w:sz w:val="24"/>
          <w:szCs w:val="24"/>
        </w:rPr>
      </w:pPr>
    </w:p>
    <w:p w:rsidR="007C2DCD" w:rsidRDefault="007C2DCD">
      <w:pPr>
        <w:jc w:val="both"/>
        <w:rPr>
          <w:sz w:val="24"/>
          <w:szCs w:val="24"/>
        </w:rPr>
      </w:pPr>
    </w:p>
    <w:p w:rsidR="007C2DCD" w:rsidRDefault="007C2DCD">
      <w:pPr>
        <w:jc w:val="both"/>
        <w:rPr>
          <w:sz w:val="24"/>
          <w:szCs w:val="24"/>
        </w:rPr>
      </w:pPr>
    </w:p>
    <w:p w:rsidR="007C2DCD" w:rsidRDefault="007C2DCD">
      <w:pPr>
        <w:rPr>
          <w:sz w:val="24"/>
          <w:szCs w:val="24"/>
        </w:rPr>
      </w:pPr>
    </w:p>
    <w:p w:rsidR="007C2DCD" w:rsidRDefault="00471EDA">
      <w:pPr>
        <w:jc w:val="both"/>
        <w:rPr>
          <w:sz w:val="24"/>
          <w:szCs w:val="24"/>
        </w:rPr>
      </w:pPr>
      <w:r>
        <w:rPr>
          <w:sz w:val="24"/>
          <w:szCs w:val="24"/>
        </w:rPr>
        <w:t>Договор зарегистрирован в Управлении городского хозяйства, благоустройства и дорожной деятельности администрации Лухского муниципального района Ивановской области</w:t>
      </w:r>
    </w:p>
    <w:p w:rsidR="007C2DCD" w:rsidRDefault="00471EDA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№______</w:t>
      </w:r>
    </w:p>
    <w:p w:rsidR="007C2DCD" w:rsidRDefault="00471EDA">
      <w:pPr>
        <w:jc w:val="both"/>
        <w:rPr>
          <w:sz w:val="24"/>
          <w:szCs w:val="24"/>
        </w:rPr>
      </w:pPr>
      <w:r>
        <w:rPr>
          <w:sz w:val="24"/>
          <w:szCs w:val="24"/>
        </w:rPr>
        <w:t>«___» _____________ 20___ года        Начальник управления  ________</w:t>
      </w:r>
      <w:r>
        <w:rPr>
          <w:sz w:val="24"/>
          <w:szCs w:val="24"/>
        </w:rPr>
        <w:t>__ (____________)</w:t>
      </w:r>
    </w:p>
    <w:p w:rsidR="007C2DCD" w:rsidRDefault="00471EDA">
      <w:pPr>
        <w:jc w:val="both"/>
        <w:rPr>
          <w:sz w:val="24"/>
          <w:szCs w:val="24"/>
        </w:rPr>
      </w:pPr>
      <w:r>
        <w:rPr>
          <w:sz w:val="24"/>
          <w:szCs w:val="24"/>
        </w:rPr>
        <w:t>М П                              подпись       расшифровка</w:t>
      </w:r>
    </w:p>
    <w:p w:rsidR="007C2DCD" w:rsidRDefault="007C2DCD">
      <w:pPr>
        <w:jc w:val="center"/>
        <w:rPr>
          <w:color w:val="FF0000"/>
          <w:sz w:val="24"/>
          <w:szCs w:val="24"/>
        </w:rPr>
      </w:pPr>
    </w:p>
    <w:p w:rsidR="007C2DCD" w:rsidRDefault="007C2DCD">
      <w:pPr>
        <w:rPr>
          <w:sz w:val="24"/>
          <w:szCs w:val="24"/>
        </w:rPr>
      </w:pPr>
    </w:p>
    <w:p w:rsidR="007C2DCD" w:rsidRDefault="007C2DCD">
      <w:pPr>
        <w:rPr>
          <w:sz w:val="24"/>
          <w:szCs w:val="24"/>
        </w:rPr>
      </w:pPr>
    </w:p>
    <w:p w:rsidR="007C2DCD" w:rsidRDefault="007C2DCD">
      <w:pPr>
        <w:rPr>
          <w:sz w:val="24"/>
          <w:szCs w:val="24"/>
        </w:rPr>
      </w:pPr>
    </w:p>
    <w:p w:rsidR="007C2DCD" w:rsidRDefault="007C2DCD">
      <w:pPr>
        <w:rPr>
          <w:sz w:val="24"/>
          <w:szCs w:val="24"/>
        </w:rPr>
      </w:pPr>
    </w:p>
    <w:p w:rsidR="007C2DCD" w:rsidRDefault="007C2DCD">
      <w:pPr>
        <w:rPr>
          <w:sz w:val="24"/>
          <w:szCs w:val="24"/>
        </w:rPr>
      </w:pPr>
    </w:p>
    <w:p w:rsidR="007C2DCD" w:rsidRDefault="007C2DCD">
      <w:pPr>
        <w:rPr>
          <w:sz w:val="24"/>
          <w:szCs w:val="24"/>
        </w:rPr>
      </w:pPr>
    </w:p>
    <w:p w:rsidR="007C2DCD" w:rsidRDefault="007C2DCD">
      <w:pPr>
        <w:rPr>
          <w:sz w:val="24"/>
          <w:szCs w:val="24"/>
        </w:rPr>
      </w:pPr>
    </w:p>
    <w:p w:rsidR="007C2DCD" w:rsidRDefault="007C2DCD">
      <w:pPr>
        <w:rPr>
          <w:sz w:val="24"/>
          <w:szCs w:val="24"/>
        </w:rPr>
      </w:pPr>
    </w:p>
    <w:p w:rsidR="007C2DCD" w:rsidRDefault="007C2DCD">
      <w:pPr>
        <w:rPr>
          <w:sz w:val="24"/>
          <w:szCs w:val="24"/>
        </w:rPr>
      </w:pPr>
    </w:p>
    <w:p w:rsidR="007C2DCD" w:rsidRDefault="007C2DCD">
      <w:pPr>
        <w:rPr>
          <w:lang w:eastAsia="hi-IN" w:bidi="hi-IN"/>
        </w:rPr>
      </w:pPr>
    </w:p>
    <w:p w:rsidR="007C2DCD" w:rsidRDefault="007C2DCD">
      <w:pPr>
        <w:rPr>
          <w:lang w:eastAsia="hi-IN" w:bidi="hi-IN"/>
        </w:rPr>
      </w:pPr>
    </w:p>
    <w:p w:rsidR="007C2DCD" w:rsidRDefault="007C2DCD">
      <w:pPr>
        <w:rPr>
          <w:lang w:eastAsia="hi-IN" w:bidi="hi-IN"/>
        </w:rPr>
      </w:pPr>
    </w:p>
    <w:p w:rsidR="007C2DCD" w:rsidRDefault="007C2DCD">
      <w:pPr>
        <w:rPr>
          <w:color w:val="FF0000"/>
          <w:sz w:val="24"/>
          <w:szCs w:val="24"/>
        </w:rPr>
      </w:pPr>
    </w:p>
    <w:sectPr w:rsidR="007C2DCD" w:rsidSect="007C2DC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4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TE2A1FC7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918C6"/>
    <w:multiLevelType w:val="multilevel"/>
    <w:tmpl w:val="38707F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1533FC"/>
    <w:multiLevelType w:val="multilevel"/>
    <w:tmpl w:val="33162376"/>
    <w:lvl w:ilvl="0">
      <w:start w:val="1"/>
      <w:numFmt w:val="decimal"/>
      <w:lvlText w:val="%1."/>
      <w:lvlJc w:val="left"/>
      <w:pPr>
        <w:tabs>
          <w:tab w:val="num" w:pos="0"/>
        </w:tabs>
        <w:ind w:left="-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3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4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8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02" w:hanging="180"/>
      </w:pPr>
    </w:lvl>
  </w:abstractNum>
  <w:abstractNum w:abstractNumId="2">
    <w:nsid w:val="5BC029B1"/>
    <w:multiLevelType w:val="multilevel"/>
    <w:tmpl w:val="578E73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9BD3EE3"/>
    <w:multiLevelType w:val="multilevel"/>
    <w:tmpl w:val="717ADF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CFB3222"/>
    <w:multiLevelType w:val="multilevel"/>
    <w:tmpl w:val="256ACA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7C2DCD"/>
    <w:rsid w:val="00471EDA"/>
    <w:rsid w:val="007C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8A7B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8A7B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 Знак"/>
    <w:basedOn w:val="a0"/>
    <w:qFormat/>
    <w:rsid w:val="008A7B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rsid w:val="008A7BEE"/>
    <w:rPr>
      <w:color w:val="000080"/>
      <w:u w:val="single"/>
    </w:rPr>
  </w:style>
  <w:style w:type="character" w:customStyle="1" w:styleId="HTML">
    <w:name w:val="Стандартный HTML Знак"/>
    <w:basedOn w:val="a0"/>
    <w:link w:val="HTML"/>
    <w:qFormat/>
    <w:rsid w:val="008A7BEE"/>
    <w:rPr>
      <w:rFonts w:ascii="Courier New" w:eastAsia="font243" w:hAnsi="Courier New" w:cs="Courier New"/>
      <w:sz w:val="20"/>
      <w:szCs w:val="20"/>
      <w:lang w:val="en-GB" w:eastAsia="hi-IN" w:bidi="hi-IN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8A7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8A7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A7B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rsid w:val="007C2D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8A7BEE"/>
    <w:pPr>
      <w:jc w:val="both"/>
    </w:pPr>
    <w:rPr>
      <w:sz w:val="28"/>
    </w:rPr>
  </w:style>
  <w:style w:type="paragraph" w:styleId="a7">
    <w:name w:val="List"/>
    <w:basedOn w:val="a6"/>
    <w:rsid w:val="007C2DCD"/>
    <w:rPr>
      <w:rFonts w:cs="Arial"/>
    </w:rPr>
  </w:style>
  <w:style w:type="paragraph" w:customStyle="1" w:styleId="Caption">
    <w:name w:val="Caption"/>
    <w:basedOn w:val="a"/>
    <w:qFormat/>
    <w:rsid w:val="007C2D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7C2DCD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8A7BEE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"/>
    <w:qFormat/>
    <w:rsid w:val="008A7BEE"/>
    <w:pPr>
      <w:widowControl w:val="0"/>
    </w:pPr>
    <w:rPr>
      <w:rFonts w:ascii="Courier New" w:eastAsia="Courier New" w:hAnsi="Courier New" w:cs="Courier New"/>
      <w:sz w:val="20"/>
      <w:szCs w:val="20"/>
      <w:lang w:val="en-GB" w:eastAsia="hi-IN" w:bidi="hi-IN"/>
    </w:rPr>
  </w:style>
  <w:style w:type="paragraph" w:customStyle="1" w:styleId="ConsPlusDocList">
    <w:name w:val="ConsPlusDocList"/>
    <w:next w:val="a"/>
    <w:qFormat/>
    <w:rsid w:val="008A7BEE"/>
    <w:pPr>
      <w:widowControl w:val="0"/>
    </w:pPr>
    <w:rPr>
      <w:rFonts w:ascii="Arial" w:eastAsia="Arial" w:hAnsi="Arial" w:cs="Arial"/>
      <w:sz w:val="20"/>
      <w:szCs w:val="20"/>
      <w:lang w:val="en-GB" w:eastAsia="hi-IN" w:bidi="hi-IN"/>
    </w:rPr>
  </w:style>
  <w:style w:type="paragraph" w:styleId="HTML0">
    <w:name w:val="HTML Preformatted"/>
    <w:basedOn w:val="a"/>
    <w:qFormat/>
    <w:rsid w:val="008A7B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font243" w:hAnsi="Courier New" w:cs="Courier New"/>
      <w:lang w:val="en-GB" w:eastAsia="hi-IN" w:bidi="hi-IN"/>
    </w:rPr>
  </w:style>
  <w:style w:type="paragraph" w:customStyle="1" w:styleId="ConsPlusTitle">
    <w:name w:val="ConsPlusTitle"/>
    <w:uiPriority w:val="99"/>
    <w:qFormat/>
    <w:rsid w:val="008A7BEE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Абзац Уровень 1"/>
    <w:basedOn w:val="a"/>
    <w:uiPriority w:val="99"/>
    <w:qFormat/>
    <w:rsid w:val="008A7BEE"/>
    <w:pPr>
      <w:widowControl w:val="0"/>
      <w:spacing w:line="360" w:lineRule="auto"/>
      <w:ind w:left="720" w:hanging="360"/>
      <w:jc w:val="both"/>
    </w:pPr>
    <w:rPr>
      <w:sz w:val="28"/>
      <w:szCs w:val="28"/>
      <w:lang w:eastAsia="ar-SA"/>
    </w:rPr>
  </w:style>
  <w:style w:type="paragraph" w:customStyle="1" w:styleId="20">
    <w:name w:val="Абзац Уровень 2"/>
    <w:basedOn w:val="10"/>
    <w:uiPriority w:val="99"/>
    <w:qFormat/>
    <w:rsid w:val="008A7BEE"/>
    <w:pPr>
      <w:tabs>
        <w:tab w:val="left" w:pos="720"/>
      </w:tabs>
      <w:spacing w:before="120"/>
    </w:pPr>
  </w:style>
  <w:style w:type="paragraph" w:customStyle="1" w:styleId="21">
    <w:name w:val="Обычный2"/>
    <w:qFormat/>
    <w:rsid w:val="008A7BEE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9">
    <w:name w:val="МУ Обычный стиль"/>
    <w:basedOn w:val="a"/>
    <w:autoRedefine/>
    <w:qFormat/>
    <w:rsid w:val="008A7BEE"/>
    <w:pPr>
      <w:tabs>
        <w:tab w:val="left" w:pos="0"/>
      </w:tabs>
      <w:ind w:right="-2" w:firstLine="851"/>
      <w:jc w:val="both"/>
    </w:pPr>
    <w:rPr>
      <w:sz w:val="28"/>
      <w:szCs w:val="28"/>
    </w:rPr>
  </w:style>
  <w:style w:type="paragraph" w:customStyle="1" w:styleId="2TimesNewRoman14">
    <w:name w:val="Стиль Заголовок 2 + Times New Roman 14 пт По ширине Междустр.инт..."/>
    <w:basedOn w:val="Heading2"/>
    <w:autoRedefine/>
    <w:qFormat/>
    <w:rsid w:val="008A7BEE"/>
    <w:pPr>
      <w:keepNext w:val="0"/>
      <w:keepLines w:val="0"/>
      <w:widowControl w:val="0"/>
      <w:tabs>
        <w:tab w:val="left" w:pos="0"/>
        <w:tab w:val="left" w:pos="709"/>
        <w:tab w:val="left" w:pos="1701"/>
        <w:tab w:val="left" w:pos="1843"/>
      </w:tabs>
      <w:spacing w:before="0"/>
      <w:ind w:firstLine="851"/>
      <w:contextualSpacing/>
      <w:jc w:val="both"/>
      <w:outlineLvl w:val="9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paragraph" w:styleId="aa">
    <w:name w:val="No Spacing"/>
    <w:uiPriority w:val="1"/>
    <w:qFormat/>
    <w:rsid w:val="008A7BEE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8A7BEE"/>
    <w:pPr>
      <w:widowControl w:val="0"/>
    </w:pPr>
    <w:rPr>
      <w:rFonts w:eastAsia="Times New Roman" w:cs="Calibri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8A7BEE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qFormat/>
    <w:rsid w:val="009A5F11"/>
    <w:pPr>
      <w:widowControl w:val="0"/>
    </w:pPr>
    <w:rPr>
      <w:rFonts w:ascii="Arial" w:eastAsia="Arial" w:hAnsi="Arial" w:cs="Arial"/>
      <w:sz w:val="20"/>
      <w:szCs w:val="20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40E6D1C1143E963500E00AA6CD0D8AB3CE20CD397E4FC7042FD8D6FCC765EC7C8166302EU2a0J" TargetMode="External"/><Relationship Id="rId13" Type="http://schemas.openxmlformats.org/officeDocument/2006/relationships/hyperlink" Target="consultantplus://offline/ref=DB40E6D1C1143E963500E00AA6CD0D8AB3CE20CD397E4FC7042FD8D6FCC765EC7C8166332A24123BU6a5J" TargetMode="External"/><Relationship Id="rId18" Type="http://schemas.openxmlformats.org/officeDocument/2006/relationships/hyperlink" Target="consultantplus://offline/ref=B158BDFF1A62BD55543132BBAE6C3DFA0E0D2C3133A901A612B65C92605E411ED51634A79693E029R0iFJ" TargetMode="External"/><Relationship Id="rId26" Type="http://schemas.openxmlformats.org/officeDocument/2006/relationships/hyperlink" Target="consultantplus://offline/ref=A6789083F8D0464FB69BF0C58BC115E49F8A1BB99EE48370F3CB80566AA6w3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58BDFF1A62BD55543132BBAE6C3DFA0E0D2C3133A901A612B65C92605E411ED51634A79693E029R0iFJ" TargetMode="External"/><Relationship Id="rId7" Type="http://schemas.openxmlformats.org/officeDocument/2006/relationships/hyperlink" Target="http://www.moprisadovoe.ru/" TargetMode="External"/><Relationship Id="rId12" Type="http://schemas.openxmlformats.org/officeDocument/2006/relationships/hyperlink" Target="consultantplus://offline/ref=DB40E6D1C1143E963500E00AA6CD0D8AB3CE20CD397E4FC7042FD8D6FCC765EC7C8166332A24123BU6a5J" TargetMode="External"/><Relationship Id="rId17" Type="http://schemas.openxmlformats.org/officeDocument/2006/relationships/hyperlink" Target="consultantplus://offline/ref=B158BDFF1A62BD55543132BBAE6C3DFA0E0D2C3133A901A612B65C92605E411ED51634A79693E029R0iFJ" TargetMode="External"/><Relationship Id="rId25" Type="http://schemas.openxmlformats.org/officeDocument/2006/relationships/hyperlink" Target="consultantplus://offline/ref=A6789083F8D0464FB69BF0C58BC115E49F8A1AB793E48370F3CB80566AA6w3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58BDFF1A62BD55543132BBAE6C3DFA0E0D2C3133A901A612B65C92605E411ED51634A79693E029R0iFJ" TargetMode="External"/><Relationship Id="rId20" Type="http://schemas.openxmlformats.org/officeDocument/2006/relationships/hyperlink" Target="consultantplus://offline/ref=B158BDFF1A62BD55543132BBAE6C3DFA0E0D2C3133A901A612B65C92605E411ED51634A79693E029R0iF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344.EPXlUnokW9G8jglETBeINeQQEXnie3CPKq7p-Yg1-59kVy3k7zb65-ZwaIyviexQLh8E_yWo3M671_zZidScCqVLvxkdxtI60cvCyrUdKLv8mXYR_r030fG5z78KfJ9l4YO1bruCZ_1_yN9K-rsjjICTaJOZCu6WXuKL2u0Phaw.55f0ef685daa953edfc1d311ed915a0bac6089bb&amp;uuid=&amp;state=WkI1WI4IbJHybCQJFouMIRyO-MjY1ZFm9FbLhN6cLtk4qmqxZleu_4afNtAIodmLxLrXxvZVhemxXdlvu5-kYU0gqPdD3aDXBdHepMcuMuLl5Y6O4OqPjVUHF19YZ1iX&amp;data=UlNrNmk5WktYejR0eWJFYk1LdmtxamRPbjVaanVlMFhCMk15QldzcVl1Q2x1MnFFV1lRd25Kc195X2h0dGZSRU1wV2RIMlBUbnR1VWlCRkFJNllBQWtrRFUydnRuSDhi&amp;b64e=2&amp;sign=3f3edb3124347082da20593de89c9f92&amp;keyno=0&amp;cst=AiuY0DBWFJ4BWM_uhLTTxKnleY6A-cIFPaB9OFUssvumkVROS3mDxKw7V6JbwGGUD772P4-UgQu9Z23heZE2l7ByAaMZ1fufOPJliZhexkwXgVia0nvhZfY5bLo7ncDqzPnWyeToLR4B4lOI43xZe7YfXysaTYZWb4B1Oll3TKgKYJrkaOAoC974DlVuzNgG6fG0Ko56Wbuqy2lIbjORpO6znEvN1zHi_jtXrywnFbnJ2vvt8N4q9tW0b9qzfNDNGFmGhtB_Y6UWPDCTIrU6VRTCUoQfMPA-hSG6SwwEghUEqTcBe376Yc5xP_zEiV_Hn07Q1D0_aq1HKFZIwP59Amm_xElphO2YlNPxjO4QNt98Sp9M_CBI1Ylk_h_QMV6IvWjypTbyS6iAFedXJrV7zEx9gx_LTdreRsThIeKJDlw0V6alYwQqEBSnSwtAYeJQet5Yi1e7MSSUxSspPBrgVhvgBNK1RTb0iWb5bne_1hqxjZ8cicI_95SHxlgNfLahx2CmwHcFpS13jo0_hBZa-KWphVuvBAL6ljTa9BgBm9DvdUGw49hLoXwfpu9vfqge5mO2tOB3IyWBvhKBkKGwZpWVjOrrLbXz49xGkJLiHcrVtUsgpggRGKjZkUeSezyO5Xdvk2p-t8ByPUcjRMGw5BD6Xj8IquTSSnoyFEnUgsH9jdKZB6QVV7HeCIb0ZDn6Bi8V52FGZ8533dtORrLfEAgbaVVUJfb1D-YjoWuBGI0&amp;ref=orjY4mGPRjk5boDnW0uvlrrd71vZw9kpVBUyA8nmgRH5pjAsQ9jusrgkjZrU9FGUhvnMFxqoxeYlHNNyou_5OFbD1UkSKMasaVxJ9hPZr7_Kum_B6SVVKzLE5sgWMQuO_4yfMMyG9WcIFATOPeFinzIHct1aUO_uFGYNEeoXwcIEYkLsKJ4JndDtIViWF7x5bgYfY2SXJvzN2enmapaj3glR_Re2msszyNLMO0OlvPIG2dWXsR4I_yftxp_VI6iyeowxIIVF2neYU8LyfbWonX6Vc2-WMbgA9uHjiDPCCyuhol4ZVZJ9Hu34-FbgWj0aIT0s5pdpGb8eTwcClLySKDOOgPlS6QFVfdzM3Ov2pCmICsUiUGFzKAc2gWwlpeycWhG6ZSA0HOBFdCF1bbT7DU5svS-8PZI4hZk2Bc6oChTVGr25AAlZ2faL24A7KAUdAhJ3SqOEwGlQ3H_LGWT2L_onN0bcg2s3cfsxEGc_CALYcXndzIvE2JKke0mzW8GxG1dDZdftG-_zBLBxNtX-kA&amp;l10n=ru&amp;cts=1488102040761&amp;mc=4.142914673354254" TargetMode="External"/><Relationship Id="rId11" Type="http://schemas.openxmlformats.org/officeDocument/2006/relationships/hyperlink" Target="consultantplus://offline/ref=DB40E6D1C1143E963500E00AA6CD0D8AB3CE20CD397E4FC7042FD8D6FCC765EC7C8166332A24123BU6a3J" TargetMode="External"/><Relationship Id="rId24" Type="http://schemas.openxmlformats.org/officeDocument/2006/relationships/hyperlink" Target="consultantplus://offline/ref=7D0DFE221AF8A1E71E01B02FAFB2F7753531CA6EEFE45E544423696988039AA0FA9E3A4B984269AD124F76r053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158BDFF1A62BD55543132BBAE6C3DFA0E0D2C3133A901A612B65C92605E411ED51634A79693E029R0iFJ" TargetMode="External"/><Relationship Id="rId23" Type="http://schemas.openxmlformats.org/officeDocument/2006/relationships/hyperlink" Target="consultantplus://offline/ref=7D0DFE221AF8A1E71E01AE22B9DEAB7A30399265EAE05C0B187C3234DFr05A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B40E6D1C1143E963500E00AA6CD0D8AB3CE20CD397E4FC7042FD8D6FCC765EC7C8166332A24123BU6a5J" TargetMode="External"/><Relationship Id="rId19" Type="http://schemas.openxmlformats.org/officeDocument/2006/relationships/hyperlink" Target="consultantplus://offline/ref=B158BDFF1A62BD55543132BBAE6C3DFA0E0D2C3133A901A612B65C92605E411ED51634A79693E029R0i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40E6D1C1143E963500E00AA6CD0D8AB3CE20CD397E4FC7042FD8D6FCC765EC7C8166332A24123BU6a5J" TargetMode="External"/><Relationship Id="rId14" Type="http://schemas.openxmlformats.org/officeDocument/2006/relationships/hyperlink" Target="http://yandex.ru/clck/jsredir?from=yandex.ru%3Bsearch%2F%3Bweb%3B%3B&amp;text=&amp;etext=1344.EPXlUnokW9G8jglETBeINeQQEXnie3CPKq7p-Yg1-59kVy3k7zb65-ZwaIyviexQLh8E_yWo3M671_zZidScCqVLvxkdxtI60cvCyrUdKLv8mXYR_r030fG5z78KfJ9l4YO1bruCZ_1_yN9K-rsjjICTaJOZCu6WXuKL2u0Phaw.55f0ef685daa953edfc1d311ed915a0bac6089bb&amp;uuid=&amp;state=WkI1WI4IbJHybCQJFouMIRyO-MjY1ZFm9FbLhN6cLtk4qmqxZleu_4afNtAIodmLxLrXxvZVhemxXdlvu5-kYU0gqPdD3aDXBdHepMcuMuLl5Y6O4OqPjVUHF19YZ1iX&amp;data=UlNrNmk5WktYejR0eWJFYk1LdmtxamRPbjVaanVlMFhCMk15QldzcVl1Q2x1MnFFV1lRd25Kc195X2h0dGZSRU1wV2RIMlBUbnR1VWlCRkFJNllBQWtrRFUydnRuSDhi&amp;b64e=2&amp;sign=3f3edb3124347082da20593de89c9f92&amp;keyno=0&amp;cst=AiuY0DBWFJ4BWM_uhLTTxKnleY6A-cIFPaB9OFUssvumkVROS3mDxKw7V6JbwGGUD772P4-UgQu9Z23heZE2l7ByAaMZ1fufOPJliZhexkwXgVia0nvhZfY5bLo7ncDqzPnWyeToLR4B4lOI43xZe7YfXysaTYZWb4B1Oll3TKgKYJrkaOAoC974DlVuzNgG6fG0Ko56Wbuqy2lIbjORpO6znEvN1zHi_jtXrywnFbnJ2vvt8N4q9tW0b9qzfNDNGFmGhtB_Y6UWPDCTIrU6VRTCUoQfMPA-hSG6SwwEghUEqTcBe376Yc5xP_zEiV_Hn07Q1D0_aq1HKFZIwP59Amm_xElphO2YlNPxjO4QNt98Sp9M_CBI1Ylk_h_QMV6IvWjypTbyS6iAFedXJrV7zEx9gx_LTdreRsThIeKJDlw0V6alYwQqEBSnSwtAYeJQet5Yi1e7MSSUxSspPBrgVhvgBNK1RTb0iWb5bne_1hqxjZ8cicI_95SHxlgNfLahx2CmwHcFpS13jo0_hBZa-KWphVuvBAL6ljTa9BgBm9DvdUGw49hLoXwfpu9vfqge5mO2tOB3IyWBvhKBkKGwZpWVjOrrLbXz49xGkJLiHcrVtUsgpggRGKjZkUeSezyO5Xdvk2p-t8ByPUcjRMGw5BD6Xj8IquTSSnoyFEnUgsH9jdKZB6QVV7HeCIb0ZDn6Bi8V52FGZ8533dtORrLfEAgbaVVUJfb1D-YjoWuBGI0&amp;ref=orjY4mGPRjk5boDnW0uvlrrd71vZw9kpVBUyA8nmgRH5pjAsQ9jusrgkjZrU9FGUhvnMFxqoxeYlHNNyou_5OFbD1UkSKMasaVxJ9hPZr7_Kum_B6SVVKzLE5sgWMQuO_4yfMMyG9WcIFATOPeFinzIHct1aUO_uFGYNEeoXwcIEYkLsKJ4JndDtIViWF7x5bgYfY2SXJvzN2enmapaj3glR_Re2msszyNLMO0OlvPIG2dWXsR4I_yftxp_VI6iyeowxIIVF2neYU8LyfbWonX6Vc2-WMbgA9uHjiDPCCyuhol4ZVZJ9Hu34-FbgWj0aIT0s5pdpGb8eTwcClLySKDOOgPlS6QFVfdzM3Ov2pCmICsUiUGFzKAc2gWwlpeycWhG6ZSA0HOBFdCF1bbT7DU5svS-8PZI4hZk2Bc6oChTVGr25AAlZ2faL24A7KAUdAhJ3SqOEwGlQ3H_LGWT2L_onN0bcg2s3cfsxEGc_CALYcXndzIvE2JKke0mzW8GxG1dDZdftG-_zBLBxNtX-kA&amp;l10n=ru&amp;cts=1488102040761&amp;mc=4.142914673354254" TargetMode="External"/><Relationship Id="rId22" Type="http://schemas.openxmlformats.org/officeDocument/2006/relationships/hyperlink" Target="consultantplus://offline/ref=B158BDFF1A62BD55543132BBAE6C3DFA0E0D2C3133A901A612B65C92605E411ED51634A79693E029R0iF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9614</Words>
  <Characters>54803</Characters>
  <Application>Microsoft Office Word</Application>
  <DocSecurity>0</DocSecurity>
  <Lines>456</Lines>
  <Paragraphs>128</Paragraphs>
  <ScaleCrop>false</ScaleCrop>
  <Company/>
  <LinksUpToDate>false</LinksUpToDate>
  <CharactersWithSpaces>64289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dcterms:created xsi:type="dcterms:W3CDTF">2023-03-28T12:18:00Z</dcterms:created>
  <dcterms:modified xsi:type="dcterms:W3CDTF">2023-03-28T12:18:00Z</dcterms:modified>
  <dc:language>ru-RU</dc:language>
</cp:coreProperties>
</file>