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6B" w:rsidRDefault="0068166B" w:rsidP="0068166B">
      <w:pPr>
        <w:pStyle w:val="1"/>
      </w:pPr>
      <w:r>
        <w:rPr>
          <w:noProof/>
        </w:rPr>
        <w:drawing>
          <wp:inline distT="0" distB="0" distL="0" distR="0">
            <wp:extent cx="584835" cy="755015"/>
            <wp:effectExtent l="19050" t="0" r="5715" b="0"/>
            <wp:docPr id="8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66B" w:rsidRDefault="0068166B" w:rsidP="0068166B"/>
    <w:p w:rsidR="0068166B" w:rsidRPr="00BA0641" w:rsidRDefault="0068166B" w:rsidP="0068166B">
      <w:pPr>
        <w:pStyle w:val="1"/>
      </w:pPr>
      <w:r>
        <w:t>ИВАНОВСКАЯ ОБЛАСТЬ</w:t>
      </w:r>
    </w:p>
    <w:p w:rsidR="0068166B" w:rsidRPr="00BA0641" w:rsidRDefault="0068166B" w:rsidP="0068166B">
      <w:pPr>
        <w:pStyle w:val="1"/>
        <w:rPr>
          <w:szCs w:val="28"/>
        </w:rPr>
      </w:pPr>
      <w:r w:rsidRPr="00BA0641">
        <w:rPr>
          <w:szCs w:val="28"/>
        </w:rPr>
        <w:t>АДМИНИСТРАЦИЯ ЛУХСКОГО МУНИЦИПАЛЬНОГО РАЙОНА</w:t>
      </w:r>
    </w:p>
    <w:p w:rsidR="0068166B" w:rsidRDefault="0068166B" w:rsidP="0068166B">
      <w:pPr>
        <w:jc w:val="center"/>
        <w:rPr>
          <w:b/>
          <w:sz w:val="28"/>
          <w:szCs w:val="28"/>
        </w:rPr>
      </w:pPr>
    </w:p>
    <w:p w:rsidR="0068166B" w:rsidRPr="00383EC7" w:rsidRDefault="0068166B" w:rsidP="00681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E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166B" w:rsidRDefault="0068166B" w:rsidP="0068166B">
      <w:pPr>
        <w:rPr>
          <w:rFonts w:ascii="Times New Roman" w:hAnsi="Times New Roman" w:cs="Times New Roman"/>
          <w:b/>
          <w:sz w:val="28"/>
        </w:rPr>
      </w:pPr>
    </w:p>
    <w:p w:rsidR="0068166B" w:rsidRPr="004902B7" w:rsidRDefault="0068166B" w:rsidP="0068166B">
      <w:pPr>
        <w:jc w:val="center"/>
        <w:rPr>
          <w:rFonts w:ascii="Times New Roman" w:hAnsi="Times New Roman" w:cs="Times New Roman"/>
          <w:b/>
          <w:sz w:val="28"/>
        </w:rPr>
      </w:pPr>
      <w:r w:rsidRPr="00383EC7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383EC7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года   </w:t>
      </w:r>
      <w:r w:rsidRPr="00383EC7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  <w:lang w:val="en-US"/>
        </w:rPr>
        <w:t>N</w:t>
      </w:r>
    </w:p>
    <w:p w:rsidR="0068166B" w:rsidRDefault="0068166B" w:rsidP="006816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349B" w:rsidRDefault="00DE785A" w:rsidP="003A32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получателей </w:t>
      </w:r>
      <w:r w:rsidR="00D5349B" w:rsidRPr="00D5349B">
        <w:rPr>
          <w:rFonts w:ascii="Times New Roman" w:hAnsi="Times New Roman" w:cs="Times New Roman"/>
          <w:sz w:val="28"/>
          <w:szCs w:val="28"/>
        </w:rPr>
        <w:t xml:space="preserve">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="00D5349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4902B7" w:rsidRPr="00060458" w:rsidRDefault="00DE785A" w:rsidP="00DE78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DE7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  от  06.10.2003 г. № 131-ФЗ «Об общих принципах организации местного самоуправления в РФ», статьями 78,179 Бюджетно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DE7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Лухского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="004541CC" w:rsidRPr="0045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19.03.2024</w:t>
      </w:r>
      <w:r w:rsidRPr="0045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4541CC" w:rsidRPr="0045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Порядка предоставления в 2024 году </w:t>
      </w:r>
      <w:r w:rsidRPr="00E77719">
        <w:rPr>
          <w:rFonts w:ascii="Times New Roman" w:hAnsi="Times New Roman" w:cs="Times New Roman"/>
          <w:sz w:val="28"/>
          <w:szCs w:val="28"/>
        </w:rPr>
        <w:t>и плановом периоде 2025 и 2026 годов субсидий, в том числе грантов в форме субсидий, юридическим лицам (за исключением субсидий государственным (муниципальным</w:t>
      </w:r>
      <w:proofErr w:type="gramEnd"/>
      <w:r w:rsidRPr="00E77719">
        <w:rPr>
          <w:rFonts w:ascii="Times New Roman" w:hAnsi="Times New Roman" w:cs="Times New Roman"/>
          <w:sz w:val="28"/>
          <w:szCs w:val="28"/>
        </w:rPr>
        <w:t xml:space="preserve">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Pr="00E7771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7771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349B" w:rsidRPr="00D534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349B" w:rsidRPr="00D5349B">
        <w:rPr>
          <w:rFonts w:ascii="Times New Roman" w:hAnsi="Times New Roman" w:cs="Times New Roman"/>
          <w:sz w:val="28"/>
          <w:szCs w:val="28"/>
        </w:rPr>
        <w:t xml:space="preserve"> </w:t>
      </w:r>
      <w:r w:rsidR="004902B7" w:rsidRPr="00060458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Уставом </w:t>
      </w:r>
      <w:proofErr w:type="spellStart"/>
      <w:r w:rsidR="004902B7">
        <w:rPr>
          <w:rFonts w:ascii="Times New Roman" w:eastAsia="Times New Roman" w:hAnsi="Times New Roman" w:cs="Times New Roman"/>
          <w:bCs/>
          <w:sz w:val="28"/>
          <w:szCs w:val="28"/>
        </w:rPr>
        <w:t>Лухского</w:t>
      </w:r>
      <w:proofErr w:type="spellEnd"/>
      <w:r w:rsidR="004902B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4902B7" w:rsidRPr="00060458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="004902B7">
        <w:rPr>
          <w:rFonts w:ascii="Times New Roman" w:eastAsia="Times New Roman" w:hAnsi="Times New Roman" w:cs="Times New Roman"/>
          <w:bCs/>
          <w:sz w:val="28"/>
          <w:szCs w:val="28"/>
        </w:rPr>
        <w:t>Лухского</w:t>
      </w:r>
      <w:proofErr w:type="spellEnd"/>
      <w:r w:rsidR="004902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02B7" w:rsidRPr="0006045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4902B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D5349B" w:rsidRDefault="00E77719" w:rsidP="00E77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DE785A">
        <w:rPr>
          <w:rFonts w:ascii="Times New Roman" w:hAnsi="Times New Roman" w:cs="Times New Roman"/>
          <w:sz w:val="28"/>
          <w:szCs w:val="28"/>
        </w:rPr>
        <w:t xml:space="preserve">Объявить о проведении отбора получателей </w:t>
      </w:r>
      <w:r w:rsidR="00D5349B" w:rsidRPr="00E77719">
        <w:rPr>
          <w:rFonts w:ascii="Times New Roman" w:hAnsi="Times New Roman" w:cs="Times New Roman"/>
          <w:sz w:val="28"/>
          <w:szCs w:val="28"/>
        </w:rPr>
        <w:t xml:space="preserve">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="00D5349B" w:rsidRPr="00E7771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 w:rsidRPr="00E7771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 </w:t>
      </w:r>
    </w:p>
    <w:p w:rsidR="00D81B03" w:rsidRDefault="00E77719" w:rsidP="00D81B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777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E78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78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DE785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E785A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9E6245">
        <w:rPr>
          <w:rFonts w:ascii="Times New Roman" w:hAnsi="Times New Roman" w:cs="Times New Roman"/>
          <w:sz w:val="28"/>
          <w:szCs w:val="28"/>
        </w:rPr>
        <w:t>Председателя КУМИЗО</w:t>
      </w:r>
      <w:r w:rsidR="00843B5D" w:rsidRPr="00843B5D">
        <w:rPr>
          <w:rFonts w:ascii="Times New Roman" w:hAnsi="Times New Roman" w:cs="Times New Roman"/>
          <w:sz w:val="28"/>
          <w:szCs w:val="28"/>
        </w:rPr>
        <w:t xml:space="preserve"> </w:t>
      </w:r>
      <w:r w:rsidR="00843B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43B5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843B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E785A">
        <w:rPr>
          <w:rFonts w:ascii="Times New Roman" w:hAnsi="Times New Roman" w:cs="Times New Roman"/>
          <w:sz w:val="28"/>
          <w:szCs w:val="28"/>
        </w:rPr>
        <w:t>.</w:t>
      </w:r>
    </w:p>
    <w:p w:rsidR="00DE785A" w:rsidRDefault="00DE785A" w:rsidP="00DE7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</w:t>
      </w:r>
      <w:r w:rsidRPr="00DF0F6B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 xml:space="preserve">ть настоящее постановление </w:t>
      </w:r>
      <w:r w:rsidRPr="00DF0F6B">
        <w:rPr>
          <w:rFonts w:ascii="Times New Roman" w:hAnsi="Times New Roman" w:cs="Times New Roman"/>
          <w:sz w:val="28"/>
          <w:szCs w:val="28"/>
        </w:rPr>
        <w:t xml:space="preserve">в официальном издании «Вестник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D81B03" w:rsidRPr="00E77719" w:rsidRDefault="00D81B03" w:rsidP="00E7771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B03" w:rsidRDefault="00E77719" w:rsidP="00D8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1B03">
        <w:rPr>
          <w:rFonts w:ascii="Times New Roman" w:hAnsi="Times New Roman" w:cs="Times New Roman"/>
          <w:sz w:val="28"/>
          <w:szCs w:val="28"/>
        </w:rPr>
        <w:t xml:space="preserve">  </w:t>
      </w:r>
      <w:r w:rsidR="00DE78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785A">
        <w:rPr>
          <w:rFonts w:ascii="Times New Roman" w:hAnsi="Times New Roman" w:cs="Times New Roman"/>
          <w:sz w:val="28"/>
          <w:szCs w:val="28"/>
        </w:rPr>
        <w:t xml:space="preserve"> </w:t>
      </w:r>
      <w:r w:rsidRPr="00E77719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после его официального </w:t>
      </w:r>
      <w:r w:rsidR="00DE785A">
        <w:rPr>
          <w:rFonts w:ascii="Times New Roman" w:hAnsi="Times New Roman" w:cs="Times New Roman"/>
          <w:sz w:val="28"/>
          <w:szCs w:val="28"/>
        </w:rPr>
        <w:t>опубликования</w:t>
      </w:r>
      <w:r w:rsidRPr="00E77719">
        <w:rPr>
          <w:rFonts w:ascii="Times New Roman" w:hAnsi="Times New Roman" w:cs="Times New Roman"/>
          <w:sz w:val="28"/>
          <w:szCs w:val="28"/>
        </w:rPr>
        <w:t>.</w:t>
      </w:r>
    </w:p>
    <w:p w:rsidR="00D81B03" w:rsidRPr="009829F4" w:rsidRDefault="00D81B03" w:rsidP="00D8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49B" w:rsidRPr="00D81B03" w:rsidRDefault="00D81B03" w:rsidP="00D81B03">
      <w:pPr>
        <w:pStyle w:val="60"/>
        <w:shd w:val="clear" w:color="auto" w:fill="auto"/>
        <w:spacing w:before="0" w:line="276" w:lineRule="auto"/>
        <w:jc w:val="both"/>
        <w:rPr>
          <w:b w:val="0"/>
          <w:sz w:val="28"/>
          <w:szCs w:val="28"/>
        </w:rPr>
      </w:pPr>
      <w:r w:rsidRPr="00D81B03">
        <w:rPr>
          <w:b w:val="0"/>
          <w:sz w:val="28"/>
          <w:szCs w:val="28"/>
        </w:rPr>
        <w:t xml:space="preserve">    </w:t>
      </w:r>
    </w:p>
    <w:p w:rsidR="00D81B03" w:rsidRDefault="00D81B03" w:rsidP="00E77719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</w:p>
    <w:p w:rsidR="009E6245" w:rsidRDefault="009E6245" w:rsidP="00E77719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</w:p>
    <w:p w:rsidR="00E77719" w:rsidRPr="00060458" w:rsidRDefault="00E77719" w:rsidP="00E77719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06045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Лухского</w:t>
      </w:r>
      <w:proofErr w:type="spellEnd"/>
    </w:p>
    <w:p w:rsidR="00E77719" w:rsidRDefault="00E77719" w:rsidP="00E77719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060458">
        <w:rPr>
          <w:sz w:val="28"/>
          <w:szCs w:val="28"/>
        </w:rPr>
        <w:t>муниципального района</w:t>
      </w:r>
      <w:r w:rsidRPr="00060458">
        <w:rPr>
          <w:sz w:val="28"/>
          <w:szCs w:val="28"/>
        </w:rPr>
        <w:tab/>
      </w:r>
      <w:r w:rsidRPr="00060458">
        <w:rPr>
          <w:sz w:val="28"/>
          <w:szCs w:val="28"/>
        </w:rPr>
        <w:tab/>
      </w:r>
      <w:r w:rsidRPr="00060458">
        <w:rPr>
          <w:sz w:val="28"/>
          <w:szCs w:val="28"/>
        </w:rPr>
        <w:tab/>
        <w:t xml:space="preserve">  </w:t>
      </w:r>
      <w:r w:rsidRPr="0006045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Н.И.Смуров.</w:t>
      </w:r>
    </w:p>
    <w:p w:rsidR="00E77719" w:rsidRDefault="00E77719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E77719" w:rsidRDefault="00E77719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9E6245" w:rsidRDefault="009E6245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E77719" w:rsidRPr="00B507D9" w:rsidRDefault="00E77719" w:rsidP="00E77719">
      <w:pPr>
        <w:pStyle w:val="ConsPlusNormal"/>
        <w:rPr>
          <w:rFonts w:ascii="Times New Roman" w:hAnsi="Times New Roman" w:cs="Times New Roman"/>
          <w:sz w:val="20"/>
        </w:rPr>
      </w:pPr>
      <w:proofErr w:type="spellStart"/>
      <w:r w:rsidRPr="00B507D9">
        <w:rPr>
          <w:rFonts w:ascii="Times New Roman" w:hAnsi="Times New Roman" w:cs="Times New Roman"/>
          <w:sz w:val="20"/>
        </w:rPr>
        <w:t>Исп</w:t>
      </w:r>
      <w:proofErr w:type="gramStart"/>
      <w:r w:rsidRPr="00B507D9">
        <w:rPr>
          <w:rFonts w:ascii="Times New Roman" w:hAnsi="Times New Roman" w:cs="Times New Roman"/>
          <w:sz w:val="20"/>
        </w:rPr>
        <w:t>.</w:t>
      </w:r>
      <w:r w:rsidR="009E6245">
        <w:rPr>
          <w:rFonts w:ascii="Times New Roman" w:hAnsi="Times New Roman" w:cs="Times New Roman"/>
          <w:sz w:val="20"/>
        </w:rPr>
        <w:t>Б</w:t>
      </w:r>
      <w:proofErr w:type="gramEnd"/>
      <w:r w:rsidR="009E6245">
        <w:rPr>
          <w:rFonts w:ascii="Times New Roman" w:hAnsi="Times New Roman" w:cs="Times New Roman"/>
          <w:sz w:val="20"/>
        </w:rPr>
        <w:t>линова</w:t>
      </w:r>
      <w:proofErr w:type="spellEnd"/>
      <w:r w:rsidR="009E6245">
        <w:rPr>
          <w:rFonts w:ascii="Times New Roman" w:hAnsi="Times New Roman" w:cs="Times New Roman"/>
          <w:sz w:val="20"/>
        </w:rPr>
        <w:t xml:space="preserve"> О.А.</w:t>
      </w:r>
      <w:r w:rsidRPr="00B507D9">
        <w:rPr>
          <w:rFonts w:ascii="Times New Roman" w:hAnsi="Times New Roman" w:cs="Times New Roman"/>
          <w:sz w:val="20"/>
        </w:rPr>
        <w:t>.Тел.2-</w:t>
      </w:r>
      <w:r w:rsidR="009E6245">
        <w:rPr>
          <w:rFonts w:ascii="Times New Roman" w:hAnsi="Times New Roman" w:cs="Times New Roman"/>
          <w:sz w:val="20"/>
        </w:rPr>
        <w:t>14-39</w:t>
      </w:r>
    </w:p>
    <w:p w:rsidR="009E6245" w:rsidRDefault="009E6245" w:rsidP="009E6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49B" w:rsidRDefault="00D5349B" w:rsidP="009E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D5349B" w:rsidRDefault="00D5349B" w:rsidP="00D53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gramStart"/>
      <w:r w:rsidRPr="00D534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349B">
        <w:rPr>
          <w:rFonts w:ascii="Times New Roman" w:hAnsi="Times New Roman" w:cs="Times New Roman"/>
          <w:sz w:val="28"/>
          <w:szCs w:val="28"/>
        </w:rPr>
        <w:t xml:space="preserve"> ____________ № ____ </w:t>
      </w:r>
    </w:p>
    <w:p w:rsidR="00D81B03" w:rsidRDefault="00D81B03" w:rsidP="00D53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1B03" w:rsidRDefault="00D81B03" w:rsidP="00D53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49B" w:rsidRDefault="009E6245" w:rsidP="00E77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отбора получателей</w:t>
      </w:r>
      <w:r w:rsidR="00D5349B" w:rsidRPr="00D5349B">
        <w:rPr>
          <w:rFonts w:ascii="Times New Roman" w:hAnsi="Times New Roman" w:cs="Times New Roman"/>
          <w:sz w:val="28"/>
          <w:szCs w:val="28"/>
        </w:rPr>
        <w:t xml:space="preserve"> субсидий,</w:t>
      </w:r>
      <w:r w:rsidR="00D81B03">
        <w:rPr>
          <w:rFonts w:ascii="Times New Roman" w:hAnsi="Times New Roman" w:cs="Times New Roman"/>
          <w:sz w:val="28"/>
          <w:szCs w:val="28"/>
        </w:rPr>
        <w:t xml:space="preserve"> </w:t>
      </w:r>
      <w:r w:rsidR="00D5349B" w:rsidRPr="00D5349B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  <w:r w:rsidR="00E77719">
        <w:rPr>
          <w:rFonts w:ascii="Times New Roman" w:hAnsi="Times New Roman" w:cs="Times New Roman"/>
          <w:sz w:val="28"/>
          <w:szCs w:val="28"/>
        </w:rPr>
        <w:t xml:space="preserve"> </w:t>
      </w:r>
      <w:r w:rsidR="00D5349B" w:rsidRPr="00D5349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r w:rsidR="00E77719">
        <w:rPr>
          <w:rFonts w:ascii="Times New Roman" w:hAnsi="Times New Roman" w:cs="Times New Roman"/>
          <w:sz w:val="28"/>
          <w:szCs w:val="28"/>
        </w:rPr>
        <w:t xml:space="preserve"> </w:t>
      </w:r>
      <w:r w:rsidR="00D5349B" w:rsidRPr="00D5349B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D5349B" w:rsidRDefault="00D5349B" w:rsidP="00E77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  <w:r w:rsidR="00E77719">
        <w:rPr>
          <w:rFonts w:ascii="Times New Roman" w:hAnsi="Times New Roman" w:cs="Times New Roman"/>
          <w:sz w:val="28"/>
          <w:szCs w:val="28"/>
        </w:rPr>
        <w:t xml:space="preserve"> </w:t>
      </w:r>
      <w:r w:rsidRPr="00D5349B">
        <w:rPr>
          <w:rFonts w:ascii="Times New Roman" w:hAnsi="Times New Roman" w:cs="Times New Roman"/>
          <w:sz w:val="28"/>
          <w:szCs w:val="28"/>
        </w:rPr>
        <w:t>а также физическим лицам – производителям товаров,</w:t>
      </w:r>
      <w:r w:rsidR="00E77719">
        <w:rPr>
          <w:rFonts w:ascii="Times New Roman" w:hAnsi="Times New Roman" w:cs="Times New Roman"/>
          <w:sz w:val="28"/>
          <w:szCs w:val="28"/>
        </w:rPr>
        <w:t xml:space="preserve"> </w:t>
      </w:r>
      <w:r w:rsidRPr="00D5349B">
        <w:rPr>
          <w:rFonts w:ascii="Times New Roman" w:hAnsi="Times New Roman" w:cs="Times New Roman"/>
          <w:sz w:val="28"/>
          <w:szCs w:val="28"/>
        </w:rPr>
        <w:t xml:space="preserve">работ, услуг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proofErr w:type="gramStart"/>
      <w:r w:rsidRPr="00D5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49B" w:rsidRDefault="00D5349B" w:rsidP="00D53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6245" w:rsidRPr="009E6245" w:rsidRDefault="009E6245" w:rsidP="009E62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6245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2.2 </w:t>
      </w:r>
      <w:r w:rsidRPr="009E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Порядка предоставления в 2024 году </w:t>
      </w:r>
      <w:r w:rsidRPr="00E77719">
        <w:rPr>
          <w:rFonts w:ascii="Times New Roman" w:hAnsi="Times New Roman" w:cs="Times New Roman"/>
          <w:sz w:val="28"/>
          <w:szCs w:val="28"/>
        </w:rPr>
        <w:t xml:space="preserve">и плановом периоде 2025 и 2026 годов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Pr="00E7771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7771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9E6245">
        <w:rPr>
          <w:rFonts w:ascii="Times New Roman" w:hAnsi="Times New Roman" w:cs="Times New Roman"/>
          <w:sz w:val="28"/>
          <w:szCs w:val="28"/>
        </w:rPr>
        <w:br/>
        <w:t xml:space="preserve">утвержденного постановлением администрации </w:t>
      </w:r>
      <w:proofErr w:type="spellStart"/>
      <w:r w:rsidRPr="009E624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E6245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4541CC">
        <w:rPr>
          <w:rFonts w:ascii="Times New Roman" w:hAnsi="Times New Roman" w:cs="Times New Roman"/>
          <w:sz w:val="28"/>
          <w:szCs w:val="28"/>
        </w:rPr>
        <w:t>19.03.2024г №96</w:t>
      </w:r>
      <w:proofErr w:type="gramEnd"/>
      <w:r w:rsidRPr="009E6245">
        <w:rPr>
          <w:rFonts w:ascii="Times New Roman" w:hAnsi="Times New Roman" w:cs="Times New Roman"/>
          <w:sz w:val="28"/>
          <w:szCs w:val="28"/>
        </w:rPr>
        <w:t xml:space="preserve"> (далее - Порядок), Администрация </w:t>
      </w:r>
      <w:proofErr w:type="spellStart"/>
      <w:r w:rsidRPr="009E624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E6245">
        <w:rPr>
          <w:rFonts w:ascii="Times New Roman" w:hAnsi="Times New Roman" w:cs="Times New Roman"/>
          <w:sz w:val="28"/>
          <w:szCs w:val="28"/>
        </w:rPr>
        <w:t xml:space="preserve"> муниципального района объявляет проведение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6245">
        <w:rPr>
          <w:rFonts w:ascii="Times New Roman" w:hAnsi="Times New Roman" w:cs="Times New Roman"/>
          <w:sz w:val="28"/>
          <w:szCs w:val="28"/>
        </w:rPr>
        <w:t xml:space="preserve"> году отбора получателей </w:t>
      </w:r>
      <w:r w:rsidRPr="00D5349B">
        <w:rPr>
          <w:rFonts w:ascii="Times New Roman" w:hAnsi="Times New Roman" w:cs="Times New Roman"/>
          <w:sz w:val="28"/>
          <w:szCs w:val="28"/>
        </w:rPr>
        <w:t>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9B"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9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9B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</w:t>
      </w:r>
      <w:proofErr w:type="gramStart"/>
      <w:r w:rsidRPr="00D5349B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5349B">
        <w:rPr>
          <w:rFonts w:ascii="Times New Roman" w:hAnsi="Times New Roman" w:cs="Times New Roman"/>
          <w:sz w:val="28"/>
          <w:szCs w:val="28"/>
        </w:rPr>
        <w:t>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9B">
        <w:rPr>
          <w:rFonts w:ascii="Times New Roman" w:hAnsi="Times New Roman" w:cs="Times New Roman"/>
          <w:sz w:val="28"/>
          <w:szCs w:val="28"/>
        </w:rPr>
        <w:t>а также физическим лицам – 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9B">
        <w:rPr>
          <w:rFonts w:ascii="Times New Roman" w:hAnsi="Times New Roman" w:cs="Times New Roman"/>
          <w:sz w:val="28"/>
          <w:szCs w:val="28"/>
        </w:rPr>
        <w:t xml:space="preserve">работ, услуг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9E6245">
        <w:rPr>
          <w:rFonts w:ascii="Times New Roman" w:hAnsi="Times New Roman" w:cs="Times New Roman"/>
          <w:sz w:val="28"/>
          <w:szCs w:val="28"/>
        </w:rPr>
        <w:t>).</w:t>
      </w:r>
    </w:p>
    <w:p w:rsidR="00843B5D" w:rsidRDefault="00843B5D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t>Срок проведения отбора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 xml:space="preserve">Срок проведения отбора: с </w:t>
      </w:r>
      <w:r>
        <w:rPr>
          <w:rFonts w:ascii="Times New Roman" w:hAnsi="Times New Roman" w:cs="Times New Roman"/>
          <w:sz w:val="28"/>
          <w:szCs w:val="28"/>
        </w:rPr>
        <w:t>22.07.2024</w:t>
      </w:r>
      <w:r w:rsidRPr="009E624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01.08.2024</w:t>
      </w:r>
      <w:r w:rsidRPr="009E6245">
        <w:rPr>
          <w:rFonts w:ascii="Times New Roman" w:hAnsi="Times New Roman" w:cs="Times New Roman"/>
          <w:sz w:val="28"/>
          <w:szCs w:val="28"/>
        </w:rPr>
        <w:t>. 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CE689F">
        <w:rPr>
          <w:rFonts w:ascii="Times New Roman" w:hAnsi="Times New Roman" w:cs="Times New Roman"/>
          <w:sz w:val="28"/>
          <w:szCs w:val="28"/>
        </w:rPr>
        <w:t xml:space="preserve"> КУМИЗО  администрации </w:t>
      </w:r>
      <w:proofErr w:type="spellStart"/>
      <w:r w:rsidR="00CE689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CE689F">
        <w:rPr>
          <w:rFonts w:ascii="Times New Roman" w:hAnsi="Times New Roman" w:cs="Times New Roman"/>
          <w:sz w:val="28"/>
          <w:szCs w:val="28"/>
        </w:rPr>
        <w:t xml:space="preserve"> муниципального района и а</w:t>
      </w:r>
      <w:r w:rsidRPr="009E624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Pr="009E624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E624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Администрация), </w:t>
      </w:r>
      <w:r w:rsidR="00CE689F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 w:rsidRPr="009E6245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п. </w:t>
      </w:r>
      <w:proofErr w:type="spellStart"/>
      <w:r w:rsidRPr="009E6245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Pr="009E6245">
        <w:rPr>
          <w:rFonts w:ascii="Times New Roman" w:hAnsi="Times New Roman" w:cs="Times New Roman"/>
          <w:sz w:val="28"/>
          <w:szCs w:val="28"/>
        </w:rPr>
        <w:t>, ул. Октябрьская, д.4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адрес: 155270, Ивановская область, п. </w:t>
      </w:r>
      <w:proofErr w:type="spellStart"/>
      <w:r w:rsidRPr="009E6245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Pr="009E6245">
        <w:rPr>
          <w:rFonts w:ascii="Times New Roman" w:hAnsi="Times New Roman" w:cs="Times New Roman"/>
          <w:sz w:val="28"/>
          <w:szCs w:val="28"/>
        </w:rPr>
        <w:t>, ул. Октябрьская, д.4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CE689F" w:rsidRPr="00CE689F">
        <w:rPr>
          <w:rFonts w:ascii="Times New Roman" w:hAnsi="Times New Roman" w:cs="Times New Roman"/>
          <w:sz w:val="28"/>
          <w:szCs w:val="28"/>
        </w:rPr>
        <w:t>ok-komitet@yandex.ru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t xml:space="preserve">Цели предоставления </w:t>
      </w:r>
      <w:r w:rsidR="00CE689F">
        <w:rPr>
          <w:rFonts w:ascii="Times New Roman" w:hAnsi="Times New Roman" w:cs="Times New Roman"/>
          <w:b/>
          <w:bCs/>
          <w:sz w:val="28"/>
          <w:szCs w:val="28"/>
        </w:rPr>
        <w:t>субсидии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 xml:space="preserve">Целью предоставления </w:t>
      </w:r>
      <w:r w:rsidR="00CE689F">
        <w:rPr>
          <w:rFonts w:ascii="Times New Roman" w:hAnsi="Times New Roman" w:cs="Times New Roman"/>
          <w:sz w:val="28"/>
          <w:szCs w:val="28"/>
        </w:rPr>
        <w:t>субсидии</w:t>
      </w:r>
      <w:r w:rsidRPr="009E6245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а) возмещения недополученных доходов;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б) финансового обеспечения (возмещения) затрат;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>в) на укрепление материально-технической базы (приобретение специализированной техники, оборудования);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5349B">
        <w:rPr>
          <w:rFonts w:ascii="Times New Roman" w:hAnsi="Times New Roman" w:cs="Times New Roman"/>
          <w:sz w:val="28"/>
          <w:szCs w:val="28"/>
        </w:rPr>
        <w:t>) на реализацию мероприятий по подготовке объектов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349B">
        <w:rPr>
          <w:rFonts w:ascii="Times New Roman" w:hAnsi="Times New Roman" w:cs="Times New Roman"/>
          <w:sz w:val="28"/>
          <w:szCs w:val="28"/>
        </w:rPr>
        <w:t xml:space="preserve">коммунального хозяйства к работе в осенне-зимний период;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349B">
        <w:rPr>
          <w:rFonts w:ascii="Times New Roman" w:hAnsi="Times New Roman" w:cs="Times New Roman"/>
          <w:sz w:val="28"/>
          <w:szCs w:val="28"/>
        </w:rPr>
        <w:t>) на оплату кредиторской задолженности за топливно-энергетические ресурсы;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5349B">
        <w:rPr>
          <w:rFonts w:ascii="Times New Roman" w:hAnsi="Times New Roman" w:cs="Times New Roman"/>
          <w:sz w:val="28"/>
          <w:szCs w:val="28"/>
        </w:rPr>
        <w:t>) предоста</w:t>
      </w:r>
      <w:r w:rsidR="00843B5D">
        <w:rPr>
          <w:rFonts w:ascii="Times New Roman" w:hAnsi="Times New Roman" w:cs="Times New Roman"/>
          <w:sz w:val="28"/>
          <w:szCs w:val="28"/>
        </w:rPr>
        <w:t>вления грантов в форме субсидий.</w:t>
      </w:r>
      <w:r w:rsidRPr="00D53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9F" w:rsidRDefault="00CE689F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E6245">
        <w:rPr>
          <w:rFonts w:ascii="Times New Roman" w:hAnsi="Times New Roman" w:cs="Times New Roman"/>
          <w:sz w:val="28"/>
          <w:szCs w:val="28"/>
        </w:rPr>
        <w:t>://</w:t>
      </w:r>
      <w:r w:rsidRPr="009E624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5927ED" w:rsidRPr="009E6245">
        <w:rPr>
          <w:rFonts w:ascii="Times New Roman" w:hAnsi="Times New Roman" w:cs="Times New Roman"/>
          <w:b/>
          <w:bCs/>
          <w:color w:val="306AFD"/>
          <w:sz w:val="28"/>
          <w:szCs w:val="28"/>
          <w:lang w:val="en-US"/>
        </w:rPr>
        <w:fldChar w:fldCharType="begin"/>
      </w:r>
      <w:r w:rsidRPr="009E6245">
        <w:rPr>
          <w:rFonts w:ascii="Times New Roman" w:hAnsi="Times New Roman" w:cs="Times New Roman"/>
          <w:b/>
          <w:bCs/>
          <w:color w:val="306AFD"/>
          <w:sz w:val="28"/>
          <w:szCs w:val="28"/>
          <w:lang w:val="en-US"/>
        </w:rPr>
        <w:instrText>HYPERLINK</w:instrText>
      </w:r>
      <w:r w:rsidRPr="009E6245">
        <w:rPr>
          <w:rFonts w:ascii="Times New Roman" w:hAnsi="Times New Roman" w:cs="Times New Roman"/>
          <w:b/>
          <w:bCs/>
          <w:color w:val="306AFD"/>
          <w:sz w:val="28"/>
          <w:szCs w:val="28"/>
        </w:rPr>
        <w:instrText xml:space="preserve"> "</w:instrText>
      </w:r>
      <w:r w:rsidRPr="009E6245">
        <w:rPr>
          <w:rFonts w:ascii="Times New Roman" w:hAnsi="Times New Roman" w:cs="Times New Roman"/>
          <w:b/>
          <w:bCs/>
          <w:color w:val="306AFD"/>
          <w:sz w:val="28"/>
          <w:szCs w:val="28"/>
          <w:lang w:val="en-US"/>
        </w:rPr>
        <w:instrText>http</w:instrText>
      </w:r>
      <w:r w:rsidRPr="009E6245">
        <w:rPr>
          <w:rFonts w:ascii="Times New Roman" w:hAnsi="Times New Roman" w:cs="Times New Roman"/>
          <w:b/>
          <w:bCs/>
          <w:color w:val="306AFD"/>
          <w:sz w:val="28"/>
          <w:szCs w:val="28"/>
        </w:rPr>
        <w:instrText>://</w:instrText>
      </w:r>
      <w:r w:rsidRPr="009E6245">
        <w:rPr>
          <w:rFonts w:ascii="Times New Roman" w:hAnsi="Times New Roman" w:cs="Times New Roman"/>
          <w:b/>
          <w:bCs/>
          <w:color w:val="306AFD"/>
          <w:sz w:val="28"/>
          <w:szCs w:val="28"/>
          <w:lang w:val="en-US"/>
        </w:rPr>
        <w:instrText>luhadm</w:instrText>
      </w:r>
      <w:r w:rsidRPr="009E6245">
        <w:rPr>
          <w:rFonts w:ascii="Times New Roman" w:hAnsi="Times New Roman" w:cs="Times New Roman"/>
          <w:b/>
          <w:bCs/>
          <w:color w:val="306AFD"/>
          <w:sz w:val="28"/>
          <w:szCs w:val="28"/>
        </w:rPr>
        <w:instrText>.</w:instrText>
      </w:r>
      <w:r w:rsidRPr="009E6245">
        <w:rPr>
          <w:rFonts w:ascii="Times New Roman" w:hAnsi="Times New Roman" w:cs="Times New Roman"/>
          <w:b/>
          <w:bCs/>
          <w:color w:val="306AFD"/>
          <w:sz w:val="28"/>
          <w:szCs w:val="28"/>
          <w:lang w:val="en-US"/>
        </w:rPr>
        <w:instrText>ru</w:instrText>
      </w:r>
      <w:r w:rsidRPr="009E6245">
        <w:rPr>
          <w:rFonts w:ascii="Times New Roman" w:hAnsi="Times New Roman" w:cs="Times New Roman"/>
          <w:b/>
          <w:bCs/>
          <w:color w:val="306AFD"/>
          <w:sz w:val="28"/>
          <w:szCs w:val="28"/>
        </w:rPr>
        <w:instrText>/"</w:instrText>
      </w:r>
      <w:r w:rsidR="005927ED" w:rsidRPr="009E6245">
        <w:rPr>
          <w:rFonts w:ascii="Times New Roman" w:hAnsi="Times New Roman" w:cs="Times New Roman"/>
          <w:b/>
          <w:bCs/>
          <w:color w:val="306AFD"/>
          <w:sz w:val="28"/>
          <w:szCs w:val="28"/>
          <w:lang w:val="en-US"/>
        </w:rPr>
        <w:fldChar w:fldCharType="separate"/>
      </w:r>
      <w:r w:rsidRPr="009E6245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en-US"/>
        </w:rPr>
        <w:t>luhadm</w:t>
      </w:r>
      <w:proofErr w:type="spellEnd"/>
      <w:r w:rsidRPr="009E6245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.</w:t>
      </w:r>
      <w:proofErr w:type="spellStart"/>
      <w:r w:rsidRPr="009E6245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en-US"/>
        </w:rPr>
        <w:t>ru</w:t>
      </w:r>
      <w:proofErr w:type="spellEnd"/>
      <w:r w:rsidR="005927ED" w:rsidRPr="009E6245">
        <w:rPr>
          <w:rFonts w:ascii="Times New Roman" w:hAnsi="Times New Roman" w:cs="Times New Roman"/>
          <w:b/>
          <w:bCs/>
          <w:color w:val="306AFD"/>
          <w:sz w:val="28"/>
          <w:szCs w:val="28"/>
          <w:lang w:val="en-US"/>
        </w:rPr>
        <w:fldChar w:fldCharType="end"/>
      </w:r>
      <w:r w:rsidRPr="009E62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6245">
        <w:rPr>
          <w:rFonts w:ascii="Times New Roman" w:hAnsi="Times New Roman" w:cs="Times New Roman"/>
          <w:sz w:val="28"/>
          <w:szCs w:val="28"/>
        </w:rPr>
        <w:t>/</w:t>
      </w:r>
      <w:r w:rsidRPr="009E624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Pr="009E6245">
        <w:rPr>
          <w:rFonts w:ascii="Times New Roman" w:hAnsi="Times New Roman" w:cs="Times New Roman"/>
          <w:sz w:val="28"/>
          <w:szCs w:val="28"/>
        </w:rPr>
        <w:t> 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5349B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или на иную дату, определенную правовым актом являются: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53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5349B">
        <w:rPr>
          <w:rFonts w:ascii="Times New Roman" w:hAnsi="Times New Roman" w:cs="Times New Roman"/>
          <w:sz w:val="28"/>
          <w:szCs w:val="28"/>
        </w:rPr>
        <w:t xml:space="preserve">3)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</w:t>
      </w:r>
      <w:proofErr w:type="spellStart"/>
      <w:r w:rsidRPr="00D5349B">
        <w:rPr>
          <w:rFonts w:ascii="Times New Roman" w:hAnsi="Times New Roman" w:cs="Times New Roman"/>
          <w:sz w:val="28"/>
          <w:szCs w:val="28"/>
        </w:rPr>
        <w:t>включенные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9B">
        <w:rPr>
          <w:rFonts w:ascii="Times New Roman" w:hAnsi="Times New Roman" w:cs="Times New Roman"/>
          <w:sz w:val="28"/>
          <w:szCs w:val="28"/>
        </w:rPr>
        <w:t>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5349B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D5349B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5349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D5349B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D5349B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Pr="00D5349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5349B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5349B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D5349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5349B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5349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5349B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5349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D5349B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5349B">
        <w:rPr>
          <w:rFonts w:ascii="Times New Roman" w:hAnsi="Times New Roman" w:cs="Times New Roman"/>
          <w:sz w:val="28"/>
          <w:szCs w:val="28"/>
        </w:rPr>
        <w:t xml:space="preserve"> акционерных обществ;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4)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49B">
        <w:rPr>
          <w:rFonts w:ascii="Times New Roman" w:hAnsi="Times New Roman" w:cs="Times New Roman"/>
          <w:sz w:val="28"/>
          <w:szCs w:val="28"/>
        </w:rPr>
        <w:t xml:space="preserve">5)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6) получатель субсидии (участник отбора) не получает средства из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5349B">
        <w:rPr>
          <w:rFonts w:ascii="Times New Roman" w:hAnsi="Times New Roman" w:cs="Times New Roman"/>
          <w:sz w:val="28"/>
          <w:szCs w:val="28"/>
        </w:rPr>
        <w:t xml:space="preserve">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7)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D5349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5349B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8)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49B">
        <w:rPr>
          <w:rFonts w:ascii="Times New Roman" w:hAnsi="Times New Roman" w:cs="Times New Roman"/>
          <w:sz w:val="28"/>
          <w:szCs w:val="28"/>
        </w:rPr>
        <w:lastRenderedPageBreak/>
        <w:t xml:space="preserve">9) у получателя субсидии (участника отбора) отсутствуют просроченная задолженность по возврату в местный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5349B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 (за исключением случаев, установленных</w:t>
      </w:r>
      <w:proofErr w:type="gramEnd"/>
      <w:r w:rsidRPr="00D5349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5349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49B">
        <w:rPr>
          <w:rFonts w:ascii="Times New Roman" w:hAnsi="Times New Roman" w:cs="Times New Roman"/>
          <w:sz w:val="28"/>
          <w:szCs w:val="28"/>
        </w:rPr>
        <w:t>10)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D5349B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49B">
        <w:rPr>
          <w:rFonts w:ascii="Times New Roman" w:hAnsi="Times New Roman" w:cs="Times New Roman"/>
          <w:sz w:val="28"/>
          <w:szCs w:val="28"/>
        </w:rPr>
        <w:t xml:space="preserve">11)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  <w:proofErr w:type="gramEnd"/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49B">
        <w:rPr>
          <w:rFonts w:ascii="Times New Roman" w:hAnsi="Times New Roman" w:cs="Times New Roman"/>
          <w:sz w:val="28"/>
          <w:szCs w:val="28"/>
        </w:rPr>
        <w:t>12) наличие у участников отбора: - опыта, необходимого для достижения целей предоставления субсидии (в случае, если такое требование предусмотрено правовым актом); - кадрового состава, необходимого для достижения целей предоставления субсидии (в случае, если такое требование предусмотрено правовым актом); 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  <w:proofErr w:type="gramEnd"/>
      <w:r w:rsidRPr="00D5349B">
        <w:rPr>
          <w:rFonts w:ascii="Times New Roman" w:hAnsi="Times New Roman" w:cs="Times New Roman"/>
          <w:sz w:val="28"/>
          <w:szCs w:val="28"/>
        </w:rPr>
        <w:t xml:space="preserve"> - документов, необходимых для подтверждения соответствия участника отбора требованиям, предусмотренным настоящим подпунктом.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Для участия в отборе получатели субсидий представляют в администрацию следующие документы: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>1) заявление для участия в отборе</w:t>
      </w:r>
      <w:proofErr w:type="gramStart"/>
      <w:r w:rsidRPr="00D5349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53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lastRenderedPageBreak/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3)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о приостановлении деятельности организации на момент подачи заявки (письмо-подтверждение составляет участник в свободной форме); 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>4) информацию о программе (проекте), при наличии;</w:t>
      </w:r>
    </w:p>
    <w:p w:rsidR="00CE689F" w:rsidRDefault="00CE689F" w:rsidP="00CE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 5) документы, подтверждающие фактически произведенные затраты (недополученные доходы). </w:t>
      </w:r>
    </w:p>
    <w:p w:rsidR="00CE689F" w:rsidRDefault="00CE689F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 xml:space="preserve">Участники отбора подают предложения (заявки) нарочно в отдел </w:t>
      </w:r>
      <w:r w:rsidR="006031C4">
        <w:rPr>
          <w:rFonts w:ascii="Times New Roman" w:hAnsi="Times New Roman" w:cs="Times New Roman"/>
          <w:sz w:val="28"/>
          <w:szCs w:val="28"/>
        </w:rPr>
        <w:t xml:space="preserve">экономики и инвестиций </w:t>
      </w:r>
      <w:r w:rsidRPr="009E6245">
        <w:rPr>
          <w:rFonts w:ascii="Times New Roman" w:hAnsi="Times New Roman" w:cs="Times New Roman"/>
          <w:sz w:val="28"/>
          <w:szCs w:val="28"/>
        </w:rPr>
        <w:t>Администрации в период проведения отбора по форме согласно приложению 1 к Порядку с приложением документов, указанных в пункте 2.3 Порядка.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>Копии представляемых документов заверяются подписью и печатью (при наличии) участника отбора. 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отзыва заявок участников отбора, порядок возврата предложений (заявок) участников отбора, </w:t>
      </w:r>
      <w:proofErr w:type="gramStart"/>
      <w:r w:rsidRPr="009E6245">
        <w:rPr>
          <w:rFonts w:ascii="Times New Roman" w:hAnsi="Times New Roman" w:cs="Times New Roman"/>
          <w:b/>
          <w:bCs/>
          <w:sz w:val="28"/>
          <w:szCs w:val="28"/>
        </w:rPr>
        <w:t>определяющего</w:t>
      </w:r>
      <w:proofErr w:type="gramEnd"/>
      <w:r w:rsidRPr="009E6245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</w:t>
      </w:r>
      <w:r w:rsidRPr="009E6245">
        <w:rPr>
          <w:rFonts w:ascii="Times New Roman" w:hAnsi="Times New Roman" w:cs="Times New Roman"/>
          <w:sz w:val="28"/>
          <w:szCs w:val="28"/>
        </w:rPr>
        <w:t> 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 xml:space="preserve">Отзыв заявок осуществляется по письменному заявлению (в произвольной форме) участника отбора, представленному в отдел </w:t>
      </w:r>
      <w:r w:rsidR="006031C4">
        <w:rPr>
          <w:rFonts w:ascii="Times New Roman" w:hAnsi="Times New Roman" w:cs="Times New Roman"/>
          <w:sz w:val="28"/>
          <w:szCs w:val="28"/>
        </w:rPr>
        <w:t xml:space="preserve">экономики и инвестиций </w:t>
      </w:r>
      <w:r w:rsidRPr="009E624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lastRenderedPageBreak/>
        <w:t>Основанием для возврата заявок участников отбора является решение об отклонении заявки участника отбора по основаниям, установленным пунктом 2.</w:t>
      </w:r>
      <w:r w:rsidR="006031C4">
        <w:rPr>
          <w:rFonts w:ascii="Times New Roman" w:hAnsi="Times New Roman" w:cs="Times New Roman"/>
          <w:sz w:val="28"/>
          <w:szCs w:val="28"/>
        </w:rPr>
        <w:t>6</w:t>
      </w:r>
      <w:r w:rsidRPr="009E624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>Участнику отбора направляется письменное уведомление об отклонении (заявки) участника отбора с указанием причин для отклонения заявки в соответствии с основаниями, установленными пунктом 2.</w:t>
      </w:r>
      <w:r w:rsidR="006031C4">
        <w:rPr>
          <w:rFonts w:ascii="Times New Roman" w:hAnsi="Times New Roman" w:cs="Times New Roman"/>
          <w:sz w:val="28"/>
          <w:szCs w:val="28"/>
        </w:rPr>
        <w:t>6</w:t>
      </w:r>
      <w:r w:rsidRPr="009E6245">
        <w:rPr>
          <w:rFonts w:ascii="Times New Roman" w:hAnsi="Times New Roman" w:cs="Times New Roman"/>
          <w:sz w:val="28"/>
          <w:szCs w:val="28"/>
        </w:rPr>
        <w:t xml:space="preserve"> Порядка, с приложением документов, представленных участником отбора.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>Внесение изменений в заявки участников отбора не допускается.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 xml:space="preserve">Отзыв заявки, а также отклонение заявки не являются препятствием для повторного направления участником отбора заявки в сроки и </w:t>
      </w:r>
      <w:proofErr w:type="gramStart"/>
      <w:r w:rsidRPr="009E624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E6245">
        <w:rPr>
          <w:rFonts w:ascii="Times New Roman" w:hAnsi="Times New Roman" w:cs="Times New Roman"/>
          <w:sz w:val="28"/>
          <w:szCs w:val="28"/>
        </w:rPr>
        <w:t>, предусмотренными настоящим объявлением, в случае устранения причин, послуживших основанием для отклонения заявки участника отбора.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порядке, установленном настоящим объявлением. 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t>Правила рассмотрения и оценки заявок участников отбора 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документы в срок, не превышающий </w:t>
      </w:r>
      <w:r w:rsidR="00843B5D">
        <w:rPr>
          <w:rFonts w:ascii="Times New Roman" w:hAnsi="Times New Roman" w:cs="Times New Roman"/>
          <w:sz w:val="28"/>
          <w:szCs w:val="28"/>
        </w:rPr>
        <w:t xml:space="preserve"> 30</w:t>
      </w:r>
      <w:r w:rsidRPr="009E6245">
        <w:rPr>
          <w:rFonts w:ascii="Times New Roman" w:hAnsi="Times New Roman" w:cs="Times New Roman"/>
          <w:sz w:val="28"/>
          <w:szCs w:val="28"/>
        </w:rPr>
        <w:t xml:space="preserve"> рабочих дней со дня их представления в Администрацию, в следующем порядке: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>В день получения документов, указанных в п. 2.3 Порядка, осуществляется их регистрация в порядке поступления в журнале регистрации.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>В течение 10 рабочих дней с момента окончания приема конкурсных заявок, конкурсная комиссия проводит их проверку и уведомляет заявителя о допуске к участию в конкурсном отборе или об отказе в допуске к участию в конкурсном отборе.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Pr="009E6245">
        <w:rPr>
          <w:rFonts w:ascii="Times New Roman" w:hAnsi="Times New Roman" w:cs="Times New Roman"/>
          <w:sz w:val="28"/>
          <w:szCs w:val="28"/>
        </w:rPr>
        <w:t> 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отбора осуществляется по телефонам Администрации (49344)2</w:t>
      </w:r>
      <w:r w:rsidR="00392DBF">
        <w:rPr>
          <w:rFonts w:ascii="Times New Roman" w:hAnsi="Times New Roman" w:cs="Times New Roman"/>
          <w:sz w:val="28"/>
          <w:szCs w:val="28"/>
        </w:rPr>
        <w:t xml:space="preserve">1489 и  21494, </w:t>
      </w:r>
      <w:r w:rsidRPr="009E6245">
        <w:rPr>
          <w:rFonts w:ascii="Times New Roman" w:hAnsi="Times New Roman" w:cs="Times New Roman"/>
          <w:sz w:val="28"/>
          <w:szCs w:val="28"/>
        </w:rPr>
        <w:t xml:space="preserve"> или непосредственно в отделе </w:t>
      </w:r>
      <w:r w:rsidR="00392DBF">
        <w:rPr>
          <w:rFonts w:ascii="Times New Roman" w:hAnsi="Times New Roman" w:cs="Times New Roman"/>
          <w:sz w:val="28"/>
          <w:szCs w:val="28"/>
        </w:rPr>
        <w:t>экономики и инвестиций</w:t>
      </w:r>
      <w:r w:rsidRPr="009E6245">
        <w:rPr>
          <w:rFonts w:ascii="Times New Roman" w:hAnsi="Times New Roman" w:cs="Times New Roman"/>
          <w:sz w:val="28"/>
          <w:szCs w:val="28"/>
        </w:rPr>
        <w:t xml:space="preserve"> согласно режиму рабочего времени Администрации.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грантов</w:t>
      </w:r>
      <w:r w:rsidRPr="009E6245">
        <w:rPr>
          <w:rFonts w:ascii="Times New Roman" w:hAnsi="Times New Roman" w:cs="Times New Roman"/>
          <w:sz w:val="28"/>
          <w:szCs w:val="28"/>
        </w:rPr>
        <w:t> 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соглашение) заключается в соответствии с формой соглашения, утвержденной постановлением администрации </w:t>
      </w:r>
      <w:proofErr w:type="spellStart"/>
      <w:r w:rsidRPr="009E6245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E6245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5 рабочих дней</w:t>
      </w:r>
      <w:r w:rsidR="00392DBF">
        <w:rPr>
          <w:rFonts w:ascii="Times New Roman" w:hAnsi="Times New Roman" w:cs="Times New Roman"/>
          <w:sz w:val="28"/>
          <w:szCs w:val="28"/>
        </w:rPr>
        <w:t xml:space="preserve"> после утверждения постановления администрации о предоставлении субсидии</w:t>
      </w:r>
      <w:r w:rsidRPr="009E6245">
        <w:rPr>
          <w:rFonts w:ascii="Times New Roman" w:hAnsi="Times New Roman" w:cs="Times New Roman"/>
          <w:sz w:val="28"/>
          <w:szCs w:val="28"/>
        </w:rPr>
        <w:t>;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>В соглашение включается следующая информация:</w:t>
      </w:r>
    </w:p>
    <w:p w:rsidR="00392DBF" w:rsidRDefault="00392DBF" w:rsidP="003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Соглашение содержит в себе следующие условия и порядок предоставления субсидии: </w:t>
      </w:r>
    </w:p>
    <w:p w:rsidR="00392DBF" w:rsidRDefault="00392DBF" w:rsidP="003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9B">
        <w:rPr>
          <w:rFonts w:ascii="Times New Roman" w:hAnsi="Times New Roman" w:cs="Times New Roman"/>
          <w:sz w:val="28"/>
          <w:szCs w:val="28"/>
        </w:rPr>
        <w:t>1) размер, сроки и конкретная цель предоставления субсидий;</w:t>
      </w:r>
    </w:p>
    <w:p w:rsidR="00392DBF" w:rsidRDefault="00392DBF" w:rsidP="003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 2) обязательство получателя субсидий использовать субсидии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5349B">
        <w:rPr>
          <w:rFonts w:ascii="Times New Roman" w:hAnsi="Times New Roman" w:cs="Times New Roman"/>
          <w:sz w:val="28"/>
          <w:szCs w:val="28"/>
        </w:rPr>
        <w:t xml:space="preserve"> по целевому назначению;</w:t>
      </w:r>
    </w:p>
    <w:p w:rsidR="00392DBF" w:rsidRDefault="00392DBF" w:rsidP="003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 3) перечень документов, необходимых для предоставления субсидии;</w:t>
      </w:r>
    </w:p>
    <w:p w:rsidR="00392DBF" w:rsidRDefault="00392DBF" w:rsidP="003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 4) порядок предоставления отчетности о результатах выполнения получателем субсидий установленных условий;</w:t>
      </w:r>
    </w:p>
    <w:p w:rsidR="00392DBF" w:rsidRDefault="00392DBF" w:rsidP="003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 5) согласие получателя субсидий на осуществление главным распорядителем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5349B">
        <w:rPr>
          <w:rFonts w:ascii="Times New Roman" w:hAnsi="Times New Roman" w:cs="Times New Roman"/>
          <w:sz w:val="28"/>
          <w:szCs w:val="28"/>
        </w:rPr>
        <w:t>, 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392DBF" w:rsidRDefault="00392DBF" w:rsidP="003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49B">
        <w:rPr>
          <w:rFonts w:ascii="Times New Roman" w:hAnsi="Times New Roman" w:cs="Times New Roman"/>
          <w:sz w:val="28"/>
          <w:szCs w:val="28"/>
        </w:rPr>
        <w:t xml:space="preserve">6) обязанность получателя субсидий возвратить субсидию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5349B">
        <w:rPr>
          <w:rFonts w:ascii="Times New Roman" w:hAnsi="Times New Roman" w:cs="Times New Roman"/>
          <w:sz w:val="28"/>
          <w:szCs w:val="28"/>
        </w:rPr>
        <w:t xml:space="preserve"> в случае установления по итогам проверок, проведенных главным распорядителем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5349B">
        <w:rPr>
          <w:rFonts w:ascii="Times New Roman" w:hAnsi="Times New Roman" w:cs="Times New Roman"/>
          <w:sz w:val="28"/>
          <w:szCs w:val="28"/>
        </w:rPr>
        <w:t xml:space="preserve">, а </w:t>
      </w:r>
      <w:r w:rsidRPr="00D5349B">
        <w:rPr>
          <w:rFonts w:ascii="Times New Roman" w:hAnsi="Times New Roman" w:cs="Times New Roman"/>
          <w:sz w:val="28"/>
          <w:szCs w:val="28"/>
        </w:rPr>
        <w:lastRenderedPageBreak/>
        <w:t xml:space="preserve">также специалистами внутреннего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 </w:t>
      </w:r>
      <w:proofErr w:type="gramEnd"/>
    </w:p>
    <w:p w:rsidR="00392DBF" w:rsidRDefault="00392DBF" w:rsidP="003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>7) ответственность за несоблюдение сторонами условий Соглашения.</w:t>
      </w:r>
    </w:p>
    <w:p w:rsidR="00392DBF" w:rsidRDefault="00392DBF" w:rsidP="003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 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 </w:t>
      </w:r>
    </w:p>
    <w:p w:rsidR="00392DBF" w:rsidRDefault="00392DBF" w:rsidP="003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 xml:space="preserve">9) показатели результативности использования субсидии. </w:t>
      </w:r>
    </w:p>
    <w:p w:rsidR="009E6245" w:rsidRPr="009E6245" w:rsidRDefault="00392DBF" w:rsidP="00392DBF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D5349B">
        <w:rPr>
          <w:rFonts w:ascii="Times New Roman" w:hAnsi="Times New Roman" w:cs="Times New Roman"/>
          <w:sz w:val="28"/>
          <w:szCs w:val="28"/>
        </w:rPr>
        <w:t>Соглашение заключаются в соответствии с типовыми формами, установленными администрацией для соответствующего вида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6245" w:rsidRPr="009E6245">
        <w:rPr>
          <w:rFonts w:ascii="Times New Roman" w:hAnsi="Times New Roman" w:cs="Times New Roman"/>
          <w:sz w:val="28"/>
          <w:szCs w:val="28"/>
        </w:rPr>
        <w:br/>
      </w:r>
      <w:r w:rsidR="009E6245" w:rsidRPr="009E624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b/>
          <w:bCs/>
          <w:sz w:val="28"/>
          <w:szCs w:val="28"/>
        </w:rPr>
        <w:t>Даты размещения результатов отбора на едином портале, а также на официальном сайте Администрации в информационно-телекоммуникационной сети Интернет</w:t>
      </w:r>
      <w:r w:rsidRPr="009E6245">
        <w:rPr>
          <w:rFonts w:ascii="Times New Roman" w:hAnsi="Times New Roman" w:cs="Times New Roman"/>
          <w:sz w:val="28"/>
          <w:szCs w:val="28"/>
        </w:rPr>
        <w:t> </w:t>
      </w:r>
    </w:p>
    <w:p w:rsidR="009E6245" w:rsidRPr="009E6245" w:rsidRDefault="009E6245" w:rsidP="009E6245">
      <w:pPr>
        <w:autoSpaceDE w:val="0"/>
        <w:autoSpaceDN w:val="0"/>
        <w:adjustRightInd w:val="0"/>
        <w:spacing w:after="210" w:line="360" w:lineRule="auto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участников отбора размещается на официальном сайте Администрации в </w:t>
      </w:r>
      <w:proofErr w:type="spellStart"/>
      <w:r w:rsidRPr="009E6245">
        <w:rPr>
          <w:rFonts w:ascii="Times New Roman" w:hAnsi="Times New Roman" w:cs="Times New Roman"/>
          <w:sz w:val="28"/>
          <w:szCs w:val="28"/>
        </w:rPr>
        <w:t>инфомационно-телекоммуникационной</w:t>
      </w:r>
      <w:proofErr w:type="spellEnd"/>
      <w:r w:rsidRPr="009E6245">
        <w:rPr>
          <w:rFonts w:ascii="Times New Roman" w:hAnsi="Times New Roman" w:cs="Times New Roman"/>
          <w:sz w:val="28"/>
          <w:szCs w:val="28"/>
        </w:rPr>
        <w:t xml:space="preserve"> сети Интернет в срок, не превышающей 5 рабочих дней со дня проведения заседания комиссии.</w:t>
      </w:r>
    </w:p>
    <w:p w:rsidR="000768C7" w:rsidRPr="009E6245" w:rsidRDefault="009E6245" w:rsidP="009E62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E6245">
        <w:rPr>
          <w:rFonts w:ascii="Times New Roman" w:hAnsi="Times New Roman" w:cs="Times New Roman"/>
          <w:sz w:val="28"/>
          <w:szCs w:val="28"/>
        </w:rPr>
        <w:br/>
      </w:r>
      <w:r w:rsidRPr="009E624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sectPr w:rsidR="000768C7" w:rsidRPr="009E6245" w:rsidSect="00F8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BCF"/>
    <w:multiLevelType w:val="hybridMultilevel"/>
    <w:tmpl w:val="F970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36522"/>
    <w:multiLevelType w:val="multilevel"/>
    <w:tmpl w:val="ED7C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7D6E01"/>
    <w:multiLevelType w:val="hybridMultilevel"/>
    <w:tmpl w:val="B712B6BE"/>
    <w:lvl w:ilvl="0" w:tplc="2F42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F72C8"/>
    <w:multiLevelType w:val="multilevel"/>
    <w:tmpl w:val="96EA1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49B"/>
    <w:rsid w:val="000768C7"/>
    <w:rsid w:val="000B705D"/>
    <w:rsid w:val="00132F80"/>
    <w:rsid w:val="00185842"/>
    <w:rsid w:val="00241197"/>
    <w:rsid w:val="0024646B"/>
    <w:rsid w:val="00352998"/>
    <w:rsid w:val="00392DBF"/>
    <w:rsid w:val="003A3260"/>
    <w:rsid w:val="003A5C24"/>
    <w:rsid w:val="004541CC"/>
    <w:rsid w:val="004902B7"/>
    <w:rsid w:val="004D2D87"/>
    <w:rsid w:val="005927ED"/>
    <w:rsid w:val="006031C4"/>
    <w:rsid w:val="00641261"/>
    <w:rsid w:val="006560B8"/>
    <w:rsid w:val="0068166B"/>
    <w:rsid w:val="007C6AA6"/>
    <w:rsid w:val="00816F17"/>
    <w:rsid w:val="00843B5D"/>
    <w:rsid w:val="008A2EAF"/>
    <w:rsid w:val="008E68D6"/>
    <w:rsid w:val="008F4CB8"/>
    <w:rsid w:val="00956173"/>
    <w:rsid w:val="0099633B"/>
    <w:rsid w:val="009E1B81"/>
    <w:rsid w:val="009E6245"/>
    <w:rsid w:val="00A713FF"/>
    <w:rsid w:val="00AD4091"/>
    <w:rsid w:val="00B8222E"/>
    <w:rsid w:val="00CE689F"/>
    <w:rsid w:val="00D5349B"/>
    <w:rsid w:val="00D81B03"/>
    <w:rsid w:val="00DA120D"/>
    <w:rsid w:val="00DE785A"/>
    <w:rsid w:val="00E43753"/>
    <w:rsid w:val="00E61F50"/>
    <w:rsid w:val="00E77719"/>
    <w:rsid w:val="00E81235"/>
    <w:rsid w:val="00EB68C1"/>
    <w:rsid w:val="00F056CD"/>
    <w:rsid w:val="00F8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52"/>
  </w:style>
  <w:style w:type="paragraph" w:styleId="1">
    <w:name w:val="heading 1"/>
    <w:basedOn w:val="a"/>
    <w:next w:val="a"/>
    <w:link w:val="10"/>
    <w:qFormat/>
    <w:rsid w:val="006816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9B"/>
    <w:pPr>
      <w:ind w:left="720"/>
      <w:contextualSpacing/>
    </w:pPr>
  </w:style>
  <w:style w:type="table" w:styleId="a4">
    <w:name w:val="Table Grid"/>
    <w:basedOn w:val="a1"/>
    <w:uiPriority w:val="59"/>
    <w:rsid w:val="00E43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81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E777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771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719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77719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Normal">
    <w:name w:val="ConsPlusNormal"/>
    <w:rsid w:val="00E7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6816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681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rozkova</dc:creator>
  <cp:keywords/>
  <dc:description/>
  <cp:lastModifiedBy>Ольга</cp:lastModifiedBy>
  <cp:revision>17</cp:revision>
  <cp:lastPrinted>2024-07-18T11:06:00Z</cp:lastPrinted>
  <dcterms:created xsi:type="dcterms:W3CDTF">2024-02-16T07:28:00Z</dcterms:created>
  <dcterms:modified xsi:type="dcterms:W3CDTF">2024-07-18T11:06:00Z</dcterms:modified>
</cp:coreProperties>
</file>