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spacing w:before="200" w:after="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auto"/>
          <w:sz w:val="24"/>
          <w:szCs w:val="24"/>
        </w:rPr>
        <w:t xml:space="preserve">                                               </w:t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/>
        <w:drawing>
          <wp:inline distT="0" distB="0" distL="0" distR="0">
            <wp:extent cx="590550" cy="752475"/>
            <wp:effectExtent l="0" t="0" r="0" b="0"/>
            <wp:docPr id="1" name="Рисунок 1" descr="C:\WINDOWS\TEMP\msoclip1\01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WINDOWS\TEMP\msoclip1\01\clip_image002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ИВАНОВСКАЯ ОБЛАСТЬ</w:t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ГЛАВА ЛУХСКОГО  МУНИЦИПАЛЬНОГО РАЙОНА</w:t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themeColor="accent1" w:themeShade="bf" w:val="auto"/>
        </w:rPr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ПОСТАНОВЛЕНИЕ</w:t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themeColor="accent1" w:themeShade="bf" w:val="auto"/>
        </w:rPr>
      </w:r>
    </w:p>
    <w:p>
      <w:pPr>
        <w:pStyle w:val="Heading1"/>
        <w:spacing w:before="0" w:after="0"/>
        <w:jc w:val="center"/>
        <w:rPr>
          <w:rFonts w:ascii="Times New Roman" w:hAnsi="Times New Roman" w:cs="Times New Roman"/>
          <w:b w:val="false"/>
          <w:color w:val="auto"/>
        </w:rPr>
      </w:pPr>
      <w:r>
        <w:rPr>
          <w:rFonts w:cs="Times New Roman" w:ascii="Times New Roman" w:hAnsi="Times New Roman"/>
          <w:b w:val="false"/>
          <w:color w:val="auto"/>
          <w:lang w:val="en-US"/>
        </w:rPr>
        <w:t>15.11.</w:t>
      </w:r>
      <w:r>
        <w:rPr>
          <w:rFonts w:cs="Times New Roman" w:ascii="Times New Roman" w:hAnsi="Times New Roman"/>
          <w:b w:val="false"/>
          <w:color w:val="auto"/>
        </w:rPr>
        <w:t xml:space="preserve"> 202</w:t>
      </w:r>
      <w:r>
        <w:rPr>
          <w:rFonts w:cs="Times New Roman" w:ascii="Times New Roman" w:hAnsi="Times New Roman"/>
          <w:b w:val="false"/>
          <w:color w:val="auto"/>
          <w:lang w:val="en-US"/>
        </w:rPr>
        <w:t>4</w:t>
      </w:r>
      <w:r>
        <w:rPr>
          <w:rFonts w:cs="Times New Roman" w:ascii="Times New Roman" w:hAnsi="Times New Roman"/>
          <w:b w:val="false"/>
          <w:color w:val="auto"/>
        </w:rPr>
        <w:t xml:space="preserve"> года</w:t>
      </w:r>
      <w:r>
        <w:rPr>
          <w:rFonts w:cs="Times New Roman" w:ascii="Times New Roman" w:hAnsi="Times New Roman"/>
          <w:b w:val="false"/>
          <w:color w:val="auto"/>
          <w:lang w:val="en-US"/>
        </w:rPr>
        <w:t xml:space="preserve">       N   </w:t>
      </w:r>
      <w:r>
        <w:rPr>
          <w:rFonts w:cs="Times New Roman" w:ascii="Times New Roman" w:hAnsi="Times New Roman"/>
          <w:b w:val="false"/>
          <w:color w:val="auto"/>
          <w:lang w:val="en-US"/>
        </w:rPr>
        <w:t>4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публичных слушаний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Совета  Лухского муниципального района 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районном бюджете на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 годов»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ст.28 Федерального закона от 06.10.2003г. № 131 – ФЗ «Об общих принципах организации местного самоуправления в Российской Федерации», Уставом Лухского муниципального района,  Положением  о порядке организации и проведения публичных слушаний в Лухском муниципальном районе,  </w:t>
      </w:r>
      <w:r>
        <w:rPr>
          <w:b/>
          <w:bCs/>
          <w:sz w:val="28"/>
          <w:szCs w:val="28"/>
        </w:rPr>
        <w:t>п о с т а н о в л я ю</w:t>
      </w:r>
      <w:r>
        <w:rPr>
          <w:b/>
          <w:bCs/>
          <w:caps/>
          <w:sz w:val="28"/>
          <w:szCs w:val="28"/>
        </w:rPr>
        <w:t>:</w:t>
      </w:r>
    </w:p>
    <w:p>
      <w:pPr>
        <w:pStyle w:val="Normal"/>
        <w:widowControl w:val="false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проект решения Совета Лухского муниципального района     "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 районном бюджете на 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 и плановый период 2026 и 202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годов" в официальном издании Совета района  "Вестник Совета Лухского муниципального района"  и  разместить на официальном сайте администрации Лухского муниципального района.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Совета Лухского муниципального района "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районном бюджете на 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годов " на</w:t>
      </w:r>
      <w:r>
        <w:rPr>
          <w:sz w:val="28"/>
          <w:szCs w:val="28"/>
          <w:lang w:val="en-US"/>
        </w:rPr>
        <w:t xml:space="preserve"> 25 </w:t>
      </w:r>
      <w:r>
        <w:rPr>
          <w:sz w:val="28"/>
          <w:szCs w:val="28"/>
          <w:lang w:val="ru-RU"/>
        </w:rPr>
        <w:t>ноя</w:t>
      </w:r>
      <w:r>
        <w:rPr>
          <w:sz w:val="28"/>
          <w:szCs w:val="28"/>
        </w:rPr>
        <w:t>бря 2024 года в 15 часов   по адресу: п. Лух, ул. Октябрьская, д. 4, каб. № 15.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регистрации участников публичных слушаний в 14 часов 45 минут, окончание - в 15 часов.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подготовку и организацию публичных слушаний на  Совет Лухского муниципального района  и администрацию Лухского муниципального района.  </w:t>
      </w:r>
    </w:p>
    <w:p>
      <w:pPr>
        <w:pStyle w:val="Normal"/>
        <w:widowControl w:val="fals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Совета  Лухского муниципального района «О районном бюджете на 2025 год и плановый период 2026 и 2027 годов» и порядок участия граждан в его обсуждении (приложение).</w:t>
      </w:r>
    </w:p>
    <w:p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Врип Главы</w:t>
      </w:r>
    </w:p>
    <w:p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Лухского   муниципального района                                        С.В.Кирсанова        </w:t>
      </w:r>
    </w:p>
    <w:p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Исп. Голубева М.Д.</w:t>
      </w:r>
    </w:p>
    <w:p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тел. 2-11-92</w:t>
      </w:r>
    </w:p>
    <w:p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Лухского муниципального района</w:t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lang w:val="ru-RU"/>
        </w:rPr>
        <w:t>15.11.</w:t>
      </w:r>
      <w:r>
        <w:rPr>
          <w:sz w:val="28"/>
          <w:szCs w:val="28"/>
          <w:lang w:val="ru-RU"/>
        </w:rPr>
        <w:t>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  <w:lang w:val="en-US"/>
        </w:rPr>
        <w:t xml:space="preserve">  N </w:t>
      </w:r>
      <w:r>
        <w:rPr>
          <w:sz w:val="28"/>
          <w:szCs w:val="28"/>
          <w:lang w:val="ru-RU"/>
        </w:rPr>
        <w:t>4</w:t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проекту решения Совета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Лухского муниципального района «О районном бюджете на 2025 год и плановый период 2026 и 2027 годов» </w:t>
      </w:r>
    </w:p>
    <w:p>
      <w:pPr>
        <w:pStyle w:val="Normal"/>
        <w:widowControl w:val="fals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порядок участия граждан в его обсуждении</w:t>
      </w:r>
    </w:p>
    <w:p>
      <w:pPr>
        <w:pStyle w:val="Normal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Правом вносить предложения по проекту решения Совета  Лухского муниципального района «О районном бюджете на 2025 год и плановый период 2026 и 2027 годов» обладают граждане Российской Федерации, имеющие постоянное место жительства в пределах территории  Лухского муниципального района, обладающие избирательным правом.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вносятся гражданами в письменной форме, с обязательным указанием фамилии, имени, отчества, места жительства и даты. Под предложениями должна стоять личная подпись.</w:t>
      </w:r>
    </w:p>
    <w:p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по проекту решения Совета Лухского муниципального района «О районном бюджете на 2025 год и плановый период 2026 и 2027 годов» принимаются до 25.11.2024  года  по адресу: п. Лух, ул. Октябрьская, д. 4, каб. № 15 или  по адресу электронной почты </w:t>
      </w:r>
      <w:r>
        <w:fldChar w:fldCharType="begin"/>
      </w:r>
      <w:r>
        <w:rPr>
          <w:rStyle w:val="Hyperlink"/>
          <w:sz w:val="28"/>
          <w:shd w:fill="FFFFFF" w:val="clear"/>
          <w:szCs w:val="28"/>
          <w:color w:val="666699"/>
        </w:rPr>
        <w:instrText xml:space="preserve"> HYPERLINK "https://mail.yandex.ru/?uid=671761957" \l "compose?to="Администрация Лухского муниципального рай%D0%25"</w:instrText>
      </w:r>
      <w:r>
        <w:rPr>
          <w:rStyle w:val="Hyperlink"/>
          <w:sz w:val="28"/>
          <w:shd w:fill="FFFFFF" w:val="clear"/>
          <w:szCs w:val="28"/>
          <w:color w:val="666699"/>
        </w:rPr>
        <w:fldChar w:fldCharType="separate"/>
      </w:r>
      <w:r>
        <w:rPr>
          <w:rStyle w:val="Hyperlink"/>
          <w:color w:val="666699"/>
          <w:sz w:val="28"/>
          <w:szCs w:val="28"/>
          <w:shd w:fill="FFFFFF" w:val="clear"/>
        </w:rPr>
        <w:t>info.luh@ivreg.ru</w:t>
      </w:r>
      <w:r>
        <w:rPr>
          <w:rStyle w:val="Hyperlink"/>
          <w:sz w:val="28"/>
          <w:shd w:fill="FFFFFF" w:val="clear"/>
          <w:szCs w:val="28"/>
          <w:color w:val="666699"/>
        </w:rPr>
        <w:fldChar w:fldCharType="end"/>
      </w:r>
      <w:r>
        <w:rPr>
          <w:sz w:val="28"/>
          <w:szCs w:val="28"/>
        </w:rPr>
        <w:t>.</w:t>
      </w:r>
    </w:p>
    <w:p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/>
        <w:t>/</w:t>
      </w:r>
    </w:p>
    <w:p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1" w:gutter="0" w:header="0" w:top="567" w:footer="0" w:bottom="56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2"/>
  </w:num>
  <w:num w:numId="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732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e3118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6">
    <w:name w:val="Heading 6"/>
    <w:basedOn w:val="Normal"/>
    <w:next w:val="Normal"/>
    <w:link w:val="6"/>
    <w:semiHidden/>
    <w:unhideWhenUsed/>
    <w:qFormat/>
    <w:rsid w:val="008830d9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190f2d"/>
    <w:rPr>
      <w:color w:val="0000FF"/>
      <w:u w:val="single"/>
    </w:rPr>
  </w:style>
  <w:style w:type="character" w:styleId="6" w:customStyle="1">
    <w:name w:val="Заголовок 6 Знак"/>
    <w:basedOn w:val="DefaultParagraphFont"/>
    <w:semiHidden/>
    <w:qFormat/>
    <w:rsid w:val="008830d9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1" w:customStyle="1">
    <w:name w:val="Заголовок 1 Знак"/>
    <w:basedOn w:val="DefaultParagraphFont"/>
    <w:qFormat/>
    <w:rsid w:val="00e3118b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ConsNormal" w:customStyle="1">
    <w:name w:val="ConsNormal"/>
    <w:qFormat/>
    <w:rsid w:val="00606a23"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606a23"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0716d4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30d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8830d9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234ad4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LibreOffice/7.6.4.1$Windows_X86_64 LibreOffice_project/e19e193f88cd6c0525a17fb7a176ed8e6a3e2aa1</Application>
  <AppVersion>15.0000</AppVersion>
  <Pages>2</Pages>
  <Words>406</Words>
  <Characters>2382</Characters>
  <CharactersWithSpaces>2906</CharactersWithSpaces>
  <Paragraphs>33</Paragraphs>
  <Company>Сервис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2019-11-25T13:28:00Z</dcterms:created>
  <dc:creator>Компьютер</dc:creator>
  <dc:description/>
  <dc:language>ru-RU</dc:language>
  <cp:lastModifiedBy/>
  <cp:lastPrinted>2024-11-15T09:00:07Z</cp:lastPrinted>
  <dcterms:modified xsi:type="dcterms:W3CDTF">2024-11-18T09:05:49Z</dcterms:modified>
  <cp:revision>11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