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A0" w:rsidRDefault="009161A0" w:rsidP="009161A0">
      <w:pPr>
        <w:pStyle w:val="1"/>
      </w:pPr>
      <w:r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1A0" w:rsidRDefault="009161A0" w:rsidP="009161A0">
      <w:pPr>
        <w:pStyle w:val="ConsPlusNormal"/>
      </w:pPr>
    </w:p>
    <w:p w:rsidR="009161A0" w:rsidRDefault="009161A0" w:rsidP="009161A0">
      <w:pPr>
        <w:pStyle w:val="ConsPlusTitle"/>
        <w:widowControl/>
        <w:jc w:val="center"/>
      </w:pPr>
    </w:p>
    <w:p w:rsidR="009161A0" w:rsidRDefault="009161A0" w:rsidP="009161A0">
      <w:pPr>
        <w:pStyle w:val="ConsPlusTitle"/>
        <w:widowControl/>
        <w:jc w:val="center"/>
      </w:pPr>
      <w:r>
        <w:t>ИВВАНОВСКАЯ ОБЛАСТЬ</w:t>
      </w:r>
    </w:p>
    <w:p w:rsidR="009161A0" w:rsidRDefault="009161A0" w:rsidP="009161A0">
      <w:pPr>
        <w:pStyle w:val="ConsPlusTitle"/>
        <w:widowControl/>
        <w:jc w:val="center"/>
      </w:pPr>
      <w:r w:rsidRPr="00821244">
        <w:t>АДМИНИСТРАЦИ</w:t>
      </w:r>
      <w:r>
        <w:t xml:space="preserve">Я </w:t>
      </w:r>
      <w:r w:rsidRPr="00821244">
        <w:t xml:space="preserve"> ЛУХСКОГО МУНИЦИПАЛЬНОГО РАЙОНА </w:t>
      </w:r>
    </w:p>
    <w:p w:rsidR="009161A0" w:rsidRDefault="009161A0" w:rsidP="009161A0">
      <w:pPr>
        <w:pStyle w:val="1"/>
      </w:pPr>
    </w:p>
    <w:p w:rsidR="009161A0" w:rsidRPr="00821244" w:rsidRDefault="009161A0" w:rsidP="009161A0">
      <w:pPr>
        <w:pStyle w:val="1"/>
        <w:rPr>
          <w:sz w:val="24"/>
          <w:szCs w:val="24"/>
        </w:rPr>
      </w:pPr>
      <w:r w:rsidRPr="00821244">
        <w:t>ПОСТАНОВЛЕНИЕ</w:t>
      </w:r>
    </w:p>
    <w:p w:rsidR="009161A0" w:rsidRPr="00821244" w:rsidRDefault="009161A0" w:rsidP="009161A0">
      <w:pPr>
        <w:pStyle w:val="ConsPlusTitle"/>
        <w:widowControl/>
        <w:jc w:val="center"/>
      </w:pPr>
    </w:p>
    <w:p w:rsidR="009161A0" w:rsidRPr="00821244" w:rsidRDefault="009161A0" w:rsidP="009161A0">
      <w:pPr>
        <w:pStyle w:val="ConsPlusTitle"/>
        <w:widowControl/>
        <w:jc w:val="center"/>
      </w:pPr>
      <w:r>
        <w:t xml:space="preserve">  </w:t>
      </w:r>
    </w:p>
    <w:p w:rsidR="009161A0" w:rsidRPr="004B2C50" w:rsidRDefault="009161A0" w:rsidP="00EB6BA9">
      <w:pPr>
        <w:pStyle w:val="ConsPlusTitle"/>
        <w:widowControl/>
        <w:jc w:val="center"/>
      </w:pPr>
      <w:r w:rsidRPr="008C7F2B">
        <w:t xml:space="preserve">От </w:t>
      </w:r>
      <w:r w:rsidR="00D0129B">
        <w:t xml:space="preserve">    </w:t>
      </w:r>
      <w:r w:rsidR="004B2C50">
        <w:t>24</w:t>
      </w:r>
      <w:r w:rsidR="008C7F2B" w:rsidRPr="008C7F2B">
        <w:t>.1</w:t>
      </w:r>
      <w:r w:rsidR="00D0129B">
        <w:t>0</w:t>
      </w:r>
      <w:r w:rsidR="008C7F2B" w:rsidRPr="008C7F2B">
        <w:t>.</w:t>
      </w:r>
      <w:r w:rsidRPr="008C7F2B">
        <w:t>202</w:t>
      </w:r>
      <w:r w:rsidR="00D0129B">
        <w:t>4</w:t>
      </w:r>
      <w:r w:rsidRPr="008C7F2B">
        <w:t>г.</w:t>
      </w:r>
      <w:r w:rsidR="00EB6BA9" w:rsidRPr="008C7F2B">
        <w:t xml:space="preserve">   </w:t>
      </w:r>
      <w:r w:rsidR="00EB6BA9" w:rsidRPr="008C7F2B">
        <w:rPr>
          <w:lang w:val="en-US"/>
        </w:rPr>
        <w:t>N</w:t>
      </w:r>
      <w:r w:rsidR="004B2C50">
        <w:t xml:space="preserve"> 359</w:t>
      </w:r>
    </w:p>
    <w:p w:rsidR="009161A0" w:rsidRDefault="009161A0" w:rsidP="009161A0">
      <w:pPr>
        <w:pStyle w:val="ConsPlusTitle"/>
        <w:widowControl/>
      </w:pPr>
    </w:p>
    <w:p w:rsidR="009161A0" w:rsidRPr="00821244" w:rsidRDefault="009161A0" w:rsidP="009161A0">
      <w:pPr>
        <w:pStyle w:val="ConsPlusTitle"/>
        <w:widowControl/>
      </w:pPr>
    </w:p>
    <w:p w:rsidR="009161A0" w:rsidRDefault="009161A0" w:rsidP="009161A0">
      <w:pPr>
        <w:pStyle w:val="ConsPlusTitle"/>
        <w:widowControl/>
        <w:jc w:val="center"/>
      </w:pPr>
      <w:r w:rsidRPr="00821244">
        <w:t xml:space="preserve">ОБ ОСНОВНЫХ НАПРАВЛЕНИЯХ </w:t>
      </w:r>
    </w:p>
    <w:p w:rsidR="009161A0" w:rsidRPr="00821244" w:rsidRDefault="009161A0" w:rsidP="009161A0">
      <w:pPr>
        <w:pStyle w:val="ConsPlusTitle"/>
        <w:widowControl/>
        <w:jc w:val="center"/>
      </w:pPr>
      <w:r w:rsidRPr="00821244">
        <w:t>БЮДЖЕТНОЙ И НАЛОГОВОЙ ПОЛИТИКИ</w:t>
      </w:r>
    </w:p>
    <w:p w:rsidR="009161A0" w:rsidRDefault="009161A0" w:rsidP="009161A0">
      <w:pPr>
        <w:pStyle w:val="ConsPlusTitle"/>
        <w:widowControl/>
        <w:jc w:val="center"/>
      </w:pPr>
      <w:r w:rsidRPr="00821244">
        <w:t>ЛУХСКОГО МУНИЦИПАЛЬНОГО РАЙОНА  НА 20</w:t>
      </w:r>
      <w:r>
        <w:t>2</w:t>
      </w:r>
      <w:r w:rsidR="00E94550">
        <w:t>5</w:t>
      </w:r>
      <w:r w:rsidRPr="00821244">
        <w:t xml:space="preserve"> ГОД </w:t>
      </w:r>
    </w:p>
    <w:p w:rsidR="009161A0" w:rsidRPr="00821244" w:rsidRDefault="009161A0" w:rsidP="009161A0">
      <w:pPr>
        <w:pStyle w:val="ConsPlusTitle"/>
        <w:widowControl/>
        <w:jc w:val="center"/>
      </w:pPr>
      <w:r w:rsidRPr="00821244">
        <w:t>И НА ПЛАНОВЫЙ ПЕРИОД</w:t>
      </w:r>
      <w:r>
        <w:t xml:space="preserve">  </w:t>
      </w:r>
      <w:r w:rsidRPr="00821244">
        <w:t>20</w:t>
      </w:r>
      <w:r>
        <w:t>2</w:t>
      </w:r>
      <w:r w:rsidR="00E94550">
        <w:t>6</w:t>
      </w:r>
      <w:r w:rsidRPr="00821244">
        <w:t>– 20</w:t>
      </w:r>
      <w:r>
        <w:t>2</w:t>
      </w:r>
      <w:r w:rsidR="00E94550">
        <w:t>7</w:t>
      </w:r>
      <w:r>
        <w:t xml:space="preserve"> </w:t>
      </w:r>
      <w:r w:rsidRPr="00821244">
        <w:t>ГОДОВ</w:t>
      </w:r>
    </w:p>
    <w:p w:rsidR="009161A0" w:rsidRDefault="009161A0" w:rsidP="009161A0">
      <w:pPr>
        <w:ind w:firstLine="709"/>
        <w:jc w:val="both"/>
      </w:pPr>
    </w:p>
    <w:p w:rsidR="009161A0" w:rsidRPr="009161A0" w:rsidRDefault="009161A0" w:rsidP="009161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1A0">
        <w:rPr>
          <w:rFonts w:ascii="Times New Roman" w:hAnsi="Times New Roman" w:cs="Times New Roman"/>
          <w:sz w:val="28"/>
          <w:szCs w:val="28"/>
        </w:rPr>
        <w:t xml:space="preserve">В соответствии со статьей 172,184,2 Бюджетного кодекса Российской Федерации и Положения о бюджетном процессе, утверждённого Советом </w:t>
      </w:r>
      <w:proofErr w:type="spellStart"/>
      <w:r w:rsidRPr="009161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161A0">
        <w:rPr>
          <w:rFonts w:ascii="Times New Roman" w:hAnsi="Times New Roman" w:cs="Times New Roman"/>
          <w:sz w:val="28"/>
          <w:szCs w:val="28"/>
        </w:rPr>
        <w:t xml:space="preserve"> муниципального района от 09.09.2014г. №36, в целях составления проекта районного бюджета </w:t>
      </w:r>
      <w:r w:rsidR="005306DA">
        <w:rPr>
          <w:rFonts w:ascii="Times New Roman" w:hAnsi="Times New Roman" w:cs="Times New Roman"/>
          <w:sz w:val="28"/>
          <w:szCs w:val="28"/>
        </w:rPr>
        <w:t>на 2025 год и на плановый период 2026 – 2027 годов</w:t>
      </w:r>
      <w:r w:rsidRPr="009161A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9161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161A0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9161A0" w:rsidRDefault="009161A0" w:rsidP="009161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8B4B0E">
        <w:rPr>
          <w:rFonts w:ascii="Times New Roman" w:hAnsi="Times New Roman"/>
          <w:sz w:val="28"/>
          <w:szCs w:val="28"/>
        </w:rPr>
        <w:t xml:space="preserve">1.Утвердить основные направления бюджетной и налоговой политики </w:t>
      </w:r>
      <w:proofErr w:type="spellStart"/>
      <w:r w:rsidRPr="008B4B0E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8B4B0E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5306DA">
        <w:rPr>
          <w:rFonts w:ascii="Times New Roman" w:hAnsi="Times New Roman"/>
          <w:sz w:val="28"/>
          <w:szCs w:val="28"/>
        </w:rPr>
        <w:t>на 2025 год и на плановый период 2026 – 2027 годов</w:t>
      </w:r>
      <w:r w:rsidRPr="008B4B0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9161A0" w:rsidRDefault="009161A0" w:rsidP="009161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06EDE">
        <w:rPr>
          <w:rFonts w:ascii="Times New Roman" w:hAnsi="Times New Roman"/>
          <w:sz w:val="24"/>
          <w:szCs w:val="24"/>
        </w:rPr>
        <w:t xml:space="preserve"> </w:t>
      </w:r>
      <w:r w:rsidRPr="00B06EDE">
        <w:rPr>
          <w:rFonts w:ascii="Times New Roman" w:hAnsi="Times New Roman"/>
          <w:sz w:val="28"/>
          <w:szCs w:val="28"/>
        </w:rPr>
        <w:t xml:space="preserve">Отраслевым (функциональным) органам и структурным подразделениям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06EDE">
        <w:rPr>
          <w:rFonts w:ascii="Times New Roman" w:hAnsi="Times New Roman"/>
          <w:sz w:val="28"/>
          <w:szCs w:val="28"/>
        </w:rPr>
        <w:t xml:space="preserve"> обеспечить реализацию основных направлений бюджетной и налоговой политики.</w:t>
      </w:r>
    </w:p>
    <w:p w:rsidR="005306DA" w:rsidRDefault="005306DA" w:rsidP="009161A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3.Постановление №339 от 08.11.2023г. «Об основных</w:t>
      </w:r>
      <w:r w:rsidRPr="008B4B0E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8B4B0E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proofErr w:type="spellStart"/>
      <w:r w:rsidRPr="008B4B0E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8B4B0E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>на 202</w:t>
      </w:r>
      <w:r w:rsidR="00E9455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945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E945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E94550">
        <w:rPr>
          <w:rFonts w:ascii="Times New Roman" w:hAnsi="Times New Roman"/>
          <w:sz w:val="28"/>
          <w:szCs w:val="28"/>
        </w:rPr>
        <w:t xml:space="preserve"> </w:t>
      </w:r>
      <w:r w:rsidR="00E94550" w:rsidRPr="00E94550">
        <w:rPr>
          <w:rFonts w:ascii="Times New Roman" w:hAnsi="Times New Roman"/>
          <w:sz w:val="28"/>
          <w:szCs w:val="28"/>
        </w:rPr>
        <w:t>считать утратившим силу</w:t>
      </w:r>
      <w:r w:rsidR="00E94550">
        <w:rPr>
          <w:rFonts w:ascii="Times New Roman" w:hAnsi="Times New Roman"/>
          <w:sz w:val="28"/>
          <w:szCs w:val="28"/>
        </w:rPr>
        <w:t>.</w:t>
      </w:r>
    </w:p>
    <w:p w:rsidR="009161A0" w:rsidRPr="008B4B0E" w:rsidRDefault="009161A0" w:rsidP="009161A0">
      <w:pPr>
        <w:pStyle w:val="a3"/>
        <w:ind w:left="0"/>
        <w:jc w:val="both"/>
      </w:pPr>
      <w:r>
        <w:t xml:space="preserve">          </w:t>
      </w:r>
      <w:r w:rsidR="005306DA">
        <w:t>4</w:t>
      </w:r>
      <w:r w:rsidRPr="008B4B0E">
        <w:t xml:space="preserve">. </w:t>
      </w:r>
      <w:r w:rsidRPr="007D4971">
        <w:t xml:space="preserve">Настоящее Постановление  вступает в силу после его официального опубликования в официальном издании «Вестник администрации </w:t>
      </w:r>
      <w:proofErr w:type="spellStart"/>
      <w:r w:rsidRPr="007D4971">
        <w:t>Лухского</w:t>
      </w:r>
      <w:proofErr w:type="spellEnd"/>
      <w:r w:rsidRPr="007D4971">
        <w:t xml:space="preserve"> муниципального района</w:t>
      </w:r>
      <w:r>
        <w:t>»</w:t>
      </w:r>
      <w:r w:rsidRPr="007D4971">
        <w:t xml:space="preserve"> </w:t>
      </w:r>
      <w:r w:rsidRPr="00F708C9">
        <w:t>и используется при составлении  проекта бюджета на очередной финансовый год и плановый период, начиная с бюджета на 20</w:t>
      </w:r>
      <w:r>
        <w:t>2</w:t>
      </w:r>
      <w:r w:rsidR="005306DA">
        <w:t>5</w:t>
      </w:r>
      <w:r w:rsidRPr="00F708C9">
        <w:t xml:space="preserve"> год (на 20</w:t>
      </w:r>
      <w:r>
        <w:t>2</w:t>
      </w:r>
      <w:r w:rsidR="005306DA">
        <w:t>5</w:t>
      </w:r>
      <w:r w:rsidRPr="00F708C9">
        <w:t xml:space="preserve"> год и на плановый период 20</w:t>
      </w:r>
      <w:r>
        <w:t>2</w:t>
      </w:r>
      <w:r w:rsidR="005306DA">
        <w:t>6</w:t>
      </w:r>
      <w:r w:rsidRPr="00F708C9">
        <w:t xml:space="preserve"> и 202</w:t>
      </w:r>
      <w:r w:rsidR="005306DA">
        <w:t>7</w:t>
      </w:r>
      <w:r w:rsidRPr="00F708C9">
        <w:t xml:space="preserve"> годов)</w:t>
      </w:r>
      <w:r>
        <w:t>.</w:t>
      </w:r>
    </w:p>
    <w:p w:rsidR="009161A0" w:rsidRPr="008B4B0E" w:rsidRDefault="009161A0" w:rsidP="009161A0">
      <w:pPr>
        <w:pStyle w:val="ConsPlusNormal"/>
        <w:rPr>
          <w:rFonts w:ascii="Times New Roman" w:hAnsi="Times New Roman"/>
          <w:sz w:val="28"/>
          <w:szCs w:val="28"/>
        </w:rPr>
      </w:pPr>
    </w:p>
    <w:p w:rsidR="009161A0" w:rsidRDefault="009161A0" w:rsidP="009161A0">
      <w:pPr>
        <w:pStyle w:val="ConsPlusNormal"/>
        <w:rPr>
          <w:rFonts w:ascii="Times New Roman" w:hAnsi="Times New Roman"/>
          <w:sz w:val="28"/>
          <w:szCs w:val="28"/>
        </w:rPr>
      </w:pPr>
    </w:p>
    <w:p w:rsidR="009161A0" w:rsidRPr="008B4B0E" w:rsidRDefault="009161A0" w:rsidP="009161A0">
      <w:pPr>
        <w:pStyle w:val="ConsPlusNormal"/>
        <w:rPr>
          <w:rFonts w:ascii="Times New Roman" w:hAnsi="Times New Roman"/>
          <w:sz w:val="28"/>
          <w:szCs w:val="28"/>
        </w:rPr>
      </w:pPr>
      <w:r w:rsidRPr="008B4B0E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8B4B0E">
        <w:rPr>
          <w:rFonts w:ascii="Times New Roman" w:hAnsi="Times New Roman"/>
          <w:sz w:val="28"/>
          <w:szCs w:val="28"/>
        </w:rPr>
        <w:t>Лухского</w:t>
      </w:r>
      <w:proofErr w:type="spellEnd"/>
      <w:r w:rsidRPr="008B4B0E">
        <w:rPr>
          <w:rFonts w:ascii="Times New Roman" w:hAnsi="Times New Roman"/>
          <w:sz w:val="28"/>
          <w:szCs w:val="28"/>
        </w:rPr>
        <w:t xml:space="preserve"> </w:t>
      </w:r>
    </w:p>
    <w:p w:rsidR="009161A0" w:rsidRPr="008B4B0E" w:rsidRDefault="009161A0" w:rsidP="009161A0">
      <w:pPr>
        <w:pStyle w:val="ConsPlusNormal"/>
        <w:rPr>
          <w:rFonts w:ascii="Times New Roman" w:hAnsi="Times New Roman"/>
          <w:sz w:val="28"/>
          <w:szCs w:val="28"/>
        </w:rPr>
      </w:pPr>
      <w:r w:rsidRPr="008B4B0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9161A0" w:rsidRPr="008B4B0E" w:rsidRDefault="009161A0" w:rsidP="009161A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B4B0E">
        <w:rPr>
          <w:rFonts w:ascii="Times New Roman" w:hAnsi="Times New Roman"/>
          <w:sz w:val="28"/>
          <w:szCs w:val="28"/>
        </w:rPr>
        <w:t>Н.И.Смуров</w:t>
      </w:r>
    </w:p>
    <w:p w:rsidR="009161A0" w:rsidRDefault="009161A0" w:rsidP="009161A0">
      <w:pPr>
        <w:pStyle w:val="ConsPlusNormal"/>
        <w:rPr>
          <w:rFonts w:ascii="Times New Roman" w:hAnsi="Times New Roman"/>
        </w:rPr>
      </w:pPr>
      <w:r w:rsidRPr="008B4B0E">
        <w:rPr>
          <w:rFonts w:ascii="Times New Roman" w:hAnsi="Times New Roman"/>
        </w:rPr>
        <w:t xml:space="preserve">Исп.  </w:t>
      </w:r>
      <w:r>
        <w:rPr>
          <w:rFonts w:ascii="Times New Roman" w:hAnsi="Times New Roman"/>
        </w:rPr>
        <w:t>Рожкова О.Б.84934421268</w:t>
      </w:r>
    </w:p>
    <w:p w:rsidR="009161A0" w:rsidRDefault="009161A0" w:rsidP="009161A0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336C" w:rsidRDefault="0046336C" w:rsidP="009161A0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61A0" w:rsidRPr="008B4B0E" w:rsidRDefault="009161A0" w:rsidP="009161A0">
      <w:pPr>
        <w:pStyle w:val="ConsPlusNormal"/>
        <w:jc w:val="right"/>
        <w:outlineLvl w:val="0"/>
        <w:rPr>
          <w:rFonts w:ascii="Times New Roman" w:hAnsi="Times New Roman"/>
        </w:rPr>
      </w:pPr>
      <w:r w:rsidRPr="008B4B0E">
        <w:rPr>
          <w:rFonts w:ascii="Times New Roman" w:hAnsi="Times New Roman"/>
          <w:sz w:val="28"/>
          <w:szCs w:val="28"/>
        </w:rPr>
        <w:t>Приложение</w:t>
      </w:r>
      <w:r w:rsidRPr="008B4B0E">
        <w:rPr>
          <w:rFonts w:ascii="Times New Roman" w:hAnsi="Times New Roman"/>
        </w:rPr>
        <w:t xml:space="preserve"> </w:t>
      </w:r>
    </w:p>
    <w:p w:rsidR="009161A0" w:rsidRPr="008B4B0E" w:rsidRDefault="009161A0" w:rsidP="009161A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B4B0E">
        <w:rPr>
          <w:rFonts w:ascii="Times New Roman" w:hAnsi="Times New Roman"/>
          <w:sz w:val="28"/>
          <w:szCs w:val="28"/>
        </w:rPr>
        <w:t>к постановлению</w:t>
      </w:r>
    </w:p>
    <w:p w:rsidR="009161A0" w:rsidRPr="008B4B0E" w:rsidRDefault="00EB6BA9" w:rsidP="00EB6BA9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r w:rsidR="004B2C50">
        <w:rPr>
          <w:rFonts w:ascii="Times New Roman" w:hAnsi="Times New Roman"/>
          <w:sz w:val="28"/>
          <w:szCs w:val="28"/>
        </w:rPr>
        <w:t>359</w:t>
      </w:r>
      <w:r w:rsidR="009161A0">
        <w:rPr>
          <w:rFonts w:ascii="Times New Roman" w:hAnsi="Times New Roman"/>
          <w:sz w:val="28"/>
          <w:szCs w:val="28"/>
        </w:rPr>
        <w:t xml:space="preserve"> </w:t>
      </w:r>
      <w:r w:rsidR="009161A0" w:rsidRPr="008B4B0E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9161A0">
        <w:rPr>
          <w:rFonts w:ascii="Times New Roman" w:hAnsi="Times New Roman"/>
          <w:sz w:val="28"/>
          <w:szCs w:val="28"/>
        </w:rPr>
        <w:t xml:space="preserve"> </w:t>
      </w:r>
      <w:r w:rsidR="004B2C50">
        <w:rPr>
          <w:rFonts w:ascii="Times New Roman" w:hAnsi="Times New Roman"/>
          <w:sz w:val="28"/>
          <w:szCs w:val="28"/>
        </w:rPr>
        <w:t>24</w:t>
      </w:r>
      <w:r w:rsidR="008C7F2B">
        <w:rPr>
          <w:rFonts w:ascii="Times New Roman" w:hAnsi="Times New Roman"/>
          <w:sz w:val="28"/>
          <w:szCs w:val="28"/>
        </w:rPr>
        <w:t>.1</w:t>
      </w:r>
      <w:r w:rsidR="00222E36">
        <w:rPr>
          <w:rFonts w:ascii="Times New Roman" w:hAnsi="Times New Roman"/>
          <w:sz w:val="28"/>
          <w:szCs w:val="28"/>
        </w:rPr>
        <w:t>0</w:t>
      </w:r>
      <w:r w:rsidR="008C7F2B">
        <w:rPr>
          <w:rFonts w:ascii="Times New Roman" w:hAnsi="Times New Roman"/>
          <w:sz w:val="28"/>
          <w:szCs w:val="28"/>
        </w:rPr>
        <w:t>.202</w:t>
      </w:r>
      <w:r w:rsidR="00222E36">
        <w:rPr>
          <w:rFonts w:ascii="Times New Roman" w:hAnsi="Times New Roman"/>
          <w:sz w:val="28"/>
          <w:szCs w:val="28"/>
        </w:rPr>
        <w:t>4</w:t>
      </w:r>
      <w:r w:rsidR="008C7F2B">
        <w:rPr>
          <w:rFonts w:ascii="Times New Roman" w:hAnsi="Times New Roman"/>
          <w:sz w:val="28"/>
          <w:szCs w:val="28"/>
        </w:rPr>
        <w:t>г.</w:t>
      </w:r>
    </w:p>
    <w:p w:rsidR="009161A0" w:rsidRPr="008B4B0E" w:rsidRDefault="009161A0" w:rsidP="009161A0">
      <w:pPr>
        <w:jc w:val="center"/>
        <w:rPr>
          <w:b/>
          <w:sz w:val="24"/>
          <w:szCs w:val="24"/>
        </w:rPr>
      </w:pPr>
    </w:p>
    <w:p w:rsidR="009161A0" w:rsidRPr="0016089B" w:rsidRDefault="009161A0" w:rsidP="009161A0">
      <w:pPr>
        <w:pStyle w:val="1"/>
        <w:rPr>
          <w:szCs w:val="28"/>
        </w:rPr>
      </w:pPr>
      <w:r w:rsidRPr="0016089B">
        <w:rPr>
          <w:szCs w:val="28"/>
        </w:rPr>
        <w:t>Основные направления</w:t>
      </w:r>
      <w:r w:rsidRPr="0016089B">
        <w:rPr>
          <w:szCs w:val="28"/>
        </w:rPr>
        <w:br/>
        <w:t xml:space="preserve">бюджетной и налоговой политики </w:t>
      </w:r>
      <w:proofErr w:type="spellStart"/>
      <w:r>
        <w:rPr>
          <w:szCs w:val="28"/>
        </w:rPr>
        <w:t>Лухского</w:t>
      </w:r>
      <w:proofErr w:type="spellEnd"/>
      <w:r>
        <w:rPr>
          <w:szCs w:val="28"/>
        </w:rPr>
        <w:t xml:space="preserve">  муниципального района </w:t>
      </w:r>
      <w:r w:rsidRPr="0016089B">
        <w:rPr>
          <w:szCs w:val="28"/>
        </w:rPr>
        <w:t xml:space="preserve"> на 20</w:t>
      </w:r>
      <w:r>
        <w:rPr>
          <w:szCs w:val="28"/>
        </w:rPr>
        <w:t>2</w:t>
      </w:r>
      <w:r w:rsidR="00222E36">
        <w:rPr>
          <w:szCs w:val="28"/>
        </w:rPr>
        <w:t>5</w:t>
      </w:r>
      <w:r w:rsidRPr="0016089B">
        <w:rPr>
          <w:szCs w:val="28"/>
        </w:rPr>
        <w:t xml:space="preserve"> год и на плановый период 202</w:t>
      </w:r>
      <w:r w:rsidR="00222E36">
        <w:rPr>
          <w:szCs w:val="28"/>
        </w:rPr>
        <w:t>6</w:t>
      </w:r>
      <w:r w:rsidRPr="0016089B">
        <w:rPr>
          <w:szCs w:val="28"/>
        </w:rPr>
        <w:t xml:space="preserve"> и 202</w:t>
      </w:r>
      <w:r w:rsidR="00222E36">
        <w:rPr>
          <w:szCs w:val="28"/>
        </w:rPr>
        <w:t>7</w:t>
      </w:r>
      <w:r w:rsidRPr="0016089B">
        <w:rPr>
          <w:szCs w:val="28"/>
        </w:rPr>
        <w:t xml:space="preserve"> годов</w:t>
      </w:r>
    </w:p>
    <w:p w:rsidR="009161A0" w:rsidRPr="0016089B" w:rsidRDefault="009161A0" w:rsidP="009161A0"/>
    <w:p w:rsidR="009161A0" w:rsidRPr="00E94550" w:rsidRDefault="009161A0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1A0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 w:rsidRPr="009161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161A0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 w:rsidR="00E94550">
        <w:rPr>
          <w:rFonts w:ascii="Times New Roman" w:hAnsi="Times New Roman" w:cs="Times New Roman"/>
          <w:sz w:val="28"/>
          <w:szCs w:val="28"/>
        </w:rPr>
        <w:t>5</w:t>
      </w:r>
      <w:r w:rsidRPr="009161A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4550">
        <w:rPr>
          <w:rFonts w:ascii="Times New Roman" w:hAnsi="Times New Roman" w:cs="Times New Roman"/>
          <w:sz w:val="28"/>
          <w:szCs w:val="28"/>
        </w:rPr>
        <w:t>6</w:t>
      </w:r>
      <w:r w:rsidRPr="009161A0">
        <w:rPr>
          <w:rFonts w:ascii="Times New Roman" w:hAnsi="Times New Roman" w:cs="Times New Roman"/>
          <w:sz w:val="28"/>
          <w:szCs w:val="28"/>
        </w:rPr>
        <w:t xml:space="preserve"> и 202</w:t>
      </w:r>
      <w:r w:rsidR="00E94550">
        <w:rPr>
          <w:rFonts w:ascii="Times New Roman" w:hAnsi="Times New Roman" w:cs="Times New Roman"/>
          <w:sz w:val="28"/>
          <w:szCs w:val="28"/>
        </w:rPr>
        <w:t>7</w:t>
      </w:r>
      <w:r w:rsidRPr="009161A0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 (далее – Бюджетный кодекс), прогнозом социально-экономического развития </w:t>
      </w:r>
      <w:proofErr w:type="spellStart"/>
      <w:r w:rsidRPr="009161A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9161A0">
        <w:rPr>
          <w:rFonts w:ascii="Times New Roman" w:hAnsi="Times New Roman" w:cs="Times New Roman"/>
          <w:sz w:val="28"/>
          <w:szCs w:val="28"/>
        </w:rPr>
        <w:t xml:space="preserve"> </w:t>
      </w:r>
      <w:r w:rsidRPr="00E94550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E94550" w:rsidRPr="00E94550">
        <w:rPr>
          <w:rFonts w:ascii="Times New Roman" w:hAnsi="Times New Roman" w:cs="Times New Roman"/>
          <w:sz w:val="28"/>
          <w:szCs w:val="28"/>
        </w:rPr>
        <w:t>5</w:t>
      </w:r>
      <w:r w:rsidRPr="00E94550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E94550" w:rsidRPr="00E94550">
        <w:rPr>
          <w:rFonts w:ascii="Times New Roman" w:hAnsi="Times New Roman" w:cs="Times New Roman"/>
          <w:sz w:val="28"/>
          <w:szCs w:val="28"/>
        </w:rPr>
        <w:t>30</w:t>
      </w:r>
      <w:r w:rsidRPr="00E94550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E94550" w:rsidRPr="00E94550" w:rsidRDefault="00E94550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50">
        <w:rPr>
          <w:rFonts w:ascii="Times New Roman" w:hAnsi="Times New Roman" w:cs="Times New Roman"/>
          <w:sz w:val="28"/>
          <w:szCs w:val="28"/>
        </w:rPr>
        <w:t>При формировании основных направлений бюджетной и налоговой политики учтены основные положения:</w:t>
      </w:r>
    </w:p>
    <w:p w:rsidR="00E94550" w:rsidRDefault="00E94550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50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В.В. Путина Федеральному Собранию Российской Федерации от 29.02.2024; </w:t>
      </w:r>
    </w:p>
    <w:p w:rsidR="00E94550" w:rsidRDefault="00E94550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50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E94550" w:rsidRDefault="00E94550" w:rsidP="00E94550">
      <w:pPr>
        <w:spacing w:after="0"/>
        <w:ind w:firstLine="708"/>
        <w:jc w:val="both"/>
      </w:pPr>
      <w:r w:rsidRPr="00E94550">
        <w:rPr>
          <w:rFonts w:ascii="Times New Roman" w:hAnsi="Times New Roman" w:cs="Times New Roman"/>
          <w:sz w:val="28"/>
          <w:szCs w:val="28"/>
        </w:rPr>
        <w:t>Перечня поручений Президента Российской Федерации по итогам совещания с членами Правительства Российской Федерации 30.11.2022 (от 10.12.2022 № Пр-2360);</w:t>
      </w:r>
      <w:r>
        <w:t xml:space="preserve"> </w:t>
      </w:r>
    </w:p>
    <w:p w:rsidR="00BB5E35" w:rsidRDefault="00BB5E35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E35">
        <w:rPr>
          <w:rFonts w:ascii="Times New Roman" w:hAnsi="Times New Roman" w:cs="Times New Roman"/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B5E3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Ивановской</w:t>
      </w:r>
      <w:r w:rsidRPr="00BB5E35">
        <w:rPr>
          <w:rFonts w:ascii="Times New Roman" w:hAnsi="Times New Roman" w:cs="Times New Roman"/>
          <w:sz w:val="28"/>
          <w:szCs w:val="28"/>
        </w:rPr>
        <w:t xml:space="preserve"> области, заключаемого ежегодно между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BB5E35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Иванов</w:t>
      </w:r>
      <w:r w:rsidRPr="00BB5E35">
        <w:rPr>
          <w:rFonts w:ascii="Times New Roman" w:hAnsi="Times New Roman" w:cs="Times New Roman"/>
          <w:sz w:val="28"/>
          <w:szCs w:val="28"/>
        </w:rPr>
        <w:t xml:space="preserve">ской области и главой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BB5E35">
        <w:rPr>
          <w:rFonts w:ascii="Times New Roman" w:hAnsi="Times New Roman" w:cs="Times New Roman"/>
          <w:sz w:val="28"/>
          <w:szCs w:val="28"/>
        </w:rPr>
        <w:t xml:space="preserve"> в соответствии со статьей 138 Бюджетного кодекса Российской Федерации;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22E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B5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</w:t>
      </w:r>
      <w:r w:rsidRPr="00BB5E35">
        <w:rPr>
          <w:rFonts w:ascii="Times New Roman" w:hAnsi="Times New Roman" w:cs="Times New Roman"/>
          <w:sz w:val="28"/>
          <w:szCs w:val="28"/>
        </w:rPr>
        <w:t xml:space="preserve">вской области до 2030 года. </w:t>
      </w:r>
    </w:p>
    <w:p w:rsidR="00C279FB" w:rsidRDefault="00C279FB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1A0">
        <w:rPr>
          <w:rFonts w:ascii="Times New Roman" w:hAnsi="Times New Roman" w:cs="Times New Roman"/>
          <w:sz w:val="28"/>
          <w:szCs w:val="28"/>
        </w:rPr>
        <w:t>Целью Основных направлени</w:t>
      </w:r>
      <w:r w:rsidR="0046336C">
        <w:rPr>
          <w:rFonts w:ascii="Times New Roman" w:hAnsi="Times New Roman" w:cs="Times New Roman"/>
          <w:sz w:val="28"/>
          <w:szCs w:val="28"/>
        </w:rPr>
        <w:t xml:space="preserve">й бюджетной и </w:t>
      </w:r>
      <w:r w:rsidRPr="009161A0">
        <w:rPr>
          <w:rFonts w:ascii="Times New Roman" w:hAnsi="Times New Roman" w:cs="Times New Roman"/>
          <w:sz w:val="28"/>
          <w:szCs w:val="28"/>
        </w:rPr>
        <w:t xml:space="preserve"> налоговой политики является определение условий, используемых при составлении проекта </w:t>
      </w:r>
      <w:r w:rsidR="0046336C">
        <w:rPr>
          <w:rFonts w:ascii="Times New Roman" w:hAnsi="Times New Roman" w:cs="Times New Roman"/>
          <w:sz w:val="28"/>
          <w:szCs w:val="28"/>
        </w:rPr>
        <w:t>районного</w:t>
      </w:r>
      <w:r w:rsidRPr="009161A0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E94550">
        <w:rPr>
          <w:rFonts w:ascii="Times New Roman" w:hAnsi="Times New Roman" w:cs="Times New Roman"/>
          <w:sz w:val="28"/>
          <w:szCs w:val="28"/>
        </w:rPr>
        <w:t>5</w:t>
      </w:r>
      <w:r w:rsidRPr="009161A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4550">
        <w:rPr>
          <w:rFonts w:ascii="Times New Roman" w:hAnsi="Times New Roman" w:cs="Times New Roman"/>
          <w:sz w:val="28"/>
          <w:szCs w:val="28"/>
        </w:rPr>
        <w:t>6</w:t>
      </w:r>
      <w:r w:rsidRPr="009161A0">
        <w:rPr>
          <w:rFonts w:ascii="Times New Roman" w:hAnsi="Times New Roman" w:cs="Times New Roman"/>
          <w:sz w:val="28"/>
          <w:szCs w:val="28"/>
        </w:rPr>
        <w:t xml:space="preserve"> и 202</w:t>
      </w:r>
      <w:r w:rsidR="00E94550">
        <w:rPr>
          <w:rFonts w:ascii="Times New Roman" w:hAnsi="Times New Roman" w:cs="Times New Roman"/>
          <w:sz w:val="28"/>
          <w:szCs w:val="28"/>
        </w:rPr>
        <w:t>7</w:t>
      </w:r>
      <w:r w:rsidRPr="009161A0">
        <w:rPr>
          <w:rFonts w:ascii="Times New Roman" w:hAnsi="Times New Roman" w:cs="Times New Roman"/>
          <w:sz w:val="28"/>
          <w:szCs w:val="28"/>
        </w:rPr>
        <w:t xml:space="preserve"> годов, подходов к его формированию, основных характеристик и прогнозируемых параметров </w:t>
      </w:r>
      <w:r w:rsidR="0046336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161A0">
        <w:rPr>
          <w:rFonts w:ascii="Times New Roman" w:hAnsi="Times New Roman" w:cs="Times New Roman"/>
          <w:sz w:val="28"/>
          <w:szCs w:val="28"/>
        </w:rPr>
        <w:t>бюджета на 202</w:t>
      </w:r>
      <w:r w:rsidR="00E94550">
        <w:rPr>
          <w:rFonts w:ascii="Times New Roman" w:hAnsi="Times New Roman" w:cs="Times New Roman"/>
          <w:sz w:val="28"/>
          <w:szCs w:val="28"/>
        </w:rPr>
        <w:t>5</w:t>
      </w:r>
      <w:r w:rsidRPr="009161A0">
        <w:rPr>
          <w:rFonts w:ascii="Times New Roman" w:hAnsi="Times New Roman" w:cs="Times New Roman"/>
          <w:sz w:val="28"/>
          <w:szCs w:val="28"/>
        </w:rPr>
        <w:t>-202</w:t>
      </w:r>
      <w:r w:rsidR="00E94550">
        <w:rPr>
          <w:rFonts w:ascii="Times New Roman" w:hAnsi="Times New Roman" w:cs="Times New Roman"/>
          <w:sz w:val="28"/>
          <w:szCs w:val="28"/>
        </w:rPr>
        <w:t>7</w:t>
      </w:r>
      <w:r w:rsidRPr="009161A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94550" w:rsidRDefault="00E94550" w:rsidP="00E9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4C10" w:rsidRPr="00E14C10" w:rsidRDefault="00E14C10" w:rsidP="00E14C10">
      <w:pPr>
        <w:pStyle w:val="1"/>
        <w:rPr>
          <w:szCs w:val="28"/>
        </w:rPr>
      </w:pPr>
      <w:r w:rsidRPr="00E14C10">
        <w:rPr>
          <w:szCs w:val="28"/>
        </w:rPr>
        <w:lastRenderedPageBreak/>
        <w:t>I. Основные итоги реализации бюджетной политики в истекшем периоде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4C10">
        <w:rPr>
          <w:rFonts w:ascii="Times New Roman" w:hAnsi="Times New Roman" w:cs="Times New Roman"/>
          <w:sz w:val="28"/>
          <w:szCs w:val="28"/>
        </w:rPr>
        <w:t>Основными итогами реализации бюджетной политики в 202</w:t>
      </w:r>
      <w:r w:rsidR="005306DA">
        <w:rPr>
          <w:rFonts w:ascii="Times New Roman" w:hAnsi="Times New Roman" w:cs="Times New Roman"/>
          <w:sz w:val="28"/>
          <w:szCs w:val="28"/>
        </w:rPr>
        <w:t>4</w:t>
      </w:r>
      <w:r w:rsidRPr="00E14C10">
        <w:rPr>
          <w:rFonts w:ascii="Times New Roman" w:hAnsi="Times New Roman" w:cs="Times New Roman"/>
          <w:sz w:val="28"/>
          <w:szCs w:val="28"/>
        </w:rPr>
        <w:t xml:space="preserve"> году стали: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 xml:space="preserve">- решение задач по сокращению задолженности и недоимки по доходам, повышению собираемости платежей в бюджет </w:t>
      </w:r>
      <w:proofErr w:type="spellStart"/>
      <w:r w:rsidRPr="00E14C1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14C10">
        <w:rPr>
          <w:rFonts w:ascii="Times New Roman" w:hAnsi="Times New Roman" w:cs="Times New Roman"/>
          <w:sz w:val="28"/>
          <w:szCs w:val="28"/>
        </w:rPr>
        <w:t xml:space="preserve"> муниципального района в рамках реализации мероприятий межведомственной комиссии по мобилизации налоговых и неналоговых доходов в бюджет;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>- оптимизация бюджетных расходов за счет повышения их эффективности в результате перераспределения средств на первоочередные расходы, а также в пользу приоритетных направлений и проектов, с целью сохранения социальной и финансовой стабильности, снижение неэффективных затрат;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 xml:space="preserve">- недопущение образования кредиторской задолженности муниципальными учреждениями </w:t>
      </w:r>
      <w:proofErr w:type="spellStart"/>
      <w:r w:rsidRPr="00E14C1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14C1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>- привлечение дополнительных средств федерального и областного бюджетов</w:t>
      </w:r>
      <w:r w:rsidR="00F56386">
        <w:rPr>
          <w:rFonts w:ascii="Times New Roman" w:hAnsi="Times New Roman" w:cs="Times New Roman"/>
          <w:sz w:val="28"/>
          <w:szCs w:val="28"/>
        </w:rPr>
        <w:t>,</w:t>
      </w:r>
      <w:r w:rsidRPr="00E14C10">
        <w:rPr>
          <w:rFonts w:ascii="Times New Roman" w:hAnsi="Times New Roman" w:cs="Times New Roman"/>
          <w:sz w:val="28"/>
          <w:szCs w:val="28"/>
        </w:rPr>
        <w:t xml:space="preserve"> благодаря участию в различных государственных программах</w:t>
      </w:r>
      <w:r w:rsidR="00F56386">
        <w:rPr>
          <w:rFonts w:ascii="Times New Roman" w:hAnsi="Times New Roman" w:cs="Times New Roman"/>
          <w:sz w:val="28"/>
          <w:szCs w:val="28"/>
        </w:rPr>
        <w:t>,</w:t>
      </w:r>
      <w:r w:rsidRPr="00E14C1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4C1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4C10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proofErr w:type="spellStart"/>
      <w:r w:rsidRPr="00E14C1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14C1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>- повышение качества и доступности оказания муниципальных услуг (выполнения работ);</w:t>
      </w:r>
    </w:p>
    <w:p w:rsid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C10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финансового контроля в соответствии с изменениями законодательства Российской Федерации и муниципальных правовых актов </w:t>
      </w:r>
      <w:proofErr w:type="spellStart"/>
      <w:r w:rsidRPr="00E14C10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14C10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C10" w:rsidRPr="007E3822" w:rsidRDefault="00E14C10" w:rsidP="00E14C10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 бюджетной политики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на 202</w:t>
      </w:r>
      <w:r w:rsidR="00BB5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BB5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BB5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14C10" w:rsidRPr="007E3822" w:rsidRDefault="00E14C10" w:rsidP="00E14C1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основных направлений бюджетной политики на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E14C10" w:rsidRDefault="00E14C10" w:rsidP="00E14C1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бюджетной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на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будут:</w:t>
      </w:r>
    </w:p>
    <w:p w:rsidR="00F56386" w:rsidRPr="007E3822" w:rsidRDefault="00F56386" w:rsidP="00F5638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исходя из ожидаемых результатов;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недопущение установления и исполнения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оценки имеющихся ресурсов, необходимых для реализации инфраструктурных проектов;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</w:t>
      </w:r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е анализа деятельности казенных и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учреждений;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недопущение возникновения просроченной кредиторской задолженности по обязательствам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внутреннего муниципального финансового контроля в сфере бюджетных правоотношений, повышение эффективности внутреннего финансового контроля и внутреннего финансового аудита;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результативности предоставления субсидий юридическим лицам посредством мониторинга достижения результатов их предоставления;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продолжение реализации практики инициативного </w:t>
      </w:r>
      <w:proofErr w:type="spellStart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бюджетирования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Лухском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в целях вовлечения граждан в решение первоочередных проблем местного значения и повышения уровня доверия к власти;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открытости и прозрачности бюджетного процесса, доступности информации о муниципальных финансах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мероприятий, направленных на повышение уровня финансовой (бюджетной) грамотности населения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E14C10" w:rsidRPr="007E3822" w:rsidRDefault="00E14C10" w:rsidP="00E14C10">
      <w:pPr>
        <w:shd w:val="clear" w:color="auto" w:fill="FFFFFF"/>
        <w:spacing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 налоговой политики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на 202</w:t>
      </w:r>
      <w:r w:rsidR="00D0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и плановый период 202</w:t>
      </w:r>
      <w:r w:rsidR="00D0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D0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E14C10" w:rsidRPr="007E3822" w:rsidRDefault="00E14C10" w:rsidP="00E14C1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приоритетом налоговой политики на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</w:p>
    <w:p w:rsidR="00F56386" w:rsidRPr="007E3822" w:rsidRDefault="00F56386" w:rsidP="00F56386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Главным стратегическим ориентиром налоговой политики будет являться развитие и укрепление налогового потенциала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F56386" w:rsidRPr="007E3822" w:rsidRDefault="00F56386" w:rsidP="00E14C10">
      <w:pPr>
        <w:shd w:val="clear" w:color="auto" w:fill="FFFFFF"/>
        <w:spacing w:after="10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налоговой политики будут:</w:t>
      </w:r>
    </w:p>
    <w:p w:rsidR="00E14C10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мобилизация резервов доходной базы консолидированного бюджета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F56386" w:rsidRPr="007E3822" w:rsidRDefault="00F56386" w:rsidP="00F56386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роста доходов консолидированного бюджета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за счет повышения эффективности администрирования действующих налоговых платежей и сборов;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повышению эффективности управлен</w:t>
      </w:r>
      <w:r w:rsidR="00D0129B">
        <w:rPr>
          <w:rFonts w:ascii="Times New Roman" w:eastAsia="Times New Roman" w:hAnsi="Times New Roman" w:cs="Times New Roman"/>
          <w:color w:val="000000"/>
          <w:sz w:val="28"/>
          <w:szCs w:val="28"/>
        </w:rPr>
        <w:t>ия муниципальной собственностью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отмена или уточнение льготных режимов по результатам проведенной оценки в случае выявления их неэффективности;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:rsidR="00E14C10" w:rsidRPr="007E3822" w:rsidRDefault="00132D1C" w:rsidP="00E14C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</w:t>
      </w:r>
      <w:proofErr w:type="spellStart"/>
      <w:r w:rsidR="00E14C10">
        <w:rPr>
          <w:rFonts w:ascii="Times New Roman" w:eastAsia="Times New Roman" w:hAnsi="Times New Roman" w:cs="Times New Roman"/>
          <w:color w:val="000000"/>
          <w:sz w:val="28"/>
          <w:szCs w:val="28"/>
        </w:rPr>
        <w:t>Лухского</w:t>
      </w:r>
      <w:proofErr w:type="spellEnd"/>
      <w:r w:rsidR="00E14C10" w:rsidRPr="007E3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D0129B" w:rsidRDefault="00D0129B" w:rsidP="00FC6A13">
      <w:pPr>
        <w:pStyle w:val="11"/>
      </w:pPr>
    </w:p>
    <w:p w:rsidR="00D0129B" w:rsidRDefault="00D0129B" w:rsidP="00FC6A13">
      <w:pPr>
        <w:pStyle w:val="11"/>
      </w:pPr>
    </w:p>
    <w:p w:rsidR="00FC6A13" w:rsidRPr="00FC6A13" w:rsidRDefault="00FC6A13" w:rsidP="00FC6A13">
      <w:pPr>
        <w:pStyle w:val="11"/>
      </w:pPr>
      <w:r w:rsidRPr="00FC6A13">
        <w:lastRenderedPageBreak/>
        <w:t>Управление бюджетными рисками</w:t>
      </w:r>
    </w:p>
    <w:p w:rsidR="00FC6A13" w:rsidRPr="00FC6A13" w:rsidRDefault="00FC6A13" w:rsidP="00FC6A13">
      <w:pPr>
        <w:pStyle w:val="11"/>
        <w:jc w:val="both"/>
        <w:rPr>
          <w:b w:val="0"/>
        </w:rPr>
      </w:pPr>
    </w:p>
    <w:p w:rsidR="00FC6A13" w:rsidRPr="00FC6A13" w:rsidRDefault="00FC6A13" w:rsidP="00FC6A13">
      <w:pPr>
        <w:pStyle w:val="11"/>
        <w:jc w:val="both"/>
        <w:rPr>
          <w:b w:val="0"/>
        </w:rPr>
      </w:pPr>
      <w:r w:rsidRPr="00FC6A13">
        <w:rPr>
          <w:b w:val="0"/>
        </w:rPr>
        <w:t>Одним из базовых элементов управления муниципальными финансами является управление бюджетными рисками, осуществляемое при реализации таких мер как:</w:t>
      </w:r>
    </w:p>
    <w:p w:rsidR="00FC6A13" w:rsidRPr="00CE6942" w:rsidRDefault="00FC6A13" w:rsidP="00FC6A1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К</w:t>
      </w:r>
      <w:r w:rsidRPr="00CE6942">
        <w:t xml:space="preserve">онцентрация бюджетных ресурсов </w:t>
      </w:r>
      <w:r w:rsidRPr="00F07E07">
        <w:t>на приоритетных направлениях</w:t>
      </w:r>
      <w:r w:rsidRPr="00CE6942">
        <w:t xml:space="preserve">, их резервирование и </w:t>
      </w:r>
      <w:proofErr w:type="spellStart"/>
      <w:r w:rsidRPr="00CE6942">
        <w:t>приоритезация</w:t>
      </w:r>
      <w:proofErr w:type="spellEnd"/>
      <w:r w:rsidRPr="00CE6942">
        <w:t xml:space="preserve"> </w:t>
      </w:r>
      <w:proofErr w:type="gramStart"/>
      <w:r w:rsidRPr="00CE6942">
        <w:t>расходов</w:t>
      </w:r>
      <w:proofErr w:type="gramEnd"/>
      <w:r w:rsidRPr="00CE6942">
        <w:t xml:space="preserve"> как при планировании, так и при исполнении бюджета</w:t>
      </w:r>
      <w:r>
        <w:t xml:space="preserve"> района.</w:t>
      </w:r>
    </w:p>
    <w:p w:rsidR="00FC6A13" w:rsidRPr="005815EC" w:rsidRDefault="00FC6A13" w:rsidP="00FC6A1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П</w:t>
      </w:r>
      <w:r w:rsidRPr="005815EC">
        <w:t xml:space="preserve">роведение мониторинга изменений федерального законодательства и законодательства </w:t>
      </w:r>
      <w:r>
        <w:t>Ивановской области</w:t>
      </w:r>
      <w:r w:rsidRPr="005815EC">
        <w:t>, для своевременной актуализации нормативных правовых актов, регулирующих бюджетные правоотношения</w:t>
      </w:r>
      <w:r>
        <w:t>.</w:t>
      </w:r>
    </w:p>
    <w:p w:rsidR="00FC6A13" w:rsidRPr="005815EC" w:rsidRDefault="00FC6A13" w:rsidP="00FC6A1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О</w:t>
      </w:r>
      <w:r w:rsidRPr="005815EC">
        <w:t>беспечение полноты и достоверности бухгалтерской и бюджетной отчетности</w:t>
      </w:r>
      <w:r>
        <w:t>.</w:t>
      </w:r>
    </w:p>
    <w:p w:rsidR="00FC6A13" w:rsidRPr="00F07E07" w:rsidRDefault="00FC6A13" w:rsidP="00FC6A13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 w:val="0"/>
        <w:jc w:val="both"/>
      </w:pPr>
      <w:r>
        <w:t>П</w:t>
      </w:r>
      <w:r w:rsidRPr="00CE6942">
        <w:t xml:space="preserve">овышение главными администраторами </w:t>
      </w:r>
      <w:proofErr w:type="gramStart"/>
      <w:r w:rsidRPr="00CE6942">
        <w:t xml:space="preserve">средств </w:t>
      </w:r>
      <w:r>
        <w:t>б</w:t>
      </w:r>
      <w:r w:rsidRPr="00CE6942">
        <w:t>юджета</w:t>
      </w:r>
      <w:r>
        <w:t xml:space="preserve"> района</w:t>
      </w:r>
      <w:r w:rsidRPr="00CE6942">
        <w:t xml:space="preserve"> качества финансового менеджмента</w:t>
      </w:r>
      <w:proofErr w:type="gramEnd"/>
      <w:r w:rsidRPr="00CE6942">
        <w:t>.</w:t>
      </w:r>
    </w:p>
    <w:p w:rsidR="00E14C10" w:rsidRPr="00E14C10" w:rsidRDefault="00E14C10" w:rsidP="00E14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A13" w:rsidRPr="000E3F29" w:rsidRDefault="00FC6A13" w:rsidP="00FC6A13">
      <w:pPr>
        <w:pStyle w:val="11"/>
      </w:pPr>
      <w:r w:rsidRPr="000E3F29">
        <w:t>Основные направления бюджетной политики</w:t>
      </w:r>
      <w:r>
        <w:t xml:space="preserve"> в области муниципального контроля в финансово-бюджетной сфере  </w:t>
      </w:r>
      <w:proofErr w:type="spellStart"/>
      <w:r>
        <w:t>Лухского</w:t>
      </w:r>
      <w:proofErr w:type="spellEnd"/>
      <w:r>
        <w:t xml:space="preserve"> муниципального района</w:t>
      </w:r>
    </w:p>
    <w:p w:rsidR="00FC6A13" w:rsidRPr="00764EC0" w:rsidRDefault="00FC6A13" w:rsidP="00FC6A13">
      <w:pPr>
        <w:pStyle w:val="11"/>
      </w:pPr>
    </w:p>
    <w:p w:rsidR="00FC6A13" w:rsidRPr="00FC6A13" w:rsidRDefault="00FC6A13" w:rsidP="00FC6A13">
      <w:pPr>
        <w:pStyle w:val="11"/>
        <w:jc w:val="both"/>
        <w:rPr>
          <w:b w:val="0"/>
        </w:rPr>
      </w:pPr>
      <w:r>
        <w:rPr>
          <w:b w:val="0"/>
        </w:rPr>
        <w:t xml:space="preserve">  </w:t>
      </w:r>
      <w:r w:rsidRPr="00FC6A13">
        <w:rPr>
          <w:b w:val="0"/>
        </w:rPr>
        <w:t>Бюджетная политика на 202</w:t>
      </w:r>
      <w:r w:rsidR="00D0129B">
        <w:rPr>
          <w:b w:val="0"/>
        </w:rPr>
        <w:t>5</w:t>
      </w:r>
      <w:r w:rsidRPr="00FC6A13">
        <w:rPr>
          <w:b w:val="0"/>
        </w:rPr>
        <w:t>-202</w:t>
      </w:r>
      <w:r w:rsidR="00D0129B">
        <w:rPr>
          <w:b w:val="0"/>
        </w:rPr>
        <w:t>7</w:t>
      </w:r>
      <w:r w:rsidRPr="00FC6A13">
        <w:rPr>
          <w:b w:val="0"/>
        </w:rPr>
        <w:t xml:space="preserve"> годы в области муниципального контроля направлена на совершенствование муниципального контроля в финансово-бюджетной сфере с целью его ориентации на оценку эффективности расходов бюджета района.</w:t>
      </w:r>
    </w:p>
    <w:p w:rsidR="00FC6A13" w:rsidRPr="00FC6A13" w:rsidRDefault="00FC6A13" w:rsidP="00FC6A13">
      <w:pPr>
        <w:pStyle w:val="11"/>
        <w:jc w:val="both"/>
        <w:rPr>
          <w:b w:val="0"/>
        </w:rPr>
      </w:pPr>
      <w:r w:rsidRPr="00FC6A13">
        <w:rPr>
          <w:b w:val="0"/>
        </w:rPr>
        <w:t>Основными направлениями в данной области являются:</w:t>
      </w:r>
    </w:p>
    <w:p w:rsidR="00FC6A13" w:rsidRPr="00FC6A13" w:rsidRDefault="00FC6A13" w:rsidP="00FC6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3">
        <w:rPr>
          <w:rFonts w:ascii="Times New Roman" w:hAnsi="Times New Roman" w:cs="Times New Roman"/>
          <w:sz w:val="28"/>
          <w:szCs w:val="28"/>
        </w:rPr>
        <w:t xml:space="preserve">        1. Усиление ответственности структурных подразделений органов местного самоуправления и муниципальных учреждений района за эффективность,  результативность проводимых бюджетных расходов.</w:t>
      </w:r>
    </w:p>
    <w:p w:rsidR="00FC6A13" w:rsidRPr="00FC6A13" w:rsidRDefault="00FC6A13" w:rsidP="00FC6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3">
        <w:rPr>
          <w:rFonts w:ascii="Times New Roman" w:hAnsi="Times New Roman" w:cs="Times New Roman"/>
          <w:sz w:val="28"/>
          <w:szCs w:val="28"/>
        </w:rPr>
        <w:t xml:space="preserve">        2. Осуществление финансового контроля за целевым, эффективным и экономным использованием бюджетных средств </w:t>
      </w:r>
      <w:proofErr w:type="spellStart"/>
      <w:r w:rsidR="00F5638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F56386">
        <w:rPr>
          <w:rFonts w:ascii="Times New Roman" w:hAnsi="Times New Roman" w:cs="Times New Roman"/>
          <w:sz w:val="28"/>
          <w:szCs w:val="28"/>
        </w:rPr>
        <w:t xml:space="preserve"> </w:t>
      </w:r>
      <w:r w:rsidRPr="00FC6A13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C6A13" w:rsidRPr="00FC6A13" w:rsidRDefault="00FC6A13" w:rsidP="00FC6A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3">
        <w:rPr>
          <w:rFonts w:ascii="Times New Roman" w:hAnsi="Times New Roman" w:cs="Times New Roman"/>
          <w:sz w:val="28"/>
          <w:szCs w:val="28"/>
        </w:rPr>
        <w:t xml:space="preserve">        3. Проведение </w:t>
      </w:r>
      <w:proofErr w:type="gramStart"/>
      <w:r w:rsidRPr="00FC6A1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C6A13">
        <w:rPr>
          <w:rFonts w:ascii="Times New Roman" w:hAnsi="Times New Roman" w:cs="Times New Roman"/>
          <w:sz w:val="28"/>
          <w:szCs w:val="28"/>
        </w:rPr>
        <w:t xml:space="preserve"> соблюдением требований действующего законодательства, состоянием и использованием муниципального имущества в форме ревизий и проверок финансово-хозяйственной деятельности учреждений и организаций, финансируемых из бюджета района.</w:t>
      </w:r>
    </w:p>
    <w:p w:rsidR="00FC6A13" w:rsidRPr="00FC6A13" w:rsidRDefault="00F56386" w:rsidP="00FC6A13">
      <w:pPr>
        <w:pStyle w:val="11"/>
        <w:jc w:val="both"/>
        <w:rPr>
          <w:b w:val="0"/>
        </w:rPr>
      </w:pPr>
      <w:r>
        <w:rPr>
          <w:b w:val="0"/>
        </w:rPr>
        <w:t xml:space="preserve">           </w:t>
      </w:r>
      <w:r w:rsidR="00FC6A13" w:rsidRPr="00FC6A13">
        <w:rPr>
          <w:b w:val="0"/>
        </w:rPr>
        <w:t>4. Контроль в сфере закупок в рамках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4C10" w:rsidRPr="00FC6A13" w:rsidRDefault="00E14C10" w:rsidP="00E14C10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E14C10" w:rsidRPr="00FC6A13" w:rsidRDefault="00E14C10" w:rsidP="00E14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14C10" w:rsidRPr="00FC6A13" w:rsidSect="00FC6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4538"/>
    <w:multiLevelType w:val="hybridMultilevel"/>
    <w:tmpl w:val="68A2ABF6"/>
    <w:lvl w:ilvl="0" w:tplc="9CE2F6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0B5BCA"/>
    <w:multiLevelType w:val="hybridMultilevel"/>
    <w:tmpl w:val="E69A5572"/>
    <w:lvl w:ilvl="0" w:tplc="B07060CC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213654"/>
    <w:multiLevelType w:val="hybridMultilevel"/>
    <w:tmpl w:val="C97C2AC8"/>
    <w:lvl w:ilvl="0" w:tplc="9D5AFC1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9FB"/>
    <w:rsid w:val="00132D1C"/>
    <w:rsid w:val="00222E36"/>
    <w:rsid w:val="00233447"/>
    <w:rsid w:val="0046336C"/>
    <w:rsid w:val="004B2C50"/>
    <w:rsid w:val="005306DA"/>
    <w:rsid w:val="005C3286"/>
    <w:rsid w:val="0063035A"/>
    <w:rsid w:val="00757CA9"/>
    <w:rsid w:val="007A5B5A"/>
    <w:rsid w:val="00803909"/>
    <w:rsid w:val="00841217"/>
    <w:rsid w:val="008C7F2B"/>
    <w:rsid w:val="008D0C23"/>
    <w:rsid w:val="009161A0"/>
    <w:rsid w:val="00923A05"/>
    <w:rsid w:val="00A07098"/>
    <w:rsid w:val="00A1169F"/>
    <w:rsid w:val="00A72676"/>
    <w:rsid w:val="00BB5E35"/>
    <w:rsid w:val="00C279FB"/>
    <w:rsid w:val="00D0129B"/>
    <w:rsid w:val="00E14C10"/>
    <w:rsid w:val="00E94550"/>
    <w:rsid w:val="00EB6BA9"/>
    <w:rsid w:val="00F56386"/>
    <w:rsid w:val="00FA09B2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76"/>
  </w:style>
  <w:style w:type="paragraph" w:styleId="1">
    <w:name w:val="heading 1"/>
    <w:basedOn w:val="a"/>
    <w:next w:val="a"/>
    <w:link w:val="10"/>
    <w:qFormat/>
    <w:rsid w:val="009161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1A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916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9161A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61A0"/>
    <w:rPr>
      <w:rFonts w:ascii="Arial" w:eastAsia="Times New Roman" w:hAnsi="Arial" w:cs="Times New Roman"/>
      <w:snapToGrid w:val="0"/>
      <w:sz w:val="20"/>
      <w:szCs w:val="20"/>
    </w:rPr>
  </w:style>
  <w:style w:type="character" w:styleId="a4">
    <w:name w:val="Hyperlink"/>
    <w:basedOn w:val="a0"/>
    <w:unhideWhenUsed/>
    <w:rsid w:val="009161A0"/>
    <w:rPr>
      <w:color w:val="0000FF"/>
      <w:u w:val="single"/>
    </w:rPr>
  </w:style>
  <w:style w:type="paragraph" w:customStyle="1" w:styleId="ConsPlusTitle">
    <w:name w:val="ConsPlusTitle"/>
    <w:uiPriority w:val="99"/>
    <w:rsid w:val="00916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1A0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autoRedefine/>
    <w:rsid w:val="00FC6A1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rozkova</cp:lastModifiedBy>
  <cp:revision>4</cp:revision>
  <cp:lastPrinted>2022-11-11T13:29:00Z</cp:lastPrinted>
  <dcterms:created xsi:type="dcterms:W3CDTF">2024-10-23T08:13:00Z</dcterms:created>
  <dcterms:modified xsi:type="dcterms:W3CDTF">2024-10-25T07:43:00Z</dcterms:modified>
</cp:coreProperties>
</file>