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2DC" w:rsidRPr="00576E5A" w:rsidRDefault="00F52B4B" w:rsidP="001732DC">
      <w:pPr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2400300</wp:posOffset>
            </wp:positionH>
            <wp:positionV relativeFrom="line">
              <wp:posOffset>-5080</wp:posOffset>
            </wp:positionV>
            <wp:extent cx="594360" cy="752475"/>
            <wp:effectExtent l="19050" t="0" r="0" b="0"/>
            <wp:wrapThrough wrapText="left">
              <wp:wrapPolygon edited="0">
                <wp:start x="-692" y="0"/>
                <wp:lineTo x="-692" y="21327"/>
                <wp:lineTo x="21462" y="21327"/>
                <wp:lineTo x="21462" y="0"/>
                <wp:lineTo x="-692" y="0"/>
              </wp:wrapPolygon>
            </wp:wrapThrough>
            <wp:docPr id="2" name="Рисунок 3" descr="Лух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Лух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32DC" w:rsidRDefault="001732DC" w:rsidP="001732DC">
      <w:pPr>
        <w:keepNext/>
        <w:jc w:val="center"/>
        <w:outlineLvl w:val="0"/>
        <w:rPr>
          <w:sz w:val="28"/>
        </w:rPr>
      </w:pPr>
    </w:p>
    <w:p w:rsidR="001732DC" w:rsidRPr="00576E5A" w:rsidRDefault="001732DC" w:rsidP="001732DC">
      <w:pPr>
        <w:keepNext/>
        <w:jc w:val="center"/>
        <w:outlineLvl w:val="0"/>
        <w:rPr>
          <w:b/>
          <w:sz w:val="28"/>
        </w:rPr>
      </w:pPr>
      <w:r w:rsidRPr="00576E5A">
        <w:rPr>
          <w:sz w:val="28"/>
        </w:rPr>
        <w:t xml:space="preserve">               </w:t>
      </w:r>
    </w:p>
    <w:p w:rsidR="001732DC" w:rsidRDefault="001732DC" w:rsidP="001732DC">
      <w:pPr>
        <w:keepNext/>
        <w:outlineLvl w:val="0"/>
        <w:rPr>
          <w:b/>
          <w:sz w:val="28"/>
        </w:rPr>
      </w:pPr>
    </w:p>
    <w:p w:rsidR="001732DC" w:rsidRPr="00576E5A" w:rsidRDefault="001732DC" w:rsidP="001732DC">
      <w:pPr>
        <w:keepNext/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                             </w:t>
      </w:r>
      <w:r w:rsidRPr="00576E5A">
        <w:rPr>
          <w:b/>
          <w:sz w:val="28"/>
        </w:rPr>
        <w:t>ИВАНОВСКАЯ ОБЛАСТЬ</w:t>
      </w:r>
    </w:p>
    <w:p w:rsidR="001732DC" w:rsidRDefault="001732DC" w:rsidP="001732DC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</w:rPr>
        <w:t xml:space="preserve"> </w:t>
      </w:r>
      <w:r>
        <w:rPr>
          <w:b/>
          <w:sz w:val="28"/>
          <w:szCs w:val="28"/>
        </w:rPr>
        <w:t xml:space="preserve">Территориальная избирательная комиссии </w:t>
      </w:r>
    </w:p>
    <w:p w:rsidR="001732DC" w:rsidRPr="00507325" w:rsidRDefault="001732DC" w:rsidP="001732DC">
      <w:pPr>
        <w:keepNext/>
        <w:jc w:val="center"/>
        <w:outlineLvl w:val="0"/>
        <w:rPr>
          <w:b/>
          <w:sz w:val="27"/>
          <w:szCs w:val="27"/>
        </w:rPr>
      </w:pPr>
      <w:r>
        <w:rPr>
          <w:b/>
          <w:sz w:val="28"/>
          <w:szCs w:val="28"/>
        </w:rPr>
        <w:t>Лухского района</w:t>
      </w:r>
      <w:r w:rsidRPr="00507325">
        <w:rPr>
          <w:b/>
          <w:sz w:val="27"/>
          <w:szCs w:val="27"/>
        </w:rPr>
        <w:t xml:space="preserve"> </w:t>
      </w:r>
    </w:p>
    <w:p w:rsidR="001732DC" w:rsidRDefault="001732DC" w:rsidP="001732DC">
      <w:pPr>
        <w:jc w:val="center"/>
        <w:rPr>
          <w:b/>
          <w:sz w:val="32"/>
          <w:szCs w:val="32"/>
        </w:rPr>
      </w:pPr>
    </w:p>
    <w:p w:rsidR="001732DC" w:rsidRPr="00082D97" w:rsidRDefault="001732DC" w:rsidP="001732DC">
      <w:pPr>
        <w:jc w:val="center"/>
        <w:rPr>
          <w:b/>
          <w:sz w:val="32"/>
          <w:szCs w:val="32"/>
        </w:rPr>
      </w:pPr>
      <w:r w:rsidRPr="00082D97">
        <w:rPr>
          <w:b/>
          <w:sz w:val="32"/>
          <w:szCs w:val="32"/>
        </w:rPr>
        <w:t>РЕШЕНИЕ</w:t>
      </w:r>
    </w:p>
    <w:p w:rsidR="001732DC" w:rsidRDefault="001732DC" w:rsidP="001732D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732DC" w:rsidRPr="00507325" w:rsidRDefault="001732DC" w:rsidP="001732DC">
      <w:pPr>
        <w:rPr>
          <w:sz w:val="28"/>
          <w:szCs w:val="28"/>
        </w:rPr>
      </w:pPr>
      <w:r w:rsidRPr="005073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07325">
        <w:rPr>
          <w:sz w:val="28"/>
          <w:szCs w:val="28"/>
        </w:rPr>
        <w:t xml:space="preserve">от </w:t>
      </w:r>
      <w:r w:rsidR="00010DE2">
        <w:rPr>
          <w:sz w:val="28"/>
          <w:szCs w:val="28"/>
        </w:rPr>
        <w:t>2</w:t>
      </w:r>
      <w:r w:rsidR="00F52B4B">
        <w:rPr>
          <w:sz w:val="28"/>
          <w:szCs w:val="28"/>
        </w:rPr>
        <w:t>6</w:t>
      </w:r>
      <w:r w:rsidR="00010DE2">
        <w:rPr>
          <w:sz w:val="28"/>
          <w:szCs w:val="28"/>
        </w:rPr>
        <w:t>.07.</w:t>
      </w:r>
      <w:r>
        <w:rPr>
          <w:sz w:val="28"/>
          <w:szCs w:val="28"/>
        </w:rPr>
        <w:t>2021</w:t>
      </w:r>
      <w:r w:rsidRPr="00507325">
        <w:rPr>
          <w:sz w:val="28"/>
          <w:szCs w:val="28"/>
        </w:rPr>
        <w:t xml:space="preserve"> г.              </w:t>
      </w:r>
      <w:r w:rsidRPr="00507325">
        <w:rPr>
          <w:b/>
          <w:sz w:val="28"/>
          <w:szCs w:val="28"/>
        </w:rPr>
        <w:t xml:space="preserve">                                                                        </w:t>
      </w:r>
      <w:r w:rsidRPr="00507325">
        <w:rPr>
          <w:sz w:val="28"/>
          <w:szCs w:val="28"/>
        </w:rPr>
        <w:t xml:space="preserve">№ </w:t>
      </w:r>
      <w:r w:rsidR="00F52B4B">
        <w:rPr>
          <w:sz w:val="28"/>
          <w:szCs w:val="28"/>
        </w:rPr>
        <w:t>6</w:t>
      </w:r>
      <w:r>
        <w:rPr>
          <w:sz w:val="28"/>
          <w:szCs w:val="28"/>
        </w:rPr>
        <w:t>/</w:t>
      </w:r>
      <w:r w:rsidR="00010DE2">
        <w:rPr>
          <w:sz w:val="28"/>
          <w:szCs w:val="28"/>
        </w:rPr>
        <w:t>1</w:t>
      </w:r>
      <w:r w:rsidR="004A51B4">
        <w:rPr>
          <w:sz w:val="28"/>
          <w:szCs w:val="28"/>
        </w:rPr>
        <w:t>5</w:t>
      </w:r>
      <w:r>
        <w:rPr>
          <w:sz w:val="28"/>
          <w:szCs w:val="28"/>
        </w:rPr>
        <w:t xml:space="preserve"> - 6</w:t>
      </w:r>
    </w:p>
    <w:p w:rsidR="001732DC" w:rsidRDefault="001732DC" w:rsidP="001732DC">
      <w:pPr>
        <w:shd w:val="clear" w:color="auto" w:fill="FFFFFF"/>
        <w:jc w:val="center"/>
        <w:rPr>
          <w:bCs/>
          <w:spacing w:val="-12"/>
          <w:sz w:val="28"/>
          <w:szCs w:val="28"/>
        </w:rPr>
      </w:pPr>
      <w:r w:rsidRPr="0077468A">
        <w:rPr>
          <w:bCs/>
          <w:spacing w:val="-12"/>
          <w:sz w:val="28"/>
          <w:szCs w:val="28"/>
        </w:rPr>
        <w:t>п. Лух</w:t>
      </w:r>
    </w:p>
    <w:p w:rsidR="001732DC" w:rsidRDefault="001732DC" w:rsidP="001732DC">
      <w:pPr>
        <w:shd w:val="clear" w:color="auto" w:fill="FFFFFF"/>
        <w:jc w:val="center"/>
        <w:rPr>
          <w:bCs/>
          <w:spacing w:val="-12"/>
          <w:sz w:val="28"/>
          <w:szCs w:val="28"/>
        </w:rPr>
      </w:pPr>
    </w:p>
    <w:p w:rsidR="004A51B4" w:rsidRDefault="007F65AE" w:rsidP="004A51B4">
      <w:pPr>
        <w:pStyle w:val="a3"/>
      </w:pPr>
      <w:r>
        <w:t xml:space="preserve">О </w:t>
      </w:r>
      <w:r w:rsidR="004A51B4">
        <w:t xml:space="preserve">графике приема заявлений избирателей о включении в список избирателей по месту нахождения на выборах депутатов Государственной Думы Федерального Собрания Российской Федерации восьмого созыва в территориальной избирательной комиссии </w:t>
      </w:r>
    </w:p>
    <w:p w:rsidR="007D4751" w:rsidRPr="007D4751" w:rsidRDefault="004A51B4" w:rsidP="004A51B4">
      <w:pPr>
        <w:pStyle w:val="a3"/>
        <w:rPr>
          <w:b w:val="0"/>
          <w:sz w:val="20"/>
          <w:szCs w:val="20"/>
        </w:rPr>
      </w:pPr>
      <w:r>
        <w:t xml:space="preserve">Лухского района </w:t>
      </w:r>
    </w:p>
    <w:p w:rsidR="007F65AE" w:rsidRDefault="007F65AE">
      <w:pPr>
        <w:jc w:val="center"/>
        <w:rPr>
          <w:b/>
          <w:bCs/>
          <w:sz w:val="28"/>
        </w:rPr>
      </w:pPr>
    </w:p>
    <w:p w:rsidR="007F65AE" w:rsidRDefault="00E02926" w:rsidP="00051FA2">
      <w:pPr>
        <w:spacing w:line="360" w:lineRule="auto"/>
        <w:ind w:firstLine="720"/>
        <w:jc w:val="both"/>
        <w:rPr>
          <w:spacing w:val="60"/>
          <w:sz w:val="28"/>
        </w:rPr>
      </w:pPr>
      <w:r>
        <w:rPr>
          <w:sz w:val="28"/>
        </w:rPr>
        <w:t xml:space="preserve">В соответствии с </w:t>
      </w:r>
      <w:r w:rsidR="007F65AE">
        <w:rPr>
          <w:sz w:val="28"/>
        </w:rPr>
        <w:t xml:space="preserve"> пункт</w:t>
      </w:r>
      <w:r w:rsidR="001031FB">
        <w:rPr>
          <w:sz w:val="28"/>
        </w:rPr>
        <w:t xml:space="preserve">ом </w:t>
      </w:r>
      <w:r w:rsidR="004A51B4">
        <w:rPr>
          <w:sz w:val="28"/>
        </w:rPr>
        <w:t xml:space="preserve">2.2 Порядка подачи заявлении о включении избирателя в список избирателей по месту нахождения на выборах депутатов Государственной Думы Федерального Собрания Российской Федерации восьмого созыва, утвержденного постановлением Центральной избирательной комиссии Российской Федерации от 25.05.2021 № 7/51-8 (в действующей редакции), постановлением избирательной комиссии Ивановской области </w:t>
      </w:r>
      <w:r w:rsidR="00A16D39">
        <w:rPr>
          <w:sz w:val="28"/>
        </w:rPr>
        <w:t xml:space="preserve">от 12.07.2021 № 11/51-7 «О графике приема заявлений избирателей о включении в список избирателей по месту нахождения на выборах депутатов Государственной Думы Федерального Собрания Российской Федерации восьмого созыва в территориальных и участковых избирательных комиссиях Ивановской области», территориальная избирательная комиссия </w:t>
      </w:r>
      <w:r w:rsidR="007F65AE">
        <w:rPr>
          <w:sz w:val="28"/>
        </w:rPr>
        <w:t xml:space="preserve"> </w:t>
      </w:r>
      <w:r w:rsidR="001732DC">
        <w:rPr>
          <w:sz w:val="28"/>
        </w:rPr>
        <w:t xml:space="preserve">Лухского района </w:t>
      </w:r>
      <w:r w:rsidR="007F65AE">
        <w:rPr>
          <w:sz w:val="28"/>
        </w:rPr>
        <w:t xml:space="preserve"> </w:t>
      </w:r>
      <w:r w:rsidR="007D4751">
        <w:rPr>
          <w:spacing w:val="60"/>
          <w:sz w:val="28"/>
        </w:rPr>
        <w:t>решила</w:t>
      </w:r>
      <w:r w:rsidR="007F65AE" w:rsidRPr="00DC3CC1">
        <w:rPr>
          <w:spacing w:val="60"/>
          <w:sz w:val="28"/>
        </w:rPr>
        <w:t>:</w:t>
      </w:r>
    </w:p>
    <w:p w:rsidR="00051FA2" w:rsidRDefault="00051FA2" w:rsidP="00051FA2">
      <w:pPr>
        <w:spacing w:line="360" w:lineRule="auto"/>
        <w:ind w:firstLine="720"/>
        <w:jc w:val="both"/>
        <w:rPr>
          <w:sz w:val="28"/>
        </w:rPr>
      </w:pPr>
      <w:r>
        <w:rPr>
          <w:spacing w:val="60"/>
          <w:sz w:val="28"/>
        </w:rPr>
        <w:t>1.</w:t>
      </w:r>
      <w:r w:rsidRPr="00051FA2">
        <w:rPr>
          <w:sz w:val="28"/>
        </w:rPr>
        <w:t xml:space="preserve"> </w:t>
      </w:r>
      <w:r w:rsidR="00A16D39">
        <w:rPr>
          <w:sz w:val="28"/>
        </w:rPr>
        <w:t>Утвердить график приема заявлений избирателей о включении в список избирателей по месту нахождения на выборах депутатов Государственной Думы Федерального Собрания Российской Федерации восьмого созыва в территориальной избирательной комиссии Лухского района в период со 2 августа по 13 сентября 2021 года:</w:t>
      </w:r>
    </w:p>
    <w:p w:rsidR="00A16D39" w:rsidRDefault="00A16D39" w:rsidP="00051FA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lastRenderedPageBreak/>
        <w:t>- в рабочие дни с 15.00 до 19.00 часов</w:t>
      </w:r>
    </w:p>
    <w:p w:rsidR="00A16D39" w:rsidRDefault="00A16D39" w:rsidP="00051FA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- </w:t>
      </w:r>
      <w:r w:rsidR="00227369">
        <w:rPr>
          <w:sz w:val="28"/>
        </w:rPr>
        <w:t xml:space="preserve">в </w:t>
      </w:r>
      <w:r>
        <w:rPr>
          <w:sz w:val="28"/>
        </w:rPr>
        <w:t>выходные дни с 9.00 до 13.00 часов.</w:t>
      </w:r>
    </w:p>
    <w:p w:rsidR="00004688" w:rsidRDefault="00F52B4B" w:rsidP="00010DE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2</w:t>
      </w:r>
      <w:r w:rsidR="00004688">
        <w:rPr>
          <w:sz w:val="28"/>
        </w:rPr>
        <w:t xml:space="preserve">. </w:t>
      </w:r>
      <w:r w:rsidR="00A16D39">
        <w:rPr>
          <w:sz w:val="28"/>
        </w:rPr>
        <w:t xml:space="preserve">Участковым избирательным комиссиям Лухского района утвердить собственные графики приема заявлений избирателей о включении в список избирателей по месту нахождения на выборах депутатов Государственной Думы Федерального Собрания Российской Федерации восьмого созыва в период с 8 </w:t>
      </w:r>
      <w:r>
        <w:rPr>
          <w:sz w:val="28"/>
        </w:rPr>
        <w:t>по 13 сентября 2021 года:</w:t>
      </w:r>
    </w:p>
    <w:p w:rsidR="00F52B4B" w:rsidRDefault="00F52B4B" w:rsidP="00F52B4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- в рабочие дни с 15.00 до 19.00 часов</w:t>
      </w:r>
    </w:p>
    <w:p w:rsidR="00F52B4B" w:rsidRDefault="00F52B4B" w:rsidP="00F52B4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-</w:t>
      </w:r>
      <w:r w:rsidR="00227369">
        <w:rPr>
          <w:sz w:val="28"/>
        </w:rPr>
        <w:t xml:space="preserve"> в </w:t>
      </w:r>
      <w:r>
        <w:rPr>
          <w:sz w:val="28"/>
        </w:rPr>
        <w:t>выходные дни 11 и 12 сентября 2021 года с 9.00 до 13.00 часов.</w:t>
      </w:r>
    </w:p>
    <w:p w:rsidR="006652AF" w:rsidRPr="006652AF" w:rsidRDefault="006652AF" w:rsidP="00C75895">
      <w:pPr>
        <w:spacing w:line="360" w:lineRule="auto"/>
        <w:jc w:val="both"/>
        <w:rPr>
          <w:sz w:val="28"/>
        </w:rPr>
      </w:pPr>
      <w:r w:rsidRPr="00010DE2">
        <w:rPr>
          <w:sz w:val="28"/>
          <w:szCs w:val="28"/>
        </w:rPr>
        <w:tab/>
      </w:r>
      <w:r w:rsidRPr="006652AF">
        <w:rPr>
          <w:sz w:val="28"/>
          <w:szCs w:val="28"/>
        </w:rPr>
        <w:t xml:space="preserve">4. </w:t>
      </w:r>
      <w:r>
        <w:rPr>
          <w:sz w:val="28"/>
          <w:szCs w:val="28"/>
        </w:rPr>
        <w:t>Н</w:t>
      </w:r>
      <w:r w:rsidRPr="006652AF">
        <w:rPr>
          <w:sz w:val="28"/>
          <w:szCs w:val="28"/>
        </w:rPr>
        <w:t xml:space="preserve">аправить </w:t>
      </w:r>
      <w:r>
        <w:rPr>
          <w:sz w:val="28"/>
          <w:szCs w:val="28"/>
        </w:rPr>
        <w:t xml:space="preserve">настоящее решение </w:t>
      </w:r>
      <w:r w:rsidR="00F52B4B">
        <w:rPr>
          <w:sz w:val="28"/>
          <w:szCs w:val="28"/>
        </w:rPr>
        <w:t xml:space="preserve">в участковые избирательные комиссии №№ 539-550 и </w:t>
      </w:r>
      <w:r>
        <w:rPr>
          <w:sz w:val="28"/>
          <w:szCs w:val="28"/>
        </w:rPr>
        <w:t>в Избирательную комиссию Ивановской области</w:t>
      </w:r>
      <w:r w:rsidR="00A471D2">
        <w:rPr>
          <w:sz w:val="28"/>
          <w:szCs w:val="28"/>
        </w:rPr>
        <w:t>.</w:t>
      </w:r>
    </w:p>
    <w:p w:rsidR="00010DE2" w:rsidRDefault="00010DE2" w:rsidP="00010DE2">
      <w:pPr>
        <w:pStyle w:val="a7"/>
        <w:tabs>
          <w:tab w:val="num" w:pos="0"/>
          <w:tab w:val="left" w:pos="1080"/>
        </w:tabs>
      </w:pPr>
    </w:p>
    <w:p w:rsidR="00010DE2" w:rsidRPr="008A2167" w:rsidRDefault="00010DE2" w:rsidP="00010DE2">
      <w:pPr>
        <w:pStyle w:val="a7"/>
        <w:tabs>
          <w:tab w:val="num" w:pos="0"/>
          <w:tab w:val="left" w:pos="1080"/>
        </w:tabs>
        <w:rPr>
          <w:szCs w:val="28"/>
        </w:rPr>
      </w:pPr>
    </w:p>
    <w:tbl>
      <w:tblPr>
        <w:tblW w:w="1225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90"/>
        <w:gridCol w:w="2407"/>
        <w:gridCol w:w="2480"/>
        <w:gridCol w:w="2480"/>
      </w:tblGrid>
      <w:tr w:rsidR="00010DE2" w:rsidRPr="008A2167" w:rsidTr="000A535D">
        <w:tc>
          <w:tcPr>
            <w:tcW w:w="4890" w:type="dxa"/>
          </w:tcPr>
          <w:p w:rsidR="00010DE2" w:rsidRPr="008A2167" w:rsidRDefault="00010DE2" w:rsidP="000A535D">
            <w:pPr>
              <w:ind w:firstLine="709"/>
              <w:rPr>
                <w:sz w:val="28"/>
                <w:szCs w:val="28"/>
              </w:rPr>
            </w:pPr>
            <w:r w:rsidRPr="008A2167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2407" w:type="dxa"/>
          </w:tcPr>
          <w:p w:rsidR="00010DE2" w:rsidRPr="008A2167" w:rsidRDefault="00010DE2" w:rsidP="000A535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80" w:type="dxa"/>
          </w:tcPr>
          <w:p w:rsidR="00010DE2" w:rsidRPr="008A2167" w:rsidRDefault="00010DE2" w:rsidP="000A535D">
            <w:pPr>
              <w:rPr>
                <w:sz w:val="28"/>
                <w:szCs w:val="28"/>
              </w:rPr>
            </w:pPr>
            <w:r w:rsidRPr="008A2167">
              <w:rPr>
                <w:sz w:val="28"/>
                <w:szCs w:val="28"/>
              </w:rPr>
              <w:t>Т.А. Смирнова</w:t>
            </w:r>
          </w:p>
        </w:tc>
        <w:tc>
          <w:tcPr>
            <w:tcW w:w="2480" w:type="dxa"/>
          </w:tcPr>
          <w:p w:rsidR="00010DE2" w:rsidRPr="008A2167" w:rsidRDefault="00010DE2" w:rsidP="000A535D">
            <w:pPr>
              <w:rPr>
                <w:bCs/>
                <w:sz w:val="28"/>
                <w:szCs w:val="28"/>
              </w:rPr>
            </w:pPr>
          </w:p>
        </w:tc>
      </w:tr>
      <w:tr w:rsidR="00010DE2" w:rsidRPr="008A2167" w:rsidTr="000A535D">
        <w:trPr>
          <w:gridAfter w:val="1"/>
          <w:wAfter w:w="2480" w:type="dxa"/>
        </w:trPr>
        <w:tc>
          <w:tcPr>
            <w:tcW w:w="4890" w:type="dxa"/>
          </w:tcPr>
          <w:p w:rsidR="00010DE2" w:rsidRPr="008A2167" w:rsidRDefault="00010DE2" w:rsidP="000A535D">
            <w:pPr>
              <w:jc w:val="center"/>
              <w:rPr>
                <w:sz w:val="28"/>
                <w:szCs w:val="28"/>
              </w:rPr>
            </w:pPr>
          </w:p>
          <w:p w:rsidR="00010DE2" w:rsidRPr="008A2167" w:rsidRDefault="00010DE2" w:rsidP="000A53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010DE2" w:rsidRPr="008A2167" w:rsidRDefault="00010DE2" w:rsidP="000A535D">
            <w:pPr>
              <w:rPr>
                <w:sz w:val="28"/>
                <w:szCs w:val="28"/>
              </w:rPr>
            </w:pPr>
          </w:p>
        </w:tc>
        <w:tc>
          <w:tcPr>
            <w:tcW w:w="2480" w:type="dxa"/>
          </w:tcPr>
          <w:p w:rsidR="00010DE2" w:rsidRPr="008A2167" w:rsidRDefault="00010DE2" w:rsidP="000A535D">
            <w:pPr>
              <w:rPr>
                <w:sz w:val="28"/>
                <w:szCs w:val="28"/>
              </w:rPr>
            </w:pPr>
          </w:p>
        </w:tc>
      </w:tr>
      <w:tr w:rsidR="00010DE2" w:rsidRPr="008A2167" w:rsidTr="000A535D">
        <w:trPr>
          <w:gridAfter w:val="1"/>
          <w:wAfter w:w="2480" w:type="dxa"/>
        </w:trPr>
        <w:tc>
          <w:tcPr>
            <w:tcW w:w="4890" w:type="dxa"/>
          </w:tcPr>
          <w:p w:rsidR="00010DE2" w:rsidRPr="008A2167" w:rsidRDefault="00010DE2" w:rsidP="000A535D">
            <w:pPr>
              <w:rPr>
                <w:sz w:val="28"/>
                <w:szCs w:val="28"/>
              </w:rPr>
            </w:pPr>
            <w:r w:rsidRPr="008A2167">
              <w:rPr>
                <w:bCs/>
                <w:sz w:val="28"/>
                <w:szCs w:val="28"/>
              </w:rPr>
              <w:t xml:space="preserve">          Секретарь комиссии </w:t>
            </w:r>
          </w:p>
        </w:tc>
        <w:tc>
          <w:tcPr>
            <w:tcW w:w="2407" w:type="dxa"/>
          </w:tcPr>
          <w:p w:rsidR="00010DE2" w:rsidRPr="008A2167" w:rsidRDefault="00010DE2" w:rsidP="000A535D">
            <w:pPr>
              <w:rPr>
                <w:sz w:val="28"/>
                <w:szCs w:val="28"/>
              </w:rPr>
            </w:pPr>
          </w:p>
        </w:tc>
        <w:tc>
          <w:tcPr>
            <w:tcW w:w="2480" w:type="dxa"/>
          </w:tcPr>
          <w:p w:rsidR="00010DE2" w:rsidRPr="009C2AF8" w:rsidRDefault="00010DE2" w:rsidP="000A535D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C2AF8">
              <w:rPr>
                <w:rFonts w:ascii="Times New Roman" w:hAnsi="Times New Roman"/>
                <w:b w:val="0"/>
                <w:sz w:val="28"/>
                <w:szCs w:val="28"/>
              </w:rPr>
              <w:t>О.А. Блинова</w:t>
            </w:r>
          </w:p>
        </w:tc>
      </w:tr>
    </w:tbl>
    <w:p w:rsidR="00010DE2" w:rsidRPr="008A2167" w:rsidRDefault="00010DE2" w:rsidP="00010DE2">
      <w:pPr>
        <w:jc w:val="both"/>
        <w:rPr>
          <w:sz w:val="28"/>
          <w:szCs w:val="28"/>
        </w:rPr>
      </w:pPr>
    </w:p>
    <w:p w:rsidR="00817E63" w:rsidRDefault="00010DE2" w:rsidP="00F52B4B">
      <w:pPr>
        <w:shd w:val="clear" w:color="auto" w:fill="FFFFFF"/>
        <w:tabs>
          <w:tab w:val="left" w:leader="underscore" w:pos="9283"/>
        </w:tabs>
        <w:spacing w:line="360" w:lineRule="auto"/>
        <w:jc w:val="right"/>
        <w:rPr>
          <w:b/>
          <w:bCs/>
          <w:sz w:val="28"/>
          <w:szCs w:val="28"/>
        </w:rPr>
      </w:pPr>
      <w:r w:rsidRPr="008A2167">
        <w:rPr>
          <w:sz w:val="28"/>
          <w:szCs w:val="28"/>
        </w:rPr>
        <w:br w:type="page"/>
      </w:r>
      <w:r w:rsidR="00EA278E">
        <w:rPr>
          <w:sz w:val="28"/>
          <w:szCs w:val="28"/>
        </w:rPr>
        <w:lastRenderedPageBreak/>
        <w:t xml:space="preserve">                  </w:t>
      </w:r>
    </w:p>
    <w:sectPr w:rsidR="00817E63" w:rsidSect="00D162D6">
      <w:headerReference w:type="even" r:id="rId8"/>
      <w:headerReference w:type="default" r:id="rId9"/>
      <w:pgSz w:w="11906" w:h="16838"/>
      <w:pgMar w:top="567" w:right="850" w:bottom="170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BBA" w:rsidRDefault="00725BBA">
      <w:r>
        <w:separator/>
      </w:r>
    </w:p>
  </w:endnote>
  <w:endnote w:type="continuationSeparator" w:id="1">
    <w:p w:rsidR="00725BBA" w:rsidRDefault="00725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BBA" w:rsidRDefault="00725BBA">
      <w:r>
        <w:separator/>
      </w:r>
    </w:p>
  </w:footnote>
  <w:footnote w:type="continuationSeparator" w:id="1">
    <w:p w:rsidR="00725BBA" w:rsidRDefault="00725B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6A1" w:rsidRDefault="001F6EF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506A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06A1" w:rsidRDefault="00B506A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6A1" w:rsidRDefault="001F6EF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506A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27369">
      <w:rPr>
        <w:rStyle w:val="a5"/>
        <w:noProof/>
      </w:rPr>
      <w:t>2</w:t>
    </w:r>
    <w:r>
      <w:rPr>
        <w:rStyle w:val="a5"/>
      </w:rPr>
      <w:fldChar w:fldCharType="end"/>
    </w:r>
  </w:p>
  <w:p w:rsidR="00B506A1" w:rsidRDefault="00B506A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33833"/>
    <w:multiLevelType w:val="hybridMultilevel"/>
    <w:tmpl w:val="A9D01650"/>
    <w:lvl w:ilvl="0" w:tplc="B1A0BF2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F626D7"/>
    <w:multiLevelType w:val="hybridMultilevel"/>
    <w:tmpl w:val="DD20A9A4"/>
    <w:lvl w:ilvl="0" w:tplc="883C1130">
      <w:start w:val="1"/>
      <w:numFmt w:val="decimal"/>
      <w:lvlText w:val="%1.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1D32"/>
    <w:rsid w:val="00004688"/>
    <w:rsid w:val="00010DE2"/>
    <w:rsid w:val="00033815"/>
    <w:rsid w:val="000513F1"/>
    <w:rsid w:val="00051FA2"/>
    <w:rsid w:val="000633FF"/>
    <w:rsid w:val="000774EA"/>
    <w:rsid w:val="0009302A"/>
    <w:rsid w:val="000A535D"/>
    <w:rsid w:val="000C2AB5"/>
    <w:rsid w:val="000E7C1D"/>
    <w:rsid w:val="001031FB"/>
    <w:rsid w:val="00110044"/>
    <w:rsid w:val="00136259"/>
    <w:rsid w:val="001732DC"/>
    <w:rsid w:val="0018067E"/>
    <w:rsid w:val="001F6EFA"/>
    <w:rsid w:val="00227369"/>
    <w:rsid w:val="00266B45"/>
    <w:rsid w:val="00270689"/>
    <w:rsid w:val="00273C63"/>
    <w:rsid w:val="0027639E"/>
    <w:rsid w:val="002F0F28"/>
    <w:rsid w:val="002F269D"/>
    <w:rsid w:val="002F4F5D"/>
    <w:rsid w:val="0031569F"/>
    <w:rsid w:val="003804EE"/>
    <w:rsid w:val="003D1296"/>
    <w:rsid w:val="003E5C7A"/>
    <w:rsid w:val="00454A04"/>
    <w:rsid w:val="00455EC7"/>
    <w:rsid w:val="00492C9E"/>
    <w:rsid w:val="004A51B4"/>
    <w:rsid w:val="004B46E3"/>
    <w:rsid w:val="004E7BF1"/>
    <w:rsid w:val="005014A0"/>
    <w:rsid w:val="00506AC2"/>
    <w:rsid w:val="005439C8"/>
    <w:rsid w:val="00561633"/>
    <w:rsid w:val="00586647"/>
    <w:rsid w:val="00626EEC"/>
    <w:rsid w:val="00634326"/>
    <w:rsid w:val="00645568"/>
    <w:rsid w:val="006652AF"/>
    <w:rsid w:val="0066769C"/>
    <w:rsid w:val="00693487"/>
    <w:rsid w:val="006A0F40"/>
    <w:rsid w:val="006E2E5C"/>
    <w:rsid w:val="00712C9F"/>
    <w:rsid w:val="00725BBA"/>
    <w:rsid w:val="007376A5"/>
    <w:rsid w:val="0076718A"/>
    <w:rsid w:val="0076751E"/>
    <w:rsid w:val="007726C2"/>
    <w:rsid w:val="007D4751"/>
    <w:rsid w:val="007E0650"/>
    <w:rsid w:val="007F65AE"/>
    <w:rsid w:val="00817E63"/>
    <w:rsid w:val="0086501B"/>
    <w:rsid w:val="008A371B"/>
    <w:rsid w:val="008E74AE"/>
    <w:rsid w:val="008F639E"/>
    <w:rsid w:val="0090419C"/>
    <w:rsid w:val="00912037"/>
    <w:rsid w:val="00920ACC"/>
    <w:rsid w:val="00932809"/>
    <w:rsid w:val="009A029C"/>
    <w:rsid w:val="009C7AE6"/>
    <w:rsid w:val="009F509E"/>
    <w:rsid w:val="009F5B36"/>
    <w:rsid w:val="00A16D39"/>
    <w:rsid w:val="00A20184"/>
    <w:rsid w:val="00A471D2"/>
    <w:rsid w:val="00A47E63"/>
    <w:rsid w:val="00A518DB"/>
    <w:rsid w:val="00A87FDA"/>
    <w:rsid w:val="00A96B5E"/>
    <w:rsid w:val="00AE6B9D"/>
    <w:rsid w:val="00AF6755"/>
    <w:rsid w:val="00B32571"/>
    <w:rsid w:val="00B506A1"/>
    <w:rsid w:val="00B5306B"/>
    <w:rsid w:val="00B923F9"/>
    <w:rsid w:val="00B93E57"/>
    <w:rsid w:val="00BC660F"/>
    <w:rsid w:val="00C0268F"/>
    <w:rsid w:val="00C04235"/>
    <w:rsid w:val="00C43082"/>
    <w:rsid w:val="00C4773A"/>
    <w:rsid w:val="00C639D5"/>
    <w:rsid w:val="00C711D5"/>
    <w:rsid w:val="00C75895"/>
    <w:rsid w:val="00CC7F38"/>
    <w:rsid w:val="00D162D6"/>
    <w:rsid w:val="00D47319"/>
    <w:rsid w:val="00D528B6"/>
    <w:rsid w:val="00D60D4F"/>
    <w:rsid w:val="00D61686"/>
    <w:rsid w:val="00D82A5C"/>
    <w:rsid w:val="00D931D5"/>
    <w:rsid w:val="00DB0C6A"/>
    <w:rsid w:val="00DC3CC1"/>
    <w:rsid w:val="00DD69DC"/>
    <w:rsid w:val="00E02926"/>
    <w:rsid w:val="00E02A64"/>
    <w:rsid w:val="00E53A36"/>
    <w:rsid w:val="00EA278E"/>
    <w:rsid w:val="00EC1547"/>
    <w:rsid w:val="00ED48EB"/>
    <w:rsid w:val="00EF5AB4"/>
    <w:rsid w:val="00F00E70"/>
    <w:rsid w:val="00F161B8"/>
    <w:rsid w:val="00F437DC"/>
    <w:rsid w:val="00F52B4B"/>
    <w:rsid w:val="00F91D32"/>
    <w:rsid w:val="00FF4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EFA"/>
    <w:rPr>
      <w:sz w:val="24"/>
      <w:szCs w:val="24"/>
    </w:rPr>
  </w:style>
  <w:style w:type="paragraph" w:styleId="1">
    <w:name w:val="heading 1"/>
    <w:basedOn w:val="a"/>
    <w:next w:val="a"/>
    <w:qFormat/>
    <w:rsid w:val="001F6EFA"/>
    <w:pPr>
      <w:keepNext/>
      <w:jc w:val="center"/>
      <w:outlineLvl w:val="0"/>
    </w:pPr>
    <w:rPr>
      <w:rFonts w:eastAsia="Arial Unicode MS"/>
      <w:b/>
      <w:iCs/>
      <w:sz w:val="28"/>
      <w:szCs w:val="20"/>
    </w:rPr>
  </w:style>
  <w:style w:type="paragraph" w:styleId="2">
    <w:name w:val="heading 2"/>
    <w:basedOn w:val="a"/>
    <w:next w:val="a"/>
    <w:qFormat/>
    <w:rsid w:val="001F6EFA"/>
    <w:pPr>
      <w:keepNext/>
      <w:jc w:val="center"/>
      <w:outlineLvl w:val="1"/>
    </w:pPr>
    <w:rPr>
      <w:rFonts w:eastAsia="Arial Unicode MS"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DE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F6EFA"/>
    <w:pPr>
      <w:jc w:val="center"/>
    </w:pPr>
    <w:rPr>
      <w:b/>
      <w:bCs/>
      <w:sz w:val="28"/>
    </w:rPr>
  </w:style>
  <w:style w:type="paragraph" w:styleId="a4">
    <w:name w:val="header"/>
    <w:basedOn w:val="a"/>
    <w:rsid w:val="001F6EF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F6EFA"/>
  </w:style>
  <w:style w:type="paragraph" w:customStyle="1" w:styleId="FR3">
    <w:name w:val="FR3"/>
    <w:rsid w:val="00712C9F"/>
    <w:pPr>
      <w:widowControl w:val="0"/>
      <w:snapToGrid w:val="0"/>
      <w:spacing w:line="300" w:lineRule="auto"/>
      <w:jc w:val="both"/>
    </w:pPr>
    <w:rPr>
      <w:rFonts w:ascii="Courier New" w:hAnsi="Courier New"/>
      <w:sz w:val="22"/>
    </w:rPr>
  </w:style>
  <w:style w:type="character" w:styleId="a6">
    <w:name w:val="Hyperlink"/>
    <w:basedOn w:val="a0"/>
    <w:semiHidden/>
    <w:rsid w:val="00712C9F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010DE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10DE2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10DE2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ГАС Выборы</Company>
  <LinksUpToDate>false</LinksUpToDate>
  <CharactersWithSpaces>2319</CharactersWithSpaces>
  <SharedDoc>false</SharedDoc>
  <HLinks>
    <vt:vector size="6" baseType="variant">
      <vt:variant>
        <vt:i4>2818145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consultantplus://offline/ref=4F5B60BD117E79C24FFAEE4F5227630B8E8E4CF811560C63B5CD5554BD2BB58021204EB9DEDE0934oBL2G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ARM4-000</dc:creator>
  <cp:lastModifiedBy>02</cp:lastModifiedBy>
  <cp:revision>3</cp:revision>
  <cp:lastPrinted>2021-07-28T14:02:00Z</cp:lastPrinted>
  <dcterms:created xsi:type="dcterms:W3CDTF">2021-07-28T13:57:00Z</dcterms:created>
  <dcterms:modified xsi:type="dcterms:W3CDTF">2021-07-28T14:15:00Z</dcterms:modified>
</cp:coreProperties>
</file>