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713" w:rsidRDefault="00555713" w:rsidP="00555713">
      <w:pPr>
        <w:pStyle w:val="Standard"/>
        <w:ind w:firstLine="720"/>
        <w:jc w:val="center"/>
        <w:rPr>
          <w:rFonts w:hint="eastAsia"/>
        </w:rPr>
      </w:pPr>
      <w:r>
        <w:rPr>
          <w:rFonts w:eastAsia="Calibri"/>
          <w:sz w:val="28"/>
          <w:szCs w:val="28"/>
          <w:lang w:val="en-US"/>
        </w:rPr>
        <w:t xml:space="preserve">1. </w:t>
      </w:r>
      <w:r>
        <w:rPr>
          <w:rFonts w:ascii="Times New Roman CYR" w:eastAsia="Calibri" w:hAnsi="Times New Roman CYR" w:cs="Times New Roman CYR"/>
          <w:sz w:val="28"/>
          <w:szCs w:val="28"/>
        </w:rPr>
        <w:t>Паспорт программы</w:t>
      </w:r>
    </w:p>
    <w:p w:rsidR="00555713" w:rsidRDefault="00555713" w:rsidP="00555713">
      <w:pPr>
        <w:pStyle w:val="Standard"/>
        <w:ind w:firstLine="720"/>
        <w:rPr>
          <w:rFonts w:ascii="Calibri" w:eastAsia="Calibri" w:hAnsi="Calibri" w:cs="Calibri"/>
          <w:sz w:val="22"/>
          <w:szCs w:val="22"/>
          <w:lang w:val="en-US"/>
        </w:rPr>
      </w:pPr>
    </w:p>
    <w:tbl>
      <w:tblPr>
        <w:tblW w:w="9570" w:type="dxa"/>
        <w:tblInd w:w="-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263"/>
        <w:gridCol w:w="7307"/>
      </w:tblGrid>
      <w:tr w:rsidR="00555713" w:rsidTr="00555713">
        <w:trPr>
          <w:trHeight w:val="1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713" w:rsidRDefault="00555713">
            <w:pPr>
              <w:pStyle w:val="Standard"/>
              <w:widowControl w:val="0"/>
              <w:rPr>
                <w:rFonts w:ascii="Times New Roman CYR" w:eastAsia="Calibri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eastAsia="Calibri" w:hAnsi="Times New Roman CYR" w:cs="Times New Roman CYR"/>
                <w:b/>
                <w:bCs/>
                <w:sz w:val="28"/>
                <w:szCs w:val="28"/>
              </w:rPr>
              <w:t>Наименование программы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713" w:rsidRDefault="00555713">
            <w:pPr>
              <w:pStyle w:val="Standard"/>
              <w:widowControl w:val="0"/>
              <w:ind w:firstLine="720"/>
              <w:rPr>
                <w:rFonts w:ascii="Times New Roman CYR" w:eastAsia="Calibri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Calibri" w:hAnsi="Times New Roman CYR" w:cs="Times New Roman CYR"/>
                <w:sz w:val="28"/>
                <w:szCs w:val="28"/>
              </w:rPr>
              <w:t xml:space="preserve">Культура </w:t>
            </w:r>
            <w:proofErr w:type="spellStart"/>
            <w:r>
              <w:rPr>
                <w:rFonts w:ascii="Times New Roman CYR" w:eastAsia="Calibri" w:hAnsi="Times New Roman CYR" w:cs="Times New Roman CYR"/>
                <w:sz w:val="28"/>
                <w:szCs w:val="28"/>
              </w:rPr>
              <w:t>Лухского</w:t>
            </w:r>
            <w:proofErr w:type="spellEnd"/>
            <w:r>
              <w:rPr>
                <w:rFonts w:ascii="Times New Roman CYR" w:eastAsia="Calibri" w:hAnsi="Times New Roman CYR" w:cs="Times New Roman CYR"/>
                <w:sz w:val="28"/>
                <w:szCs w:val="28"/>
              </w:rPr>
              <w:t xml:space="preserve"> городского поселения</w:t>
            </w:r>
          </w:p>
        </w:tc>
      </w:tr>
      <w:tr w:rsidR="00555713" w:rsidTr="00555713">
        <w:trPr>
          <w:trHeight w:val="1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713" w:rsidRDefault="00555713">
            <w:pPr>
              <w:pStyle w:val="Standard"/>
              <w:widowControl w:val="0"/>
              <w:rPr>
                <w:rFonts w:ascii="Times New Roman CYR" w:eastAsia="Calibri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Calibri" w:hAnsi="Times New Roman CYR" w:cs="Times New Roman CYR"/>
                <w:sz w:val="28"/>
                <w:szCs w:val="28"/>
              </w:rPr>
              <w:t>Срок реализации программы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713" w:rsidRDefault="00555713" w:rsidP="00447E85">
            <w:pPr>
              <w:pStyle w:val="Standard"/>
              <w:widowControl w:val="0"/>
              <w:ind w:firstLine="720"/>
              <w:rPr>
                <w:rFonts w:hint="eastAsia"/>
              </w:rPr>
            </w:pPr>
            <w:r>
              <w:rPr>
                <w:rFonts w:eastAsia="Calibri"/>
                <w:sz w:val="28"/>
                <w:szCs w:val="28"/>
                <w:lang w:val="en-US"/>
              </w:rPr>
              <w:t>202</w:t>
            </w:r>
            <w:r w:rsidR="00447E85">
              <w:rPr>
                <w:rFonts w:eastAsia="Calibri"/>
                <w:sz w:val="28"/>
                <w:szCs w:val="28"/>
              </w:rPr>
              <w:t>5</w:t>
            </w:r>
            <w:r>
              <w:rPr>
                <w:rFonts w:eastAsia="Calibri"/>
                <w:sz w:val="28"/>
                <w:szCs w:val="28"/>
                <w:lang w:val="en-US"/>
              </w:rPr>
              <w:t>-202</w:t>
            </w:r>
            <w:r w:rsidR="00447E85">
              <w:rPr>
                <w:rFonts w:eastAsia="Calibri"/>
                <w:sz w:val="28"/>
                <w:szCs w:val="28"/>
              </w:rPr>
              <w:t>7</w:t>
            </w:r>
            <w:r>
              <w:rPr>
                <w:rFonts w:ascii="Times New Roman CYR" w:eastAsia="Calibri" w:hAnsi="Times New Roman CYR" w:cs="Times New Roman CYR"/>
                <w:sz w:val="28"/>
                <w:szCs w:val="28"/>
              </w:rPr>
              <w:t>гг.</w:t>
            </w:r>
          </w:p>
        </w:tc>
      </w:tr>
      <w:tr w:rsidR="00555713" w:rsidTr="00555713">
        <w:trPr>
          <w:trHeight w:val="1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713" w:rsidRDefault="00555713">
            <w:pPr>
              <w:pStyle w:val="Standard"/>
              <w:widowControl w:val="0"/>
              <w:rPr>
                <w:rFonts w:ascii="Times New Roman CYR" w:eastAsia="Calibri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Calibri" w:hAnsi="Times New Roman CYR" w:cs="Times New Roman CYR"/>
                <w:sz w:val="28"/>
                <w:szCs w:val="28"/>
              </w:rPr>
              <w:t>Администратор программы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713" w:rsidRDefault="00555713">
            <w:pPr>
              <w:pStyle w:val="Standard"/>
              <w:widowControl w:val="0"/>
              <w:ind w:firstLine="720"/>
              <w:rPr>
                <w:rFonts w:ascii="Times New Roman CYR" w:eastAsia="Calibri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Calibri" w:hAnsi="Times New Roman CYR" w:cs="Times New Roman CYR"/>
                <w:sz w:val="28"/>
                <w:szCs w:val="28"/>
              </w:rPr>
              <w:t xml:space="preserve">Управление городского хозяйства, благоустройства и дорожной деятельности администрации </w:t>
            </w:r>
            <w:proofErr w:type="spellStart"/>
            <w:r>
              <w:rPr>
                <w:rFonts w:ascii="Times New Roman CYR" w:eastAsia="Calibri" w:hAnsi="Times New Roman CYR" w:cs="Times New Roman CYR"/>
                <w:sz w:val="28"/>
                <w:szCs w:val="28"/>
              </w:rPr>
              <w:t>Лухского</w:t>
            </w:r>
            <w:proofErr w:type="spellEnd"/>
            <w:r>
              <w:rPr>
                <w:rFonts w:ascii="Times New Roman CYR" w:eastAsia="Calibri" w:hAnsi="Times New Roman CYR" w:cs="Times New Roman CYR"/>
                <w:sz w:val="28"/>
                <w:szCs w:val="28"/>
              </w:rPr>
              <w:t xml:space="preserve"> муниципального района</w:t>
            </w:r>
          </w:p>
        </w:tc>
      </w:tr>
      <w:tr w:rsidR="00555713" w:rsidTr="00555713">
        <w:trPr>
          <w:trHeight w:val="1661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713" w:rsidRDefault="00555713">
            <w:pPr>
              <w:pStyle w:val="Standard"/>
              <w:widowControl w:val="0"/>
              <w:rPr>
                <w:rFonts w:ascii="Times New Roman CYR" w:eastAsia="Calibri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Calibri" w:hAnsi="Times New Roman CYR" w:cs="Times New Roman CYR"/>
                <w:sz w:val="28"/>
                <w:szCs w:val="28"/>
              </w:rPr>
              <w:t>Исполнители программы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5713" w:rsidRDefault="00555713">
            <w:pPr>
              <w:pStyle w:val="Standard"/>
              <w:widowControl w:val="0"/>
              <w:ind w:firstLine="720"/>
              <w:rPr>
                <w:rFonts w:hint="eastAsia"/>
              </w:rPr>
            </w:pPr>
            <w:r>
              <w:rPr>
                <w:rFonts w:ascii="Times New Roman CYR" w:eastAsia="Calibri" w:hAnsi="Times New Roman CYR" w:cs="Times New Roman CYR"/>
                <w:sz w:val="28"/>
                <w:szCs w:val="28"/>
              </w:rPr>
              <w:t xml:space="preserve">МБУ </w:t>
            </w:r>
            <w:r>
              <w:rPr>
                <w:rFonts w:eastAsia="Calibri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 CYR" w:eastAsia="Calibri" w:hAnsi="Times New Roman CYR" w:cs="Times New Roman CYR"/>
                <w:sz w:val="28"/>
                <w:szCs w:val="28"/>
              </w:rPr>
              <w:t>Культурно-досуговый</w:t>
            </w:r>
            <w:proofErr w:type="spellEnd"/>
            <w:r>
              <w:rPr>
                <w:rFonts w:ascii="Times New Roman CYR" w:eastAsia="Calibri" w:hAnsi="Times New Roman CYR" w:cs="Times New Roman CYR"/>
                <w:sz w:val="28"/>
                <w:szCs w:val="28"/>
              </w:rPr>
              <w:t xml:space="preserve"> комплекс </w:t>
            </w:r>
            <w:proofErr w:type="spellStart"/>
            <w:r>
              <w:rPr>
                <w:rFonts w:ascii="Times New Roman CYR" w:eastAsia="Calibri" w:hAnsi="Times New Roman CYR" w:cs="Times New Roman CYR"/>
                <w:sz w:val="28"/>
                <w:szCs w:val="28"/>
              </w:rPr>
              <w:t>Лухского</w:t>
            </w:r>
            <w:proofErr w:type="spellEnd"/>
            <w:r>
              <w:rPr>
                <w:rFonts w:ascii="Times New Roman CYR" w:eastAsia="Calibri" w:hAnsi="Times New Roman CYR" w:cs="Times New Roman CYR"/>
                <w:sz w:val="28"/>
                <w:szCs w:val="28"/>
              </w:rPr>
              <w:t xml:space="preserve"> городского поселения</w:t>
            </w:r>
            <w:r>
              <w:rPr>
                <w:rFonts w:eastAsia="Calibri"/>
                <w:sz w:val="28"/>
                <w:szCs w:val="28"/>
              </w:rPr>
              <w:t>»</w:t>
            </w:r>
          </w:p>
          <w:p w:rsidR="00555713" w:rsidRDefault="00555713">
            <w:pPr>
              <w:pStyle w:val="Standard"/>
              <w:widowControl w:val="0"/>
              <w:ind w:firstLine="720"/>
              <w:rPr>
                <w:rFonts w:hint="eastAsia"/>
              </w:rPr>
            </w:pPr>
            <w:r>
              <w:rPr>
                <w:rFonts w:ascii="Times New Roman CYR" w:eastAsia="Calibri" w:hAnsi="Times New Roman CYR" w:cs="Times New Roman CYR"/>
                <w:sz w:val="28"/>
                <w:szCs w:val="28"/>
              </w:rPr>
              <w:t xml:space="preserve">МБУК </w:t>
            </w:r>
            <w:r>
              <w:rPr>
                <w:rFonts w:eastAsia="Calibri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 CYR" w:eastAsia="Calibri" w:hAnsi="Times New Roman CYR" w:cs="Times New Roman CYR"/>
                <w:sz w:val="28"/>
                <w:szCs w:val="28"/>
              </w:rPr>
              <w:t>Лухская</w:t>
            </w:r>
            <w:proofErr w:type="spellEnd"/>
            <w:r>
              <w:rPr>
                <w:rFonts w:ascii="Times New Roman CYR" w:eastAsia="Calibri" w:hAnsi="Times New Roman CYR" w:cs="Times New Roman CYR"/>
                <w:sz w:val="28"/>
                <w:szCs w:val="28"/>
              </w:rPr>
              <w:t xml:space="preserve"> центральная библиотека</w:t>
            </w:r>
            <w:r>
              <w:rPr>
                <w:rFonts w:eastAsia="Calibri"/>
                <w:sz w:val="28"/>
                <w:szCs w:val="28"/>
              </w:rPr>
              <w:t>»</w:t>
            </w:r>
          </w:p>
          <w:p w:rsidR="00555713" w:rsidRDefault="00555713">
            <w:pPr>
              <w:pStyle w:val="Standard"/>
              <w:widowControl w:val="0"/>
              <w:ind w:firstLine="720"/>
              <w:rPr>
                <w:rFonts w:hint="eastAsia"/>
              </w:rPr>
            </w:pPr>
            <w:r>
              <w:rPr>
                <w:rFonts w:ascii="Times New Roman CYR" w:eastAsia="Calibri" w:hAnsi="Times New Roman CYR" w:cs="Times New Roman CYR"/>
                <w:sz w:val="28"/>
                <w:szCs w:val="28"/>
              </w:rPr>
              <w:t xml:space="preserve">МКУ </w:t>
            </w:r>
            <w:r>
              <w:rPr>
                <w:rFonts w:eastAsia="Calibri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 CYR" w:eastAsia="Calibri" w:hAnsi="Times New Roman CYR" w:cs="Times New Roman CYR"/>
                <w:sz w:val="28"/>
                <w:szCs w:val="28"/>
              </w:rPr>
              <w:t>Лухский</w:t>
            </w:r>
            <w:proofErr w:type="spellEnd"/>
            <w:r>
              <w:rPr>
                <w:rFonts w:ascii="Times New Roman CYR" w:eastAsia="Calibri" w:hAnsi="Times New Roman CYR" w:cs="Times New Roman CYR"/>
                <w:sz w:val="28"/>
                <w:szCs w:val="28"/>
              </w:rPr>
              <w:t xml:space="preserve"> краеведческий музей им. Н.Н. </w:t>
            </w:r>
            <w:proofErr w:type="spellStart"/>
            <w:r>
              <w:rPr>
                <w:rFonts w:ascii="Times New Roman CYR" w:eastAsia="Calibri" w:hAnsi="Times New Roman CYR" w:cs="Times New Roman CYR"/>
                <w:sz w:val="28"/>
                <w:szCs w:val="28"/>
              </w:rPr>
              <w:t>Бенардоса</w:t>
            </w:r>
            <w:proofErr w:type="spellEnd"/>
            <w:r>
              <w:rPr>
                <w:rFonts w:eastAsia="Calibri"/>
                <w:sz w:val="28"/>
                <w:szCs w:val="28"/>
                <w:lang w:val="en-US"/>
              </w:rPr>
              <w:t>»</w:t>
            </w:r>
          </w:p>
          <w:p w:rsidR="00555713" w:rsidRDefault="00555713">
            <w:pPr>
              <w:pStyle w:val="Standard"/>
              <w:widowControl w:val="0"/>
              <w:ind w:left="720"/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</w:p>
        </w:tc>
      </w:tr>
      <w:tr w:rsidR="00555713" w:rsidTr="00555713">
        <w:trPr>
          <w:trHeight w:val="1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713" w:rsidRDefault="00555713">
            <w:pPr>
              <w:pStyle w:val="Standard"/>
              <w:widowControl w:val="0"/>
              <w:rPr>
                <w:rFonts w:ascii="Times New Roman CYR" w:eastAsia="Calibri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Calibri" w:hAnsi="Times New Roman CYR" w:cs="Times New Roman CYR"/>
                <w:sz w:val="28"/>
                <w:szCs w:val="28"/>
              </w:rPr>
              <w:t>Перечень подпрограмм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713" w:rsidRDefault="00555713">
            <w:pPr>
              <w:pStyle w:val="Standard"/>
              <w:widowControl w:val="0"/>
              <w:ind w:firstLine="720"/>
              <w:rPr>
                <w:rFonts w:ascii="Times New Roman CYR" w:eastAsia="Calibri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Calibri" w:hAnsi="Times New Roman CYR" w:cs="Times New Roman CYR"/>
                <w:sz w:val="28"/>
                <w:szCs w:val="28"/>
              </w:rPr>
              <w:t>Специальные  подпрограммы:</w:t>
            </w:r>
          </w:p>
          <w:p w:rsidR="00555713" w:rsidRDefault="00555713" w:rsidP="00555713">
            <w:pPr>
              <w:pStyle w:val="Standard"/>
              <w:widowControl w:val="0"/>
              <w:numPr>
                <w:ilvl w:val="0"/>
                <w:numId w:val="5"/>
              </w:numPr>
              <w:textAlignment w:val="auto"/>
              <w:rPr>
                <w:rFonts w:ascii="Times New Roman CYR" w:eastAsia="Calibri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Calibri" w:hAnsi="Times New Roman CYR" w:cs="Times New Roman CYR"/>
                <w:sz w:val="28"/>
                <w:szCs w:val="28"/>
              </w:rPr>
              <w:t xml:space="preserve">Создание условий для организации досуга и обеспечение жителей поселения услугами муниципального бюджетного учреждения культуры </w:t>
            </w:r>
            <w:proofErr w:type="spellStart"/>
            <w:r>
              <w:rPr>
                <w:rFonts w:ascii="Times New Roman CYR" w:eastAsia="Calibri" w:hAnsi="Times New Roman CYR" w:cs="Times New Roman CYR"/>
                <w:sz w:val="28"/>
                <w:szCs w:val="28"/>
              </w:rPr>
              <w:t>Лухского</w:t>
            </w:r>
            <w:proofErr w:type="spellEnd"/>
            <w:r>
              <w:rPr>
                <w:rFonts w:ascii="Times New Roman CYR" w:eastAsia="Calibri" w:hAnsi="Times New Roman CYR" w:cs="Times New Roman CYR"/>
                <w:sz w:val="28"/>
                <w:szCs w:val="28"/>
              </w:rPr>
              <w:t xml:space="preserve"> городского поселения.</w:t>
            </w:r>
          </w:p>
          <w:p w:rsidR="00555713" w:rsidRDefault="00555713" w:rsidP="00555713">
            <w:pPr>
              <w:pStyle w:val="Standard"/>
              <w:widowControl w:val="0"/>
              <w:numPr>
                <w:ilvl w:val="0"/>
                <w:numId w:val="6"/>
              </w:numPr>
              <w:textAlignment w:val="auto"/>
              <w:rPr>
                <w:rFonts w:hint="eastAsia"/>
              </w:rPr>
            </w:pPr>
            <w:r>
              <w:rPr>
                <w:rFonts w:ascii="Times New Roman CYR" w:eastAsia="Calibri" w:hAnsi="Times New Roman CYR" w:cs="Times New Roman CYR"/>
                <w:sz w:val="28"/>
                <w:szCs w:val="28"/>
              </w:rPr>
              <w:t xml:space="preserve">Содержание и развитие Муниципального казенного учреждения </w:t>
            </w:r>
            <w:r>
              <w:rPr>
                <w:rFonts w:eastAsia="Calibri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 CYR" w:eastAsia="Calibri" w:hAnsi="Times New Roman CYR" w:cs="Times New Roman CYR"/>
                <w:sz w:val="28"/>
                <w:szCs w:val="28"/>
              </w:rPr>
              <w:t>Лухский</w:t>
            </w:r>
            <w:proofErr w:type="spellEnd"/>
            <w:r>
              <w:rPr>
                <w:rFonts w:ascii="Times New Roman CYR" w:eastAsia="Calibri" w:hAnsi="Times New Roman CYR" w:cs="Times New Roman CYR"/>
                <w:sz w:val="28"/>
                <w:szCs w:val="28"/>
              </w:rPr>
              <w:t xml:space="preserve"> краеведческий музей им. </w:t>
            </w:r>
            <w:proofErr w:type="spellStart"/>
            <w:r>
              <w:rPr>
                <w:rFonts w:ascii="Times New Roman CYR" w:eastAsia="Calibri" w:hAnsi="Times New Roman CYR" w:cs="Times New Roman CYR"/>
                <w:sz w:val="28"/>
                <w:szCs w:val="28"/>
              </w:rPr>
              <w:t>Н.Н.Бенардоса</w:t>
            </w:r>
            <w:proofErr w:type="spellEnd"/>
            <w:r>
              <w:rPr>
                <w:rFonts w:eastAsia="Calibri"/>
                <w:sz w:val="28"/>
                <w:szCs w:val="28"/>
                <w:lang w:val="en-US"/>
              </w:rPr>
              <w:t>»</w:t>
            </w:r>
          </w:p>
        </w:tc>
      </w:tr>
      <w:tr w:rsidR="00555713" w:rsidTr="00555713">
        <w:trPr>
          <w:trHeight w:val="1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713" w:rsidRDefault="00555713">
            <w:pPr>
              <w:pStyle w:val="Standard"/>
              <w:widowControl w:val="0"/>
              <w:rPr>
                <w:rFonts w:ascii="Times New Roman CYR" w:eastAsia="Calibri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Calibri" w:hAnsi="Times New Roman CYR" w:cs="Times New Roman CYR"/>
                <w:sz w:val="28"/>
                <w:szCs w:val="28"/>
              </w:rPr>
              <w:t>Цели программы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713" w:rsidRDefault="00555713">
            <w:pPr>
              <w:pStyle w:val="Standard"/>
              <w:widowControl w:val="0"/>
              <w:ind w:firstLine="720"/>
              <w:rPr>
                <w:rFonts w:hint="eastAsia"/>
              </w:rPr>
            </w:pPr>
            <w:r>
              <w:rPr>
                <w:rFonts w:eastAsia="Calibri"/>
                <w:sz w:val="28"/>
                <w:szCs w:val="28"/>
              </w:rPr>
              <w:t xml:space="preserve">- </w:t>
            </w:r>
            <w:r>
              <w:rPr>
                <w:rFonts w:ascii="Times New Roman CYR" w:eastAsia="Calibri" w:hAnsi="Times New Roman CYR" w:cs="Times New Roman CYR"/>
                <w:sz w:val="28"/>
                <w:szCs w:val="28"/>
              </w:rPr>
              <w:t xml:space="preserve">повышение роли культуры в решении перспективных задач социально-экономического развития </w:t>
            </w:r>
            <w:proofErr w:type="spellStart"/>
            <w:r>
              <w:rPr>
                <w:rFonts w:ascii="Times New Roman CYR" w:eastAsia="Calibri" w:hAnsi="Times New Roman CYR" w:cs="Times New Roman CYR"/>
                <w:sz w:val="28"/>
                <w:szCs w:val="28"/>
              </w:rPr>
              <w:t>Лухского</w:t>
            </w:r>
            <w:proofErr w:type="spellEnd"/>
            <w:r>
              <w:rPr>
                <w:rFonts w:ascii="Times New Roman CYR" w:eastAsia="Calibri" w:hAnsi="Times New Roman CYR" w:cs="Times New Roman CYR"/>
                <w:sz w:val="28"/>
                <w:szCs w:val="28"/>
              </w:rPr>
              <w:t xml:space="preserve"> муниципального  района и формировании гражданского общества;</w:t>
            </w:r>
          </w:p>
          <w:p w:rsidR="00555713" w:rsidRDefault="00555713">
            <w:pPr>
              <w:pStyle w:val="Standard"/>
              <w:widowControl w:val="0"/>
              <w:ind w:firstLine="720"/>
              <w:rPr>
                <w:rFonts w:hint="eastAsia"/>
              </w:rPr>
            </w:pPr>
            <w:r>
              <w:rPr>
                <w:rFonts w:eastAsia="Calibri"/>
                <w:sz w:val="28"/>
                <w:szCs w:val="28"/>
              </w:rPr>
              <w:t xml:space="preserve">- </w:t>
            </w:r>
            <w:r>
              <w:rPr>
                <w:rFonts w:ascii="Times New Roman CYR" w:eastAsia="Calibri" w:hAnsi="Times New Roman CYR" w:cs="Times New Roman CYR"/>
                <w:sz w:val="28"/>
                <w:szCs w:val="28"/>
              </w:rPr>
              <w:t xml:space="preserve">создание условий для обеспечения жителей района услугами организаций культуры, а также для участия граждан в культурной жизни </w:t>
            </w:r>
            <w:proofErr w:type="spellStart"/>
            <w:r>
              <w:rPr>
                <w:rFonts w:ascii="Times New Roman CYR" w:eastAsia="Calibri" w:hAnsi="Times New Roman CYR" w:cs="Times New Roman CYR"/>
                <w:sz w:val="28"/>
                <w:szCs w:val="28"/>
              </w:rPr>
              <w:t>Лухского</w:t>
            </w:r>
            <w:proofErr w:type="spellEnd"/>
            <w:r>
              <w:rPr>
                <w:rFonts w:ascii="Times New Roman CYR" w:eastAsia="Calibri" w:hAnsi="Times New Roman CYR" w:cs="Times New Roman CYR"/>
                <w:sz w:val="28"/>
                <w:szCs w:val="28"/>
              </w:rPr>
              <w:t xml:space="preserve">  района;</w:t>
            </w:r>
          </w:p>
          <w:p w:rsidR="00555713" w:rsidRDefault="00555713">
            <w:pPr>
              <w:pStyle w:val="Standard"/>
              <w:widowControl w:val="0"/>
              <w:ind w:firstLine="720"/>
              <w:rPr>
                <w:rFonts w:hint="eastAsia"/>
              </w:rPr>
            </w:pPr>
            <w:r>
              <w:rPr>
                <w:rFonts w:eastAsia="Calibri"/>
                <w:sz w:val="28"/>
                <w:szCs w:val="28"/>
              </w:rPr>
              <w:t xml:space="preserve">- </w:t>
            </w:r>
            <w:r>
              <w:rPr>
                <w:rFonts w:ascii="Times New Roman CYR" w:eastAsia="Calibri" w:hAnsi="Times New Roman CYR" w:cs="Times New Roman CYR"/>
                <w:sz w:val="28"/>
                <w:szCs w:val="28"/>
              </w:rPr>
              <w:t>обеспечение реальных возможностей для духовного развития населения, сохранения и развития культуры во всех направлениях;</w:t>
            </w:r>
          </w:p>
          <w:p w:rsidR="00555713" w:rsidRDefault="00555713">
            <w:pPr>
              <w:pStyle w:val="Standard"/>
              <w:widowControl w:val="0"/>
              <w:ind w:firstLine="720"/>
              <w:rPr>
                <w:rFonts w:hint="eastAsia"/>
              </w:rPr>
            </w:pPr>
            <w:r>
              <w:rPr>
                <w:rFonts w:eastAsia="Calibri"/>
                <w:sz w:val="28"/>
                <w:szCs w:val="28"/>
              </w:rPr>
              <w:t xml:space="preserve">- </w:t>
            </w:r>
            <w:r>
              <w:rPr>
                <w:rFonts w:ascii="Times New Roman CYR" w:eastAsia="Calibri" w:hAnsi="Times New Roman CYR" w:cs="Times New Roman CYR"/>
                <w:sz w:val="28"/>
                <w:szCs w:val="28"/>
              </w:rPr>
              <w:t>формирование основных принципов организации и проведения праздничных мероприятий и памятных дат;</w:t>
            </w:r>
          </w:p>
          <w:p w:rsidR="00555713" w:rsidRDefault="00555713">
            <w:pPr>
              <w:pStyle w:val="Standard"/>
              <w:widowControl w:val="0"/>
              <w:ind w:firstLine="720"/>
              <w:rPr>
                <w:rFonts w:hint="eastAsia"/>
              </w:rPr>
            </w:pPr>
            <w:r>
              <w:rPr>
                <w:rFonts w:eastAsia="Calibri"/>
                <w:sz w:val="28"/>
                <w:szCs w:val="28"/>
              </w:rPr>
              <w:t xml:space="preserve">- </w:t>
            </w:r>
            <w:r>
              <w:rPr>
                <w:rFonts w:ascii="Times New Roman CYR" w:eastAsia="Calibri" w:hAnsi="Times New Roman CYR" w:cs="Times New Roman CYR"/>
                <w:sz w:val="28"/>
                <w:szCs w:val="28"/>
              </w:rPr>
              <w:t>разработка и внедрение новых информационных технологий, современных технологических систем охраны и сохранения фондов;</w:t>
            </w:r>
          </w:p>
          <w:p w:rsidR="00555713" w:rsidRDefault="00555713">
            <w:pPr>
              <w:pStyle w:val="Standard"/>
              <w:widowControl w:val="0"/>
              <w:rPr>
                <w:rFonts w:hint="eastAsia"/>
              </w:rPr>
            </w:pPr>
            <w:r>
              <w:rPr>
                <w:rFonts w:eastAsia="Calibri"/>
                <w:sz w:val="28"/>
                <w:szCs w:val="28"/>
                <w:shd w:val="clear" w:color="auto" w:fill="FFFFFF"/>
              </w:rPr>
              <w:t xml:space="preserve">         - </w:t>
            </w:r>
            <w:r>
              <w:rPr>
                <w:rFonts w:ascii="Times New Roman CYR" w:eastAsia="Calibri" w:hAnsi="Times New Roman CYR" w:cs="Times New Roman CYR"/>
                <w:sz w:val="28"/>
                <w:szCs w:val="28"/>
                <w:shd w:val="clear" w:color="auto" w:fill="FFFFFF"/>
              </w:rPr>
              <w:t>организация библиотечного обслуживания населения, комплектование и обеспечение сохранности их библиотечных фондов;</w:t>
            </w:r>
          </w:p>
          <w:p w:rsidR="00555713" w:rsidRDefault="00555713">
            <w:pPr>
              <w:pStyle w:val="Standard"/>
              <w:widowControl w:val="0"/>
              <w:rPr>
                <w:rFonts w:hint="eastAsia"/>
              </w:rPr>
            </w:pPr>
            <w:r>
              <w:rPr>
                <w:rFonts w:eastAsia="Calibri"/>
                <w:sz w:val="28"/>
                <w:szCs w:val="28"/>
                <w:shd w:val="clear" w:color="auto" w:fill="FFFFFF"/>
              </w:rPr>
              <w:t xml:space="preserve">         - </w:t>
            </w:r>
            <w:r>
              <w:rPr>
                <w:rFonts w:ascii="Times New Roman CYR" w:eastAsia="Calibri" w:hAnsi="Times New Roman CYR" w:cs="Times New Roman CYR"/>
                <w:sz w:val="28"/>
                <w:szCs w:val="28"/>
                <w:shd w:val="clear" w:color="auto" w:fill="FFFFFF"/>
              </w:rPr>
              <w:t>увеличение целевого показателя (числа посещений организаций культуры) в рамках реализации   национального проекта "Культура"</w:t>
            </w:r>
          </w:p>
        </w:tc>
      </w:tr>
      <w:tr w:rsidR="00555713" w:rsidTr="00555713">
        <w:trPr>
          <w:trHeight w:val="1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713" w:rsidRDefault="00555713">
            <w:pPr>
              <w:pStyle w:val="Standard"/>
              <w:widowControl w:val="0"/>
              <w:ind w:firstLine="720"/>
              <w:rPr>
                <w:rFonts w:hint="eastAsia"/>
              </w:rPr>
            </w:pPr>
            <w:r>
              <w:rPr>
                <w:rFonts w:ascii="Times New Roman CYR" w:eastAsia="Calibri" w:hAnsi="Times New Roman CYR" w:cs="Times New Roman CYR"/>
                <w:sz w:val="28"/>
                <w:szCs w:val="28"/>
              </w:rPr>
              <w:t xml:space="preserve">Объем </w:t>
            </w:r>
            <w:r>
              <w:rPr>
                <w:rFonts w:ascii="Times New Roman CYR" w:eastAsia="Calibri" w:hAnsi="Times New Roman CYR" w:cs="Times New Roman CYR"/>
                <w:sz w:val="28"/>
                <w:szCs w:val="28"/>
              </w:rPr>
              <w:lastRenderedPageBreak/>
              <w:t>ресурсного обеспечения программы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713" w:rsidRDefault="00555713">
            <w:pPr>
              <w:pStyle w:val="Standard"/>
              <w:widowControl w:val="0"/>
              <w:ind w:firstLine="720"/>
              <w:rPr>
                <w:rFonts w:ascii="Times New Roman CYR" w:eastAsia="Calibri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Calibri" w:hAnsi="Times New Roman CYR" w:cs="Times New Roman CYR"/>
                <w:sz w:val="28"/>
                <w:szCs w:val="28"/>
              </w:rPr>
              <w:lastRenderedPageBreak/>
              <w:t>Общий объем бюджетных ассигнований:</w:t>
            </w:r>
          </w:p>
          <w:p w:rsidR="00555713" w:rsidRPr="00447E85" w:rsidRDefault="00555713">
            <w:pPr>
              <w:pStyle w:val="Standard"/>
              <w:widowControl w:val="0"/>
              <w:ind w:firstLine="720"/>
              <w:rPr>
                <w:rFonts w:ascii="Times New Roman" w:hAnsi="Times New Roman" w:cs="Times New Roman"/>
              </w:rPr>
            </w:pPr>
            <w:r w:rsidRPr="00447E8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202</w:t>
            </w:r>
            <w:r w:rsidR="00447E85" w:rsidRPr="00447E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5 </w:t>
            </w:r>
            <w:r w:rsidRPr="00447E85">
              <w:rPr>
                <w:rFonts w:ascii="Times New Roman" w:eastAsia="Calibri" w:hAnsi="Times New Roman" w:cs="Times New Roman"/>
                <w:sz w:val="28"/>
                <w:szCs w:val="28"/>
              </w:rPr>
              <w:t>год</w:t>
            </w:r>
            <w:r w:rsidR="00447E85" w:rsidRPr="00447E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</w:t>
            </w:r>
            <w:r w:rsidRPr="00447E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447E85" w:rsidRPr="00447E85">
              <w:rPr>
                <w:rFonts w:ascii="Times New Roman" w:eastAsia="Calibri" w:hAnsi="Times New Roman" w:cs="Times New Roman"/>
                <w:sz w:val="28"/>
                <w:szCs w:val="28"/>
              </w:rPr>
              <w:t>12870557,36</w:t>
            </w:r>
            <w:r w:rsidRPr="00447E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руб.</w:t>
            </w:r>
            <w:r w:rsidR="00447E85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555713" w:rsidRPr="00447E85" w:rsidRDefault="00555713">
            <w:pPr>
              <w:pStyle w:val="Standard"/>
              <w:widowControl w:val="0"/>
              <w:ind w:firstLine="720"/>
              <w:rPr>
                <w:rFonts w:ascii="Times New Roman" w:hAnsi="Times New Roman" w:cs="Times New Roman"/>
              </w:rPr>
            </w:pPr>
            <w:r w:rsidRPr="00447E85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447E85" w:rsidRPr="00447E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6 </w:t>
            </w:r>
            <w:r w:rsidRPr="00447E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год – </w:t>
            </w:r>
            <w:r w:rsidR="00447E85" w:rsidRPr="00447E85">
              <w:rPr>
                <w:rFonts w:ascii="Times New Roman" w:eastAsia="Calibri" w:hAnsi="Times New Roman" w:cs="Times New Roman"/>
                <w:sz w:val="28"/>
                <w:szCs w:val="28"/>
              </w:rPr>
              <w:t>12872210,80</w:t>
            </w:r>
            <w:r w:rsidRPr="00447E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руб.</w:t>
            </w:r>
            <w:r w:rsidR="00447E85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555713" w:rsidRPr="00447E85" w:rsidRDefault="00555713">
            <w:pPr>
              <w:pStyle w:val="Standard"/>
              <w:widowControl w:val="0"/>
              <w:ind w:firstLine="720"/>
              <w:rPr>
                <w:rFonts w:ascii="Times New Roman" w:hAnsi="Times New Roman" w:cs="Times New Roman"/>
              </w:rPr>
            </w:pPr>
            <w:r w:rsidRPr="00447E85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447E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7 </w:t>
            </w:r>
            <w:r w:rsidRPr="00447E85">
              <w:rPr>
                <w:rFonts w:ascii="Times New Roman" w:eastAsia="Calibri" w:hAnsi="Times New Roman" w:cs="Times New Roman"/>
                <w:sz w:val="28"/>
                <w:szCs w:val="28"/>
              </w:rPr>
              <w:t>год</w:t>
            </w:r>
            <w:r w:rsidR="00447E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47E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– </w:t>
            </w:r>
            <w:r w:rsidR="00447E85">
              <w:rPr>
                <w:rFonts w:ascii="Times New Roman" w:eastAsia="Calibri" w:hAnsi="Times New Roman" w:cs="Times New Roman"/>
                <w:sz w:val="28"/>
                <w:szCs w:val="28"/>
              </w:rPr>
              <w:t>12746210,80</w:t>
            </w:r>
            <w:r w:rsidRPr="00447E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руб.</w:t>
            </w:r>
          </w:p>
          <w:p w:rsidR="00555713" w:rsidRPr="00447E85" w:rsidRDefault="00555713">
            <w:pPr>
              <w:pStyle w:val="Standard"/>
              <w:widowControl w:val="0"/>
              <w:ind w:firstLine="720"/>
              <w:rPr>
                <w:rFonts w:ascii="Times New Roman" w:hAnsi="Times New Roman" w:cs="Times New Roman"/>
              </w:rPr>
            </w:pPr>
            <w:r w:rsidRPr="00447E85">
              <w:rPr>
                <w:rFonts w:ascii="Times New Roman" w:eastAsia="Calibri" w:hAnsi="Times New Roman" w:cs="Times New Roman"/>
                <w:sz w:val="28"/>
                <w:szCs w:val="28"/>
              </w:rPr>
              <w:t>- местный бюджет:</w:t>
            </w:r>
          </w:p>
          <w:p w:rsidR="00447E85" w:rsidRPr="00447E85" w:rsidRDefault="00447E85" w:rsidP="00447E85">
            <w:pPr>
              <w:pStyle w:val="Standard"/>
              <w:widowControl w:val="0"/>
              <w:ind w:firstLine="720"/>
              <w:rPr>
                <w:rFonts w:ascii="Times New Roman" w:hAnsi="Times New Roman" w:cs="Times New Roman"/>
              </w:rPr>
            </w:pPr>
            <w:r w:rsidRPr="00447E85">
              <w:rPr>
                <w:rFonts w:ascii="Times New Roman" w:eastAsia="Calibri" w:hAnsi="Times New Roman" w:cs="Times New Roman"/>
                <w:sz w:val="28"/>
                <w:szCs w:val="28"/>
              </w:rPr>
              <w:t>2025 год – 12870557,36 руб.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447E85" w:rsidRPr="00447E85" w:rsidRDefault="00447E85" w:rsidP="00447E85">
            <w:pPr>
              <w:pStyle w:val="Standard"/>
              <w:widowControl w:val="0"/>
              <w:ind w:firstLine="720"/>
              <w:rPr>
                <w:rFonts w:ascii="Times New Roman" w:hAnsi="Times New Roman" w:cs="Times New Roman"/>
              </w:rPr>
            </w:pPr>
            <w:r w:rsidRPr="00447E85">
              <w:rPr>
                <w:rFonts w:ascii="Times New Roman" w:eastAsia="Calibri" w:hAnsi="Times New Roman" w:cs="Times New Roman"/>
                <w:sz w:val="28"/>
                <w:szCs w:val="28"/>
              </w:rPr>
              <w:t>2026 год – 12872210,80 руб.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447E85" w:rsidRPr="00447E85" w:rsidRDefault="00447E85" w:rsidP="00447E85">
            <w:pPr>
              <w:pStyle w:val="Standard"/>
              <w:widowControl w:val="0"/>
              <w:ind w:firstLine="720"/>
              <w:rPr>
                <w:rFonts w:ascii="Times New Roman" w:hAnsi="Times New Roman" w:cs="Times New Roman"/>
              </w:rPr>
            </w:pPr>
            <w:r w:rsidRPr="00447E85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7 </w:t>
            </w:r>
            <w:r w:rsidRPr="00447E85">
              <w:rPr>
                <w:rFonts w:ascii="Times New Roman" w:eastAsia="Calibri" w:hAnsi="Times New Roman" w:cs="Times New Roman"/>
                <w:sz w:val="28"/>
                <w:szCs w:val="28"/>
              </w:rPr>
              <w:t>год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47E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12746210,80</w:t>
            </w:r>
            <w:r w:rsidRPr="00447E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руб.</w:t>
            </w:r>
          </w:p>
          <w:p w:rsidR="00555713" w:rsidRPr="00447E85" w:rsidRDefault="00555713">
            <w:pPr>
              <w:pStyle w:val="Standard"/>
              <w:widowControl w:val="0"/>
              <w:ind w:firstLine="720"/>
              <w:rPr>
                <w:rFonts w:ascii="Times New Roman" w:hAnsi="Times New Roman" w:cs="Times New Roman"/>
              </w:rPr>
            </w:pPr>
            <w:r w:rsidRPr="00447E85">
              <w:rPr>
                <w:rFonts w:ascii="Times New Roman" w:eastAsia="Calibri" w:hAnsi="Times New Roman" w:cs="Times New Roman"/>
                <w:sz w:val="28"/>
                <w:szCs w:val="28"/>
              </w:rPr>
              <w:t>- областной бюджет:</w:t>
            </w:r>
          </w:p>
          <w:p w:rsidR="00555713" w:rsidRPr="00447E85" w:rsidRDefault="00555713">
            <w:pPr>
              <w:pStyle w:val="Standard"/>
              <w:widowControl w:val="0"/>
              <w:ind w:firstLine="720"/>
              <w:rPr>
                <w:rFonts w:ascii="Times New Roman" w:hAnsi="Times New Roman" w:cs="Times New Roman"/>
              </w:rPr>
            </w:pPr>
            <w:r w:rsidRPr="00447E85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447E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5 </w:t>
            </w:r>
            <w:r w:rsidRPr="00447E85">
              <w:rPr>
                <w:rFonts w:ascii="Times New Roman" w:eastAsia="Calibri" w:hAnsi="Times New Roman" w:cs="Times New Roman"/>
                <w:sz w:val="28"/>
                <w:szCs w:val="28"/>
              </w:rPr>
              <w:t>год – 0,00 руб.</w:t>
            </w:r>
            <w:r w:rsidR="00447E85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555713" w:rsidRPr="00447E85" w:rsidRDefault="00555713">
            <w:pPr>
              <w:pStyle w:val="Standard"/>
              <w:widowControl w:val="0"/>
              <w:ind w:firstLine="720"/>
              <w:rPr>
                <w:rFonts w:ascii="Times New Roman" w:hAnsi="Times New Roman" w:cs="Times New Roman"/>
              </w:rPr>
            </w:pPr>
            <w:r w:rsidRPr="00447E85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447E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6 </w:t>
            </w:r>
            <w:r w:rsidRPr="00447E85">
              <w:rPr>
                <w:rFonts w:ascii="Times New Roman" w:eastAsia="Calibri" w:hAnsi="Times New Roman" w:cs="Times New Roman"/>
                <w:sz w:val="28"/>
                <w:szCs w:val="28"/>
              </w:rPr>
              <w:t>год – 0,00</w:t>
            </w:r>
            <w:r w:rsidR="00447E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руб.;</w:t>
            </w:r>
          </w:p>
          <w:p w:rsidR="00555713" w:rsidRDefault="00555713" w:rsidP="00447E85">
            <w:pPr>
              <w:pStyle w:val="Standard"/>
              <w:widowControl w:val="0"/>
              <w:ind w:firstLine="720"/>
              <w:rPr>
                <w:rFonts w:hint="eastAsia"/>
              </w:rPr>
            </w:pPr>
            <w:r w:rsidRPr="00447E85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202</w:t>
            </w:r>
            <w:r w:rsidR="00447E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7 </w:t>
            </w:r>
            <w:r w:rsidRPr="00447E85">
              <w:rPr>
                <w:rFonts w:ascii="Times New Roman" w:eastAsia="Calibri" w:hAnsi="Times New Roman" w:cs="Times New Roman"/>
                <w:sz w:val="28"/>
                <w:szCs w:val="28"/>
              </w:rPr>
              <w:t>год – 0</w:t>
            </w:r>
            <w:proofErr w:type="gramStart"/>
            <w:r w:rsidRPr="00447E85">
              <w:rPr>
                <w:rFonts w:ascii="Times New Roman" w:eastAsia="Calibri" w:hAnsi="Times New Roman" w:cs="Times New Roman"/>
                <w:sz w:val="28"/>
                <w:szCs w:val="28"/>
              </w:rPr>
              <w:t>,00</w:t>
            </w:r>
            <w:proofErr w:type="gramEnd"/>
            <w:r w:rsidR="00447E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руб.</w:t>
            </w:r>
          </w:p>
        </w:tc>
      </w:tr>
    </w:tbl>
    <w:p w:rsidR="00555713" w:rsidRDefault="00555713" w:rsidP="00555713">
      <w:pPr>
        <w:pStyle w:val="Standard"/>
        <w:widowControl w:val="0"/>
        <w:rPr>
          <w:rFonts w:ascii="Calibri" w:eastAsia="Calibri" w:hAnsi="Calibri" w:cs="Calibri"/>
          <w:sz w:val="22"/>
          <w:szCs w:val="22"/>
          <w:lang w:val="en-US"/>
        </w:rPr>
      </w:pPr>
    </w:p>
    <w:p w:rsidR="00555713" w:rsidRDefault="00555713" w:rsidP="00555713">
      <w:pPr>
        <w:pStyle w:val="Standard"/>
        <w:rPr>
          <w:rFonts w:hint="eastAsia"/>
        </w:rPr>
      </w:pPr>
    </w:p>
    <w:p w:rsidR="00DA677C" w:rsidRPr="00555713" w:rsidRDefault="00DA677C" w:rsidP="00555713">
      <w:pPr>
        <w:rPr>
          <w:rFonts w:hint="eastAsia"/>
        </w:rPr>
      </w:pPr>
    </w:p>
    <w:sectPr w:rsidR="00DA677C" w:rsidRPr="00555713" w:rsidSect="00B21B89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0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07A97"/>
    <w:multiLevelType w:val="hybridMultilevel"/>
    <w:tmpl w:val="4E6E2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25A22"/>
    <w:multiLevelType w:val="multilevel"/>
    <w:tmpl w:val="26F6FBCC"/>
    <w:styleLink w:val="WWNum1"/>
    <w:lvl w:ilvl="0">
      <w:numFmt w:val="bullet"/>
      <w:lvlText w:val=""/>
      <w:lvlJc w:val="left"/>
      <w:rPr>
        <w:rFonts w:ascii="Symbol" w:hAnsi="Symbol" w:cs="Symbol"/>
        <w:sz w:val="28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">
    <w:nsid w:val="4CF10E99"/>
    <w:multiLevelType w:val="hybridMultilevel"/>
    <w:tmpl w:val="605886F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42B3"/>
    <w:rsid w:val="000E37EA"/>
    <w:rsid w:val="00420053"/>
    <w:rsid w:val="00447E85"/>
    <w:rsid w:val="00555713"/>
    <w:rsid w:val="005E2180"/>
    <w:rsid w:val="009A0A5C"/>
    <w:rsid w:val="009B2B67"/>
    <w:rsid w:val="00C67F3E"/>
    <w:rsid w:val="00DA677C"/>
    <w:rsid w:val="00F042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2B3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F042B3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numbering" w:customStyle="1" w:styleId="WWNum1">
    <w:name w:val="WWNum1"/>
    <w:basedOn w:val="a2"/>
    <w:rsid w:val="00F042B3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326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304</Words>
  <Characters>1738</Characters>
  <Application>Microsoft Office Word</Application>
  <DocSecurity>0</DocSecurity>
  <Lines>14</Lines>
  <Paragraphs>4</Paragraphs>
  <ScaleCrop>false</ScaleCrop>
  <Company/>
  <LinksUpToDate>false</LinksUpToDate>
  <CharactersWithSpaces>2038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zhiborkina</dc:creator>
  <cp:lastModifiedBy>zhiborkina</cp:lastModifiedBy>
  <cp:revision>6</cp:revision>
  <dcterms:created xsi:type="dcterms:W3CDTF">2022-11-10T08:20:00Z</dcterms:created>
  <dcterms:modified xsi:type="dcterms:W3CDTF">2024-11-13T06:52:00Z</dcterms:modified>
</cp:coreProperties>
</file>