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0E" w:rsidRDefault="00FE0D0E" w:rsidP="00FE0D0E">
      <w:pPr>
        <w:ind w:left="4536"/>
        <w:rPr>
          <w:szCs w:val="28"/>
        </w:rPr>
      </w:pPr>
      <w:r w:rsidRPr="00522B9C">
        <w:rPr>
          <w:szCs w:val="28"/>
        </w:rPr>
        <w:t xml:space="preserve">Приложение    №    </w:t>
      </w:r>
      <w:r>
        <w:rPr>
          <w:szCs w:val="28"/>
        </w:rPr>
        <w:t>8</w:t>
      </w:r>
      <w:r w:rsidRPr="00522B9C">
        <w:rPr>
          <w:szCs w:val="28"/>
        </w:rPr>
        <w:t xml:space="preserve">                                                                </w:t>
      </w:r>
      <w:r>
        <w:rPr>
          <w:szCs w:val="28"/>
        </w:rPr>
        <w:t xml:space="preserve">                              </w:t>
      </w:r>
    </w:p>
    <w:p w:rsidR="00FE0D0E" w:rsidRPr="00522B9C" w:rsidRDefault="00FE0D0E" w:rsidP="00FE0D0E">
      <w:pPr>
        <w:ind w:left="4536"/>
        <w:rPr>
          <w:szCs w:val="28"/>
        </w:rPr>
      </w:pPr>
      <w:r>
        <w:rPr>
          <w:szCs w:val="28"/>
        </w:rPr>
        <w:t xml:space="preserve">К </w:t>
      </w:r>
      <w:r w:rsidRPr="00522B9C">
        <w:rPr>
          <w:szCs w:val="28"/>
        </w:rPr>
        <w:t xml:space="preserve"> решению</w:t>
      </w:r>
      <w:r>
        <w:rPr>
          <w:szCs w:val="28"/>
        </w:rPr>
        <w:t xml:space="preserve"> </w:t>
      </w:r>
      <w:r w:rsidRPr="00522B9C">
        <w:rPr>
          <w:szCs w:val="28"/>
        </w:rPr>
        <w:t xml:space="preserve">Совета </w:t>
      </w:r>
      <w:proofErr w:type="spellStart"/>
      <w:r w:rsidRPr="00522B9C">
        <w:rPr>
          <w:szCs w:val="28"/>
        </w:rPr>
        <w:t>Лухского</w:t>
      </w:r>
      <w:proofErr w:type="spellEnd"/>
      <w:r w:rsidRPr="00522B9C">
        <w:rPr>
          <w:szCs w:val="28"/>
        </w:rPr>
        <w:t xml:space="preserve"> </w:t>
      </w:r>
      <w:r>
        <w:rPr>
          <w:szCs w:val="28"/>
        </w:rPr>
        <w:t>муниципального райо</w:t>
      </w:r>
      <w:r w:rsidRPr="00522B9C">
        <w:rPr>
          <w:szCs w:val="28"/>
        </w:rPr>
        <w:t>н</w:t>
      </w:r>
      <w:r>
        <w:rPr>
          <w:szCs w:val="28"/>
        </w:rPr>
        <w:t>а</w:t>
      </w:r>
      <w:r w:rsidRPr="00522B9C">
        <w:rPr>
          <w:szCs w:val="28"/>
        </w:rPr>
        <w:t xml:space="preserve"> « О  </w:t>
      </w:r>
      <w:r>
        <w:rPr>
          <w:szCs w:val="28"/>
        </w:rPr>
        <w:t>районном</w:t>
      </w:r>
      <w:r w:rsidRPr="00522B9C">
        <w:rPr>
          <w:szCs w:val="28"/>
        </w:rPr>
        <w:t xml:space="preserve">  бюджете</w:t>
      </w:r>
      <w:r>
        <w:rPr>
          <w:szCs w:val="28"/>
        </w:rPr>
        <w:t xml:space="preserve"> </w:t>
      </w:r>
      <w:r w:rsidRPr="00522B9C">
        <w:rPr>
          <w:szCs w:val="28"/>
        </w:rPr>
        <w:t xml:space="preserve"> на </w:t>
      </w:r>
      <w:r>
        <w:rPr>
          <w:szCs w:val="28"/>
        </w:rPr>
        <w:t>2022</w:t>
      </w:r>
      <w:r w:rsidRPr="00522B9C">
        <w:rPr>
          <w:szCs w:val="28"/>
        </w:rPr>
        <w:t xml:space="preserve"> г</w:t>
      </w:r>
      <w:r>
        <w:rPr>
          <w:szCs w:val="28"/>
        </w:rPr>
        <w:t>од</w:t>
      </w:r>
      <w:r w:rsidRPr="00700F8D">
        <w:rPr>
          <w:szCs w:val="28"/>
        </w:rPr>
        <w:t xml:space="preserve"> </w:t>
      </w:r>
      <w:r>
        <w:rPr>
          <w:szCs w:val="28"/>
        </w:rPr>
        <w:t>и плановый период 2023 и 2024годов</w:t>
      </w:r>
      <w:r w:rsidRPr="00522B9C">
        <w:rPr>
          <w:szCs w:val="28"/>
        </w:rPr>
        <w:t>»</w:t>
      </w:r>
    </w:p>
    <w:p w:rsidR="00FE0D0E" w:rsidRPr="00522B9C" w:rsidRDefault="00FE0D0E" w:rsidP="00FE0D0E">
      <w:pPr>
        <w:ind w:left="4536"/>
        <w:rPr>
          <w:b/>
          <w:szCs w:val="28"/>
        </w:rPr>
      </w:pPr>
      <w:r w:rsidRPr="00522B9C">
        <w:rPr>
          <w:szCs w:val="28"/>
        </w:rPr>
        <w:t xml:space="preserve">                                                                       </w:t>
      </w:r>
    </w:p>
    <w:p w:rsidR="00FE0D0E" w:rsidRPr="001F2521" w:rsidRDefault="00FE0D0E" w:rsidP="00FE0D0E">
      <w:pPr>
        <w:jc w:val="center"/>
        <w:rPr>
          <w:b/>
          <w:szCs w:val="28"/>
        </w:rPr>
      </w:pPr>
    </w:p>
    <w:p w:rsidR="00FE0D0E" w:rsidRPr="001F2521" w:rsidRDefault="00FE0D0E" w:rsidP="00FE0D0E">
      <w:pPr>
        <w:jc w:val="center"/>
        <w:rPr>
          <w:b/>
        </w:rPr>
      </w:pPr>
      <w:r w:rsidRPr="001F2521">
        <w:rPr>
          <w:b/>
        </w:rPr>
        <w:t>Распределение</w:t>
      </w:r>
    </w:p>
    <w:p w:rsidR="00FE0D0E" w:rsidRPr="00700F8D" w:rsidRDefault="00FE0D0E" w:rsidP="00FE0D0E">
      <w:pPr>
        <w:jc w:val="center"/>
        <w:rPr>
          <w:b/>
        </w:rPr>
      </w:pPr>
      <w:r w:rsidRPr="003D1353">
        <w:rPr>
          <w:b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</w:r>
      <w:proofErr w:type="spellStart"/>
      <w:r>
        <w:rPr>
          <w:b/>
          <w:szCs w:val="28"/>
        </w:rPr>
        <w:t>Лухского</w:t>
      </w:r>
      <w:proofErr w:type="spellEnd"/>
      <w:r>
        <w:rPr>
          <w:b/>
          <w:szCs w:val="28"/>
        </w:rPr>
        <w:t xml:space="preserve"> </w:t>
      </w:r>
      <w:r w:rsidRPr="003D1353">
        <w:rPr>
          <w:b/>
          <w:szCs w:val="28"/>
        </w:rPr>
        <w:t>муниципального района,</w:t>
      </w:r>
      <w:r>
        <w:rPr>
          <w:b/>
          <w:szCs w:val="28"/>
        </w:rPr>
        <w:t xml:space="preserve"> включая населённые пункты</w:t>
      </w:r>
      <w:r w:rsidRPr="003D1353">
        <w:rPr>
          <w:b/>
          <w:szCs w:val="28"/>
        </w:rPr>
        <w:t xml:space="preserve"> </w:t>
      </w:r>
      <w:r>
        <w:rPr>
          <w:b/>
          <w:szCs w:val="28"/>
        </w:rPr>
        <w:t>в части расчистки дорог от снега в зимний период и текущег</w:t>
      </w:r>
      <w:proofErr w:type="gramStart"/>
      <w:r>
        <w:rPr>
          <w:b/>
          <w:szCs w:val="28"/>
        </w:rPr>
        <w:t>о(</w:t>
      </w:r>
      <w:proofErr w:type="gramEnd"/>
      <w:r>
        <w:rPr>
          <w:b/>
          <w:szCs w:val="28"/>
        </w:rPr>
        <w:t xml:space="preserve">капитального) ремонта  в соответствии с законодательством Российской Федерации  </w:t>
      </w:r>
      <w:r w:rsidRPr="005D6D77">
        <w:rPr>
          <w:b/>
        </w:rPr>
        <w:t xml:space="preserve">на </w:t>
      </w:r>
      <w:r>
        <w:rPr>
          <w:b/>
        </w:rPr>
        <w:t>2022</w:t>
      </w:r>
      <w:r w:rsidRPr="005D6D77">
        <w:rPr>
          <w:b/>
        </w:rPr>
        <w:t>год</w:t>
      </w:r>
      <w:r>
        <w:rPr>
          <w:b/>
        </w:rPr>
        <w:t xml:space="preserve"> </w:t>
      </w:r>
      <w:r w:rsidRPr="00700F8D">
        <w:rPr>
          <w:b/>
          <w:szCs w:val="28"/>
        </w:rPr>
        <w:t>и плановый период 20</w:t>
      </w:r>
      <w:r>
        <w:rPr>
          <w:b/>
          <w:szCs w:val="28"/>
        </w:rPr>
        <w:t>23</w:t>
      </w:r>
      <w:r w:rsidRPr="00700F8D">
        <w:rPr>
          <w:b/>
          <w:szCs w:val="28"/>
        </w:rPr>
        <w:t xml:space="preserve"> и 20</w:t>
      </w:r>
      <w:r>
        <w:rPr>
          <w:b/>
          <w:szCs w:val="28"/>
        </w:rPr>
        <w:t>24</w:t>
      </w:r>
      <w:r w:rsidRPr="00700F8D">
        <w:rPr>
          <w:b/>
          <w:szCs w:val="28"/>
        </w:rPr>
        <w:t>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jc w:val="center"/>
            </w:pPr>
            <w:r w:rsidRPr="00760A17">
              <w:t>№</w:t>
            </w:r>
            <w:proofErr w:type="spellStart"/>
            <w:proofErr w:type="gramStart"/>
            <w:r w:rsidRPr="00760A17">
              <w:t>п</w:t>
            </w:r>
            <w:proofErr w:type="spellEnd"/>
            <w:proofErr w:type="gramEnd"/>
            <w:r w:rsidRPr="00760A17">
              <w:t>/</w:t>
            </w:r>
            <w:proofErr w:type="spellStart"/>
            <w:r w:rsidRPr="00760A17">
              <w:t>п</w:t>
            </w:r>
            <w:proofErr w:type="spellEnd"/>
          </w:p>
        </w:tc>
        <w:tc>
          <w:tcPr>
            <w:tcW w:w="5367" w:type="dxa"/>
          </w:tcPr>
          <w:p w:rsidR="00FE0D0E" w:rsidRPr="00760A17" w:rsidRDefault="00FE0D0E" w:rsidP="00B27C43">
            <w:r w:rsidRPr="00760A17">
              <w:t>Наименование поселений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2022год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2023год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2024год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 w:rsidRPr="00760A17">
              <w:t>1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gramStart"/>
            <w:r w:rsidRPr="00760A17"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FE0D0E" w:rsidRPr="00760A17" w:rsidRDefault="00F317DD" w:rsidP="00B27C43">
            <w:pPr>
              <w:spacing w:line="360" w:lineRule="auto"/>
              <w:jc w:val="center"/>
            </w:pPr>
            <w:r>
              <w:t>880663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199274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199274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Порздневское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80" w:type="dxa"/>
          </w:tcPr>
          <w:p w:rsidR="00FE0D0E" w:rsidRPr="00760A17" w:rsidRDefault="00F317DD" w:rsidP="00B27C43">
            <w:pPr>
              <w:spacing w:line="360" w:lineRule="auto"/>
              <w:jc w:val="center"/>
            </w:pPr>
            <w:r>
              <w:t>1863002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421555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421555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Рябовское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80" w:type="dxa"/>
          </w:tcPr>
          <w:p w:rsidR="00FE0D0E" w:rsidRPr="00760A17" w:rsidRDefault="00F317DD" w:rsidP="00B27C43">
            <w:pPr>
              <w:spacing w:line="360" w:lineRule="auto"/>
              <w:jc w:val="center"/>
            </w:pPr>
            <w:r>
              <w:t>1112382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251707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251707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Тимирязевское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80" w:type="dxa"/>
          </w:tcPr>
          <w:p w:rsidR="00FE0D0E" w:rsidRPr="00760A17" w:rsidRDefault="00F317DD" w:rsidP="00B27C43">
            <w:pPr>
              <w:spacing w:line="360" w:lineRule="auto"/>
              <w:jc w:val="center"/>
            </w:pPr>
            <w:r>
              <w:t>1623953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367464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367464</w:t>
            </w:r>
          </w:p>
        </w:tc>
      </w:tr>
      <w:tr w:rsidR="00FE0D0E" w:rsidRPr="001975B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  <w:rPr>
                <w:b/>
              </w:rPr>
            </w:pPr>
            <w:r w:rsidRPr="00760A17">
              <w:rPr>
                <w:b/>
              </w:rPr>
              <w:t>Итого</w:t>
            </w:r>
          </w:p>
        </w:tc>
        <w:tc>
          <w:tcPr>
            <w:tcW w:w="2880" w:type="dxa"/>
          </w:tcPr>
          <w:p w:rsidR="00FE0D0E" w:rsidRPr="00760A17" w:rsidRDefault="00F317DD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98528E">
              <w:rPr>
                <w:b/>
              </w:rPr>
              <w:t>48</w:t>
            </w:r>
            <w:r w:rsidR="00FE0D0E">
              <w:rPr>
                <w:b/>
              </w:rPr>
              <w:t>0000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1240000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1240000</w:t>
            </w:r>
          </w:p>
        </w:tc>
      </w:tr>
    </w:tbl>
    <w:p w:rsidR="00FE0D0E" w:rsidRDefault="00FE0D0E" w:rsidP="00FE0D0E">
      <w:pPr>
        <w:jc w:val="center"/>
      </w:pPr>
    </w:p>
    <w:p w:rsidR="00FE0D0E" w:rsidRDefault="00FE0D0E" w:rsidP="00FE0D0E">
      <w:pPr>
        <w:jc w:val="center"/>
      </w:pPr>
    </w:p>
    <w:p w:rsidR="00FE0D0E" w:rsidRDefault="00FE0D0E" w:rsidP="00FE0D0E">
      <w:pPr>
        <w:jc w:val="center"/>
      </w:pPr>
    </w:p>
    <w:p w:rsidR="00FE0D0E" w:rsidRDefault="00FE0D0E" w:rsidP="00FE0D0E">
      <w:pPr>
        <w:jc w:val="center"/>
      </w:pPr>
    </w:p>
    <w:p w:rsidR="00FE0D0E" w:rsidRDefault="00FE0D0E" w:rsidP="00FE0D0E">
      <w:pPr>
        <w:jc w:val="center"/>
      </w:pPr>
    </w:p>
    <w:p w:rsidR="00FE0D0E" w:rsidRPr="001F2521" w:rsidRDefault="00FE0D0E" w:rsidP="00FE0D0E">
      <w:pPr>
        <w:jc w:val="center"/>
        <w:rPr>
          <w:b/>
        </w:rPr>
      </w:pPr>
      <w:r w:rsidRPr="001F2521">
        <w:rPr>
          <w:b/>
        </w:rPr>
        <w:t>Распределение</w:t>
      </w:r>
    </w:p>
    <w:p w:rsidR="00FE0D0E" w:rsidRPr="00700F8D" w:rsidRDefault="00FE0D0E" w:rsidP="00FE0D0E">
      <w:pPr>
        <w:jc w:val="center"/>
        <w:rPr>
          <w:b/>
        </w:rPr>
      </w:pPr>
      <w:r w:rsidRPr="003D1353">
        <w:rPr>
          <w:b/>
          <w:szCs w:val="28"/>
        </w:rPr>
        <w:t xml:space="preserve">иных межбюджетных трансфертов </w:t>
      </w:r>
      <w:proofErr w:type="gramStart"/>
      <w:r w:rsidRPr="003D1353">
        <w:rPr>
          <w:b/>
          <w:szCs w:val="28"/>
        </w:rPr>
        <w:t>между бюджетами поселений из бюджета муниципального района на осуществление части полномочий по</w:t>
      </w:r>
      <w:r w:rsidRPr="00005404">
        <w:rPr>
          <w:szCs w:val="28"/>
        </w:rPr>
        <w:t xml:space="preserve"> </w:t>
      </w:r>
      <w:r w:rsidRPr="00005404">
        <w:rPr>
          <w:b/>
          <w:szCs w:val="28"/>
        </w:rPr>
        <w:t>созданию</w:t>
      </w:r>
      <w:r w:rsidRPr="00005404">
        <w:rPr>
          <w:b/>
        </w:rPr>
        <w:t xml:space="preserve"> </w:t>
      </w:r>
      <w:r w:rsidRPr="00005404">
        <w:rPr>
          <w:b/>
          <w:szCs w:val="28"/>
        </w:rPr>
        <w:t xml:space="preserve"> условий  для </w:t>
      </w:r>
      <w:r w:rsidRPr="00005404">
        <w:rPr>
          <w:b/>
        </w:rPr>
        <w:t xml:space="preserve"> </w:t>
      </w:r>
      <w:r w:rsidRPr="00005404">
        <w:rPr>
          <w:b/>
          <w:szCs w:val="28"/>
        </w:rPr>
        <w:t>предоставления</w:t>
      </w:r>
      <w:proofErr w:type="gramEnd"/>
      <w:r w:rsidRPr="00005404">
        <w:rPr>
          <w:b/>
          <w:szCs w:val="28"/>
        </w:rPr>
        <w:t xml:space="preserve">  транспортных услуг населению и организация транспортного обслуживания населения в границах  поселений </w:t>
      </w:r>
      <w:proofErr w:type="spellStart"/>
      <w:r w:rsidRPr="00005404">
        <w:rPr>
          <w:b/>
          <w:szCs w:val="28"/>
        </w:rPr>
        <w:t>Лухского</w:t>
      </w:r>
      <w:proofErr w:type="spellEnd"/>
      <w:r w:rsidRPr="00005404">
        <w:rPr>
          <w:b/>
          <w:szCs w:val="28"/>
        </w:rPr>
        <w:t xml:space="preserve"> муниципального района</w:t>
      </w:r>
      <w:r>
        <w:rPr>
          <w:b/>
          <w:szCs w:val="28"/>
        </w:rPr>
        <w:t xml:space="preserve"> на 2022год </w:t>
      </w:r>
      <w:r w:rsidRPr="00700F8D">
        <w:rPr>
          <w:b/>
          <w:szCs w:val="28"/>
        </w:rPr>
        <w:t xml:space="preserve">и плановый период </w:t>
      </w:r>
      <w:r>
        <w:rPr>
          <w:b/>
          <w:szCs w:val="28"/>
        </w:rPr>
        <w:t>2023</w:t>
      </w:r>
      <w:r w:rsidRPr="00700F8D">
        <w:rPr>
          <w:b/>
          <w:szCs w:val="28"/>
        </w:rPr>
        <w:t xml:space="preserve"> и 20</w:t>
      </w:r>
      <w:r>
        <w:rPr>
          <w:b/>
          <w:szCs w:val="28"/>
        </w:rPr>
        <w:t>24</w:t>
      </w:r>
      <w:r w:rsidRPr="00700F8D">
        <w:rPr>
          <w:b/>
          <w:szCs w:val="28"/>
        </w:rPr>
        <w:t>одов</w:t>
      </w:r>
    </w:p>
    <w:p w:rsidR="00FE0D0E" w:rsidRPr="00005404" w:rsidRDefault="00FE0D0E" w:rsidP="00FE0D0E">
      <w:pPr>
        <w:tabs>
          <w:tab w:val="left" w:pos="552"/>
          <w:tab w:val="left" w:pos="1048"/>
          <w:tab w:val="left" w:pos="1951"/>
        </w:tabs>
        <w:ind w:firstLine="709"/>
        <w:jc w:val="both"/>
        <w:rPr>
          <w:b/>
          <w:szCs w:val="28"/>
        </w:rPr>
      </w:pPr>
    </w:p>
    <w:p w:rsidR="00FE0D0E" w:rsidRPr="00005404" w:rsidRDefault="00FE0D0E" w:rsidP="00FE0D0E">
      <w:pPr>
        <w:jc w:val="center"/>
        <w:rPr>
          <w:b/>
          <w:szCs w:val="28"/>
        </w:rPr>
      </w:pPr>
    </w:p>
    <w:p w:rsidR="00FE0D0E" w:rsidRDefault="00FE0D0E" w:rsidP="00FE0D0E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jc w:val="center"/>
            </w:pPr>
            <w:r w:rsidRPr="00760A17">
              <w:t>№</w:t>
            </w:r>
            <w:proofErr w:type="spellStart"/>
            <w:proofErr w:type="gramStart"/>
            <w:r w:rsidRPr="00760A17">
              <w:t>п</w:t>
            </w:r>
            <w:proofErr w:type="spellEnd"/>
            <w:proofErr w:type="gramEnd"/>
            <w:r w:rsidRPr="00760A17">
              <w:t>/</w:t>
            </w:r>
            <w:proofErr w:type="spellStart"/>
            <w:r w:rsidRPr="00760A17">
              <w:t>п</w:t>
            </w:r>
            <w:proofErr w:type="spellEnd"/>
          </w:p>
        </w:tc>
        <w:tc>
          <w:tcPr>
            <w:tcW w:w="5367" w:type="dxa"/>
          </w:tcPr>
          <w:p w:rsidR="00FE0D0E" w:rsidRPr="00337E96" w:rsidRDefault="00FE0D0E" w:rsidP="00B27C43">
            <w:r w:rsidRPr="00337E96">
              <w:t>Наименование поселений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2022год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2023год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2024год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</w:tr>
      <w:tr w:rsidR="00FE0D0E" w:rsidRPr="00760A17" w:rsidTr="00B27C43">
        <w:trPr>
          <w:trHeight w:val="658"/>
        </w:trPr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 w:rsidRPr="00760A17">
              <w:t>1</w:t>
            </w:r>
          </w:p>
        </w:tc>
        <w:tc>
          <w:tcPr>
            <w:tcW w:w="5367" w:type="dxa"/>
          </w:tcPr>
          <w:p w:rsidR="00FE0D0E" w:rsidRPr="00337E96" w:rsidRDefault="00FE0D0E" w:rsidP="00B27C43">
            <w:pPr>
              <w:spacing w:line="360" w:lineRule="auto"/>
            </w:pPr>
            <w:proofErr w:type="gramStart"/>
            <w:r w:rsidRPr="00337E96"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FE0D0E" w:rsidRPr="00760A17" w:rsidRDefault="00EC771D" w:rsidP="00B27C43">
            <w:pPr>
              <w:spacing w:line="360" w:lineRule="auto"/>
              <w:jc w:val="center"/>
            </w:pPr>
            <w:r>
              <w:t>379600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0D6F41">
              <w:t>216000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0D6F41">
              <w:t>216000</w:t>
            </w:r>
          </w:p>
        </w:tc>
      </w:tr>
      <w:tr w:rsidR="00FE0D0E" w:rsidRPr="00760A17" w:rsidTr="00B27C43">
        <w:trPr>
          <w:trHeight w:val="581"/>
        </w:trPr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5367" w:type="dxa"/>
          </w:tcPr>
          <w:p w:rsidR="00FE0D0E" w:rsidRPr="00337E96" w:rsidRDefault="00FE0D0E" w:rsidP="00B27C43">
            <w:pPr>
              <w:spacing w:line="360" w:lineRule="auto"/>
            </w:pPr>
            <w:proofErr w:type="spellStart"/>
            <w:r w:rsidRPr="00337E96">
              <w:t>Порздневское</w:t>
            </w:r>
            <w:proofErr w:type="spellEnd"/>
            <w:r w:rsidRPr="00337E96">
              <w:t xml:space="preserve"> с/поселение</w:t>
            </w:r>
          </w:p>
        </w:tc>
        <w:tc>
          <w:tcPr>
            <w:tcW w:w="2880" w:type="dxa"/>
          </w:tcPr>
          <w:p w:rsidR="00FE0D0E" w:rsidRDefault="00EC771D" w:rsidP="00B27C43">
            <w:pPr>
              <w:jc w:val="center"/>
            </w:pPr>
            <w:r>
              <w:t>467600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0D6F41">
              <w:t>216000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0D6F41">
              <w:t>216000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5367" w:type="dxa"/>
          </w:tcPr>
          <w:p w:rsidR="00FE0D0E" w:rsidRPr="00337E96" w:rsidRDefault="00FE0D0E" w:rsidP="00B27C43">
            <w:pPr>
              <w:spacing w:line="360" w:lineRule="auto"/>
            </w:pPr>
            <w:proofErr w:type="spellStart"/>
            <w:r w:rsidRPr="00337E96">
              <w:t>Рябовское</w:t>
            </w:r>
            <w:proofErr w:type="spellEnd"/>
            <w:r w:rsidRPr="00337E96">
              <w:t xml:space="preserve"> с/поселение</w:t>
            </w:r>
          </w:p>
        </w:tc>
        <w:tc>
          <w:tcPr>
            <w:tcW w:w="2880" w:type="dxa"/>
          </w:tcPr>
          <w:p w:rsidR="00FE0D0E" w:rsidRDefault="00EC771D" w:rsidP="00B27C43">
            <w:pPr>
              <w:jc w:val="center"/>
            </w:pPr>
            <w:r>
              <w:t>291600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0D6F41">
              <w:t>216000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0D6F41">
              <w:t>216000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Default="00FE0D0E" w:rsidP="00B27C43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5367" w:type="dxa"/>
          </w:tcPr>
          <w:p w:rsidR="00FE0D0E" w:rsidRPr="00337E96" w:rsidRDefault="00FE0D0E" w:rsidP="00B27C43">
            <w:pPr>
              <w:spacing w:line="360" w:lineRule="auto"/>
            </w:pPr>
            <w:proofErr w:type="spellStart"/>
            <w:r>
              <w:t>Тимирязевское</w:t>
            </w:r>
            <w:proofErr w:type="spellEnd"/>
            <w:r>
              <w:t xml:space="preserve"> с/ поселение</w:t>
            </w:r>
          </w:p>
        </w:tc>
        <w:tc>
          <w:tcPr>
            <w:tcW w:w="2880" w:type="dxa"/>
          </w:tcPr>
          <w:p w:rsidR="00FE0D0E" w:rsidRPr="001A488B" w:rsidRDefault="00FE0D0E" w:rsidP="00B27C43">
            <w:pPr>
              <w:jc w:val="center"/>
            </w:pPr>
            <w:r>
              <w:t>216000</w:t>
            </w:r>
          </w:p>
        </w:tc>
        <w:tc>
          <w:tcPr>
            <w:tcW w:w="2880" w:type="dxa"/>
          </w:tcPr>
          <w:p w:rsidR="00FE0D0E" w:rsidRPr="000D6F41" w:rsidRDefault="00FE0D0E" w:rsidP="00B27C43">
            <w:pPr>
              <w:jc w:val="center"/>
            </w:pPr>
            <w:r>
              <w:t>216000</w:t>
            </w:r>
          </w:p>
        </w:tc>
        <w:tc>
          <w:tcPr>
            <w:tcW w:w="2880" w:type="dxa"/>
          </w:tcPr>
          <w:p w:rsidR="00FE0D0E" w:rsidRPr="000D6F41" w:rsidRDefault="00FE0D0E" w:rsidP="00B27C43">
            <w:pPr>
              <w:jc w:val="center"/>
            </w:pPr>
            <w:r>
              <w:t>216000</w:t>
            </w:r>
          </w:p>
        </w:tc>
      </w:tr>
      <w:tr w:rsidR="00FE0D0E" w:rsidRPr="001975B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67" w:type="dxa"/>
          </w:tcPr>
          <w:p w:rsidR="00FE0D0E" w:rsidRPr="00337E96" w:rsidRDefault="00FE0D0E" w:rsidP="00B27C43">
            <w:pPr>
              <w:spacing w:line="360" w:lineRule="auto"/>
              <w:rPr>
                <w:b/>
              </w:rPr>
            </w:pPr>
            <w:r w:rsidRPr="00337E96">
              <w:rPr>
                <w:b/>
              </w:rPr>
              <w:t>Итого</w:t>
            </w:r>
          </w:p>
        </w:tc>
        <w:tc>
          <w:tcPr>
            <w:tcW w:w="2880" w:type="dxa"/>
          </w:tcPr>
          <w:p w:rsidR="00FE0D0E" w:rsidRPr="00760A17" w:rsidRDefault="00EC771D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1354800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864000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864000</w:t>
            </w:r>
          </w:p>
        </w:tc>
      </w:tr>
    </w:tbl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Pr="001F2521" w:rsidRDefault="00FE0D0E" w:rsidP="00FE0D0E">
      <w:pPr>
        <w:jc w:val="center"/>
        <w:rPr>
          <w:b/>
        </w:rPr>
      </w:pPr>
      <w:r w:rsidRPr="001F2521">
        <w:rPr>
          <w:b/>
        </w:rPr>
        <w:t>Распределение</w:t>
      </w:r>
    </w:p>
    <w:p w:rsidR="00FE0D0E" w:rsidRPr="00700F8D" w:rsidRDefault="00FE0D0E" w:rsidP="00FE0D0E">
      <w:pPr>
        <w:jc w:val="center"/>
        <w:rPr>
          <w:b/>
        </w:rPr>
      </w:pPr>
      <w:r w:rsidRPr="003D1353">
        <w:rPr>
          <w:b/>
          <w:szCs w:val="28"/>
        </w:rPr>
        <w:t>иных межбюджетных трансфертов между бюджетами поселений из бюджета муниципального района на осуществление части полномочий по</w:t>
      </w:r>
      <w:r>
        <w:rPr>
          <w:b/>
          <w:szCs w:val="28"/>
        </w:rPr>
        <w:t xml:space="preserve"> </w:t>
      </w:r>
      <w:r w:rsidRPr="00005404">
        <w:rPr>
          <w:b/>
          <w:szCs w:val="28"/>
        </w:rPr>
        <w:t xml:space="preserve">участию в организации деятельности по сбору </w:t>
      </w:r>
      <w:proofErr w:type="gramStart"/>
      <w:r w:rsidRPr="00005404">
        <w:rPr>
          <w:b/>
          <w:szCs w:val="28"/>
        </w:rPr>
        <w:t xml:space="preserve">( </w:t>
      </w:r>
      <w:proofErr w:type="gramEnd"/>
      <w:r w:rsidRPr="00005404">
        <w:rPr>
          <w:b/>
          <w:szCs w:val="28"/>
        </w:rPr>
        <w:t xml:space="preserve">в том числе раздельному сбору ) и транспортированию твёрдых коммунальных отходов на территории поселений </w:t>
      </w:r>
      <w:proofErr w:type="spellStart"/>
      <w:r w:rsidRPr="00005404">
        <w:rPr>
          <w:b/>
          <w:szCs w:val="28"/>
        </w:rPr>
        <w:t>Лухского</w:t>
      </w:r>
      <w:proofErr w:type="spellEnd"/>
      <w:r w:rsidRPr="00005404">
        <w:rPr>
          <w:b/>
          <w:szCs w:val="28"/>
        </w:rPr>
        <w:t xml:space="preserve"> муниципального района</w:t>
      </w:r>
      <w:r>
        <w:rPr>
          <w:b/>
          <w:szCs w:val="28"/>
        </w:rPr>
        <w:t xml:space="preserve"> на 2022 год </w:t>
      </w:r>
      <w:r w:rsidRPr="00700F8D">
        <w:rPr>
          <w:b/>
          <w:szCs w:val="28"/>
        </w:rPr>
        <w:t>плановый период 20</w:t>
      </w:r>
      <w:r>
        <w:rPr>
          <w:b/>
          <w:szCs w:val="28"/>
        </w:rPr>
        <w:t>23</w:t>
      </w:r>
      <w:r w:rsidRPr="00700F8D">
        <w:rPr>
          <w:b/>
          <w:szCs w:val="28"/>
        </w:rPr>
        <w:t xml:space="preserve"> и 20</w:t>
      </w:r>
      <w:r>
        <w:rPr>
          <w:b/>
          <w:szCs w:val="28"/>
        </w:rPr>
        <w:t>24</w:t>
      </w:r>
      <w:r w:rsidRPr="00700F8D">
        <w:rPr>
          <w:b/>
          <w:szCs w:val="28"/>
        </w:rPr>
        <w:t>годов</w:t>
      </w:r>
    </w:p>
    <w:p w:rsidR="00FE0D0E" w:rsidRDefault="00FE0D0E" w:rsidP="00FE0D0E">
      <w:pPr>
        <w:jc w:val="center"/>
        <w:rPr>
          <w:b/>
          <w:szCs w:val="28"/>
        </w:rPr>
      </w:pPr>
    </w:p>
    <w:p w:rsidR="00FE0D0E" w:rsidRDefault="00FE0D0E" w:rsidP="00FE0D0E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jc w:val="center"/>
            </w:pPr>
            <w:r w:rsidRPr="00760A17">
              <w:t>№</w:t>
            </w:r>
            <w:proofErr w:type="spellStart"/>
            <w:proofErr w:type="gramStart"/>
            <w:r w:rsidRPr="00760A17">
              <w:t>п</w:t>
            </w:r>
            <w:proofErr w:type="spellEnd"/>
            <w:proofErr w:type="gramEnd"/>
            <w:r w:rsidRPr="00760A17">
              <w:t>/</w:t>
            </w:r>
            <w:proofErr w:type="spellStart"/>
            <w:r w:rsidRPr="00760A17">
              <w:t>п</w:t>
            </w:r>
            <w:proofErr w:type="spellEnd"/>
          </w:p>
        </w:tc>
        <w:tc>
          <w:tcPr>
            <w:tcW w:w="5367" w:type="dxa"/>
          </w:tcPr>
          <w:p w:rsidR="00FE0D0E" w:rsidRPr="00760A17" w:rsidRDefault="00FE0D0E" w:rsidP="00B27C43">
            <w:r w:rsidRPr="00760A17">
              <w:t>Наименование поселений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2022год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2023год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2024год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 w:rsidRPr="00760A17">
              <w:t>1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gramStart"/>
            <w:r w:rsidRPr="00760A17"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FE0D0E" w:rsidRPr="00760A17" w:rsidRDefault="00ED12B2" w:rsidP="00B27C43">
            <w:pPr>
              <w:spacing w:line="360" w:lineRule="auto"/>
              <w:jc w:val="center"/>
            </w:pPr>
            <w:r>
              <w:t>10</w:t>
            </w:r>
            <w:r w:rsidR="00FE0D0E">
              <w:t>6500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16500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16500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Порздневское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80" w:type="dxa"/>
          </w:tcPr>
          <w:p w:rsidR="00FE0D0E" w:rsidRDefault="00ED12B2" w:rsidP="00B27C43">
            <w:pPr>
              <w:jc w:val="center"/>
            </w:pPr>
            <w:r>
              <w:t>111</w:t>
            </w:r>
            <w:r w:rsidR="00FE0D0E" w:rsidRPr="00A35683">
              <w:t>500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A35683">
              <w:t>16500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A35683">
              <w:t>16500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Рябовское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80" w:type="dxa"/>
          </w:tcPr>
          <w:p w:rsidR="00FE0D0E" w:rsidRDefault="00ED12B2" w:rsidP="00B27C43">
            <w:pPr>
              <w:jc w:val="center"/>
            </w:pPr>
            <w:r>
              <w:t>10</w:t>
            </w:r>
            <w:r w:rsidR="00FE0D0E" w:rsidRPr="00A35683">
              <w:t>6500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A35683">
              <w:t>16500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A35683">
              <w:t>16500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Тимирязевское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80" w:type="dxa"/>
          </w:tcPr>
          <w:p w:rsidR="00FE0D0E" w:rsidRDefault="00ED12B2" w:rsidP="00B27C43">
            <w:pPr>
              <w:jc w:val="center"/>
            </w:pPr>
            <w:r>
              <w:t>141</w:t>
            </w:r>
            <w:r w:rsidR="00FE0D0E" w:rsidRPr="00A35683">
              <w:t>500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A35683">
              <w:t>16500</w:t>
            </w:r>
          </w:p>
        </w:tc>
        <w:tc>
          <w:tcPr>
            <w:tcW w:w="2880" w:type="dxa"/>
          </w:tcPr>
          <w:p w:rsidR="00FE0D0E" w:rsidRDefault="00FE0D0E" w:rsidP="00B27C43">
            <w:pPr>
              <w:jc w:val="center"/>
            </w:pPr>
            <w:r w:rsidRPr="00A35683">
              <w:t>16500</w:t>
            </w:r>
          </w:p>
        </w:tc>
      </w:tr>
      <w:tr w:rsidR="00FE0D0E" w:rsidRPr="001975B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  <w:rPr>
                <w:b/>
              </w:rPr>
            </w:pPr>
            <w:r w:rsidRPr="00760A17">
              <w:rPr>
                <w:b/>
              </w:rPr>
              <w:t>Итого</w:t>
            </w:r>
          </w:p>
        </w:tc>
        <w:tc>
          <w:tcPr>
            <w:tcW w:w="2880" w:type="dxa"/>
          </w:tcPr>
          <w:p w:rsidR="00FE0D0E" w:rsidRPr="00760A17" w:rsidRDefault="00ED12B2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FE0D0E">
              <w:rPr>
                <w:b/>
              </w:rPr>
              <w:t>66000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66000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66000</w:t>
            </w:r>
          </w:p>
        </w:tc>
      </w:tr>
    </w:tbl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Pr="001F2521" w:rsidRDefault="00FE0D0E" w:rsidP="00FE0D0E">
      <w:pPr>
        <w:jc w:val="center"/>
        <w:rPr>
          <w:b/>
        </w:rPr>
      </w:pPr>
      <w:r w:rsidRPr="001F2521">
        <w:rPr>
          <w:b/>
        </w:rPr>
        <w:lastRenderedPageBreak/>
        <w:t>Распределение</w:t>
      </w:r>
    </w:p>
    <w:p w:rsidR="00FE0D0E" w:rsidRPr="00700F8D" w:rsidRDefault="00FE0D0E" w:rsidP="00FE0D0E">
      <w:pPr>
        <w:jc w:val="center"/>
        <w:rPr>
          <w:b/>
        </w:rPr>
      </w:pPr>
      <w:r w:rsidRPr="003D1353">
        <w:rPr>
          <w:b/>
          <w:szCs w:val="28"/>
        </w:rPr>
        <w:t>иных межбюджетных трансфертов между бюджетами поселений из бюджета муниципального района на осуществление части полномочий по</w:t>
      </w:r>
      <w:r>
        <w:rPr>
          <w:b/>
          <w:szCs w:val="28"/>
        </w:rPr>
        <w:t xml:space="preserve"> </w:t>
      </w:r>
      <w:r w:rsidRPr="00005404">
        <w:rPr>
          <w:b/>
          <w:szCs w:val="28"/>
        </w:rPr>
        <w:t xml:space="preserve">организации ритуальных услуг и содержанию мест захоронения на территории поселений </w:t>
      </w:r>
      <w:proofErr w:type="spellStart"/>
      <w:r w:rsidRPr="00005404">
        <w:rPr>
          <w:b/>
          <w:szCs w:val="28"/>
        </w:rPr>
        <w:t>Лухского</w:t>
      </w:r>
      <w:proofErr w:type="spellEnd"/>
      <w:r w:rsidRPr="00005404">
        <w:rPr>
          <w:b/>
          <w:szCs w:val="28"/>
        </w:rPr>
        <w:t xml:space="preserve"> муниципального района</w:t>
      </w:r>
      <w:r>
        <w:rPr>
          <w:b/>
          <w:szCs w:val="28"/>
        </w:rPr>
        <w:t xml:space="preserve"> на 2022 год </w:t>
      </w:r>
      <w:r w:rsidRPr="00700F8D">
        <w:rPr>
          <w:b/>
          <w:szCs w:val="28"/>
        </w:rPr>
        <w:t>плановый период 20</w:t>
      </w:r>
      <w:r>
        <w:rPr>
          <w:b/>
          <w:szCs w:val="28"/>
        </w:rPr>
        <w:t>23</w:t>
      </w:r>
      <w:r w:rsidRPr="00700F8D">
        <w:rPr>
          <w:b/>
          <w:szCs w:val="28"/>
        </w:rPr>
        <w:t xml:space="preserve"> и 20</w:t>
      </w:r>
      <w:r>
        <w:rPr>
          <w:b/>
          <w:szCs w:val="28"/>
        </w:rPr>
        <w:t>24</w:t>
      </w:r>
      <w:r w:rsidRPr="00700F8D">
        <w:rPr>
          <w:b/>
          <w:szCs w:val="28"/>
        </w:rPr>
        <w:t>годов</w:t>
      </w:r>
    </w:p>
    <w:p w:rsidR="00FE0D0E" w:rsidRDefault="00FE0D0E" w:rsidP="00FE0D0E">
      <w:pPr>
        <w:jc w:val="center"/>
        <w:rPr>
          <w:b/>
          <w:szCs w:val="28"/>
        </w:rPr>
      </w:pPr>
    </w:p>
    <w:p w:rsidR="00FE0D0E" w:rsidRDefault="00FE0D0E" w:rsidP="00FE0D0E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jc w:val="center"/>
            </w:pPr>
            <w:r w:rsidRPr="00760A17">
              <w:t>№</w:t>
            </w:r>
            <w:proofErr w:type="spellStart"/>
            <w:proofErr w:type="gramStart"/>
            <w:r w:rsidRPr="00760A17">
              <w:t>п</w:t>
            </w:r>
            <w:proofErr w:type="spellEnd"/>
            <w:proofErr w:type="gramEnd"/>
            <w:r w:rsidRPr="00760A17">
              <w:t>/</w:t>
            </w:r>
            <w:proofErr w:type="spellStart"/>
            <w:r w:rsidRPr="00760A17">
              <w:t>п</w:t>
            </w:r>
            <w:proofErr w:type="spellEnd"/>
          </w:p>
        </w:tc>
        <w:tc>
          <w:tcPr>
            <w:tcW w:w="5367" w:type="dxa"/>
          </w:tcPr>
          <w:p w:rsidR="00FE0D0E" w:rsidRPr="00760A17" w:rsidRDefault="00FE0D0E" w:rsidP="00B27C43">
            <w:r w:rsidRPr="00760A17">
              <w:t>Наименование поселений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2022год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2023год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  <w:tc>
          <w:tcPr>
            <w:tcW w:w="2880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2024год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 w:rsidRPr="00760A17">
              <w:t>1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gramStart"/>
            <w:r w:rsidRPr="00760A17"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4000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4000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4000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Порздневское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14000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14000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14000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Рябовское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6000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6000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6000</w:t>
            </w:r>
          </w:p>
        </w:tc>
      </w:tr>
      <w:tr w:rsidR="00FE0D0E" w:rsidRPr="00760A1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Тимирязевское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8000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8000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8000</w:t>
            </w:r>
          </w:p>
        </w:tc>
      </w:tr>
      <w:tr w:rsidR="00FE0D0E" w:rsidRPr="001975B7" w:rsidTr="00B27C43">
        <w:tc>
          <w:tcPr>
            <w:tcW w:w="861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67" w:type="dxa"/>
          </w:tcPr>
          <w:p w:rsidR="00FE0D0E" w:rsidRPr="00760A17" w:rsidRDefault="00FE0D0E" w:rsidP="00B27C43">
            <w:pPr>
              <w:spacing w:line="360" w:lineRule="auto"/>
              <w:rPr>
                <w:b/>
              </w:rPr>
            </w:pPr>
            <w:r w:rsidRPr="00760A17">
              <w:rPr>
                <w:b/>
              </w:rPr>
              <w:t>Итого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32000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32000</w:t>
            </w:r>
          </w:p>
        </w:tc>
        <w:tc>
          <w:tcPr>
            <w:tcW w:w="2880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32000</w:t>
            </w:r>
          </w:p>
        </w:tc>
      </w:tr>
    </w:tbl>
    <w:p w:rsidR="00FE0D0E" w:rsidRDefault="00FE0D0E" w:rsidP="00FE0D0E">
      <w:pPr>
        <w:pStyle w:val="5"/>
        <w:rPr>
          <w:b/>
          <w:bCs/>
        </w:rPr>
      </w:pPr>
    </w:p>
    <w:p w:rsidR="00FE0D0E" w:rsidRDefault="00FE0D0E" w:rsidP="00FE0D0E"/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Default="00FE0D0E" w:rsidP="00FE0D0E">
      <w:pPr>
        <w:jc w:val="center"/>
        <w:rPr>
          <w:b/>
        </w:rPr>
      </w:pPr>
    </w:p>
    <w:p w:rsidR="00FE0D0E" w:rsidRPr="001F2521" w:rsidRDefault="00FE0D0E" w:rsidP="00FE0D0E">
      <w:pPr>
        <w:jc w:val="center"/>
        <w:rPr>
          <w:b/>
        </w:rPr>
      </w:pPr>
      <w:r w:rsidRPr="001F2521">
        <w:rPr>
          <w:b/>
        </w:rPr>
        <w:lastRenderedPageBreak/>
        <w:t>Распределение</w:t>
      </w:r>
    </w:p>
    <w:p w:rsidR="00FE0D0E" w:rsidRPr="00700F8D" w:rsidRDefault="00FE0D0E" w:rsidP="00FE0D0E">
      <w:pPr>
        <w:jc w:val="center"/>
        <w:rPr>
          <w:b/>
        </w:rPr>
      </w:pPr>
      <w:r>
        <w:rPr>
          <w:b/>
          <w:bCs/>
        </w:rPr>
        <w:t>иных</w:t>
      </w:r>
      <w:r w:rsidRPr="004A6773">
        <w:rPr>
          <w:b/>
          <w:bCs/>
        </w:rPr>
        <w:t xml:space="preserve"> межбюджетны</w:t>
      </w:r>
      <w:r>
        <w:rPr>
          <w:b/>
          <w:bCs/>
        </w:rPr>
        <w:t>х</w:t>
      </w:r>
      <w:r w:rsidRPr="004A6773">
        <w:rPr>
          <w:b/>
          <w:bCs/>
        </w:rPr>
        <w:t xml:space="preserve"> трансферт</w:t>
      </w:r>
      <w:r>
        <w:rPr>
          <w:b/>
          <w:bCs/>
        </w:rPr>
        <w:t xml:space="preserve">ов </w:t>
      </w:r>
      <w:r w:rsidRPr="004A6773">
        <w:rPr>
          <w:b/>
          <w:bCs/>
        </w:rPr>
        <w:t xml:space="preserve"> бюджетам сельских поселений из бюджета муниципального района  на осуществление части полномочий по    водоснабжению населения и водоотведению</w:t>
      </w:r>
      <w:r>
        <w:rPr>
          <w:b/>
          <w:bCs/>
        </w:rPr>
        <w:t xml:space="preserve"> </w:t>
      </w:r>
      <w:r w:rsidRPr="005D6D77">
        <w:rPr>
          <w:b/>
        </w:rPr>
        <w:t xml:space="preserve">на </w:t>
      </w:r>
      <w:r>
        <w:rPr>
          <w:b/>
        </w:rPr>
        <w:t>2022</w:t>
      </w:r>
      <w:r w:rsidRPr="005D6D77">
        <w:rPr>
          <w:b/>
        </w:rPr>
        <w:t>год</w:t>
      </w:r>
      <w:r>
        <w:rPr>
          <w:b/>
        </w:rPr>
        <w:t xml:space="preserve"> и </w:t>
      </w:r>
      <w:r w:rsidRPr="00700F8D">
        <w:rPr>
          <w:b/>
          <w:szCs w:val="28"/>
        </w:rPr>
        <w:t>плановый период 20</w:t>
      </w:r>
      <w:r>
        <w:rPr>
          <w:b/>
          <w:szCs w:val="28"/>
        </w:rPr>
        <w:t>23</w:t>
      </w:r>
      <w:r w:rsidRPr="00700F8D">
        <w:rPr>
          <w:b/>
          <w:szCs w:val="28"/>
        </w:rPr>
        <w:t>и 20</w:t>
      </w:r>
      <w:r>
        <w:rPr>
          <w:b/>
          <w:szCs w:val="28"/>
        </w:rPr>
        <w:t>24</w:t>
      </w:r>
      <w:r w:rsidRPr="00700F8D">
        <w:rPr>
          <w:b/>
          <w:szCs w:val="28"/>
        </w:rPr>
        <w:t>годов</w:t>
      </w:r>
    </w:p>
    <w:p w:rsidR="00FE0D0E" w:rsidRPr="008F4370" w:rsidRDefault="00FE0D0E" w:rsidP="00FE0D0E">
      <w:pPr>
        <w:pStyle w:val="5"/>
        <w:rPr>
          <w:b/>
          <w:bCs/>
        </w:rPr>
      </w:pPr>
    </w:p>
    <w:p w:rsidR="00FE0D0E" w:rsidRDefault="00FE0D0E" w:rsidP="00FE0D0E">
      <w:pPr>
        <w:pStyle w:val="5"/>
        <w:rPr>
          <w:bCs/>
        </w:rPr>
      </w:pPr>
    </w:p>
    <w:tbl>
      <w:tblPr>
        <w:tblpPr w:leftFromText="180" w:rightFromText="180" w:vertAnchor="text" w:tblpY="1"/>
        <w:tblOverlap w:val="never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5388"/>
        <w:gridCol w:w="2891"/>
        <w:gridCol w:w="2891"/>
        <w:gridCol w:w="2891"/>
      </w:tblGrid>
      <w:tr w:rsidR="00FE0D0E" w:rsidRPr="00760A17" w:rsidTr="00B27C43">
        <w:trPr>
          <w:trHeight w:val="654"/>
        </w:trPr>
        <w:tc>
          <w:tcPr>
            <w:tcW w:w="864" w:type="dxa"/>
          </w:tcPr>
          <w:p w:rsidR="00FE0D0E" w:rsidRPr="00760A17" w:rsidRDefault="00FE0D0E" w:rsidP="00B27C43">
            <w:pPr>
              <w:jc w:val="center"/>
            </w:pPr>
            <w:r w:rsidRPr="00760A17">
              <w:t>№</w:t>
            </w:r>
            <w:proofErr w:type="spellStart"/>
            <w:proofErr w:type="gramStart"/>
            <w:r w:rsidRPr="00760A17">
              <w:t>п</w:t>
            </w:r>
            <w:proofErr w:type="spellEnd"/>
            <w:proofErr w:type="gramEnd"/>
            <w:r w:rsidRPr="00760A17">
              <w:t>/</w:t>
            </w:r>
            <w:proofErr w:type="spellStart"/>
            <w:r w:rsidRPr="00760A17">
              <w:t>п</w:t>
            </w:r>
            <w:proofErr w:type="spellEnd"/>
          </w:p>
        </w:tc>
        <w:tc>
          <w:tcPr>
            <w:tcW w:w="5388" w:type="dxa"/>
          </w:tcPr>
          <w:p w:rsidR="00FE0D0E" w:rsidRPr="00760A17" w:rsidRDefault="00FE0D0E" w:rsidP="00B27C43">
            <w:r w:rsidRPr="00760A17">
              <w:t>Наименование поселений</w:t>
            </w:r>
          </w:p>
        </w:tc>
        <w:tc>
          <w:tcPr>
            <w:tcW w:w="2891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2022год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  <w:tc>
          <w:tcPr>
            <w:tcW w:w="2891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2023год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  <w:tc>
          <w:tcPr>
            <w:tcW w:w="2891" w:type="dxa"/>
          </w:tcPr>
          <w:p w:rsidR="00FE0D0E" w:rsidRPr="00760A17" w:rsidRDefault="00FE0D0E" w:rsidP="00B27C43">
            <w:r w:rsidRPr="00760A17">
              <w:t xml:space="preserve">Сумма </w:t>
            </w:r>
            <w:r>
              <w:t xml:space="preserve"> 2024год</w:t>
            </w:r>
          </w:p>
          <w:p w:rsidR="00FE0D0E" w:rsidRPr="00760A17" w:rsidRDefault="00FE0D0E" w:rsidP="00B27C43">
            <w:r w:rsidRPr="00760A17">
              <w:t>(</w:t>
            </w:r>
            <w:proofErr w:type="spellStart"/>
            <w:r w:rsidRPr="00760A17">
              <w:t>руб</w:t>
            </w:r>
            <w:proofErr w:type="spellEnd"/>
            <w:r w:rsidRPr="00760A17">
              <w:t>)</w:t>
            </w:r>
          </w:p>
        </w:tc>
      </w:tr>
      <w:tr w:rsidR="00FE0D0E" w:rsidRPr="00760A17" w:rsidTr="00B27C43">
        <w:trPr>
          <w:trHeight w:val="490"/>
        </w:trPr>
        <w:tc>
          <w:tcPr>
            <w:tcW w:w="864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 w:rsidRPr="00760A17">
              <w:t>1</w:t>
            </w:r>
          </w:p>
        </w:tc>
        <w:tc>
          <w:tcPr>
            <w:tcW w:w="5388" w:type="dxa"/>
          </w:tcPr>
          <w:p w:rsidR="00FE0D0E" w:rsidRPr="00760A17" w:rsidRDefault="00FE0D0E" w:rsidP="00B27C43">
            <w:pPr>
              <w:spacing w:line="360" w:lineRule="auto"/>
            </w:pPr>
            <w:proofErr w:type="gramStart"/>
            <w:r w:rsidRPr="00760A17">
              <w:t>Благовещенское с/поселение</w:t>
            </w:r>
            <w:proofErr w:type="gramEnd"/>
          </w:p>
        </w:tc>
        <w:tc>
          <w:tcPr>
            <w:tcW w:w="2891" w:type="dxa"/>
          </w:tcPr>
          <w:p w:rsidR="00FE0D0E" w:rsidRPr="00760A17" w:rsidRDefault="00EC771D" w:rsidP="00B27C43">
            <w:pPr>
              <w:spacing w:line="360" w:lineRule="auto"/>
              <w:jc w:val="center"/>
            </w:pPr>
            <w:r>
              <w:t>19</w:t>
            </w:r>
            <w:r w:rsidR="00FE0D0E">
              <w:t>0000</w:t>
            </w:r>
          </w:p>
        </w:tc>
        <w:tc>
          <w:tcPr>
            <w:tcW w:w="289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60000</w:t>
            </w:r>
          </w:p>
        </w:tc>
        <w:tc>
          <w:tcPr>
            <w:tcW w:w="2891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60000</w:t>
            </w:r>
          </w:p>
        </w:tc>
      </w:tr>
      <w:tr w:rsidR="00FE0D0E" w:rsidRPr="00760A17" w:rsidTr="00B27C43">
        <w:trPr>
          <w:trHeight w:val="490"/>
        </w:trPr>
        <w:tc>
          <w:tcPr>
            <w:tcW w:w="864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5388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Порздневское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91" w:type="dxa"/>
          </w:tcPr>
          <w:p w:rsidR="00FE0D0E" w:rsidRPr="00E71EE5" w:rsidRDefault="00FB60E3" w:rsidP="00EC771D">
            <w:pPr>
              <w:jc w:val="center"/>
            </w:pPr>
            <w:r>
              <w:t>3</w:t>
            </w:r>
            <w:r w:rsidR="00EC771D">
              <w:t>60</w:t>
            </w:r>
            <w:r w:rsidR="00FE0D0E">
              <w:t>000</w:t>
            </w:r>
          </w:p>
        </w:tc>
        <w:tc>
          <w:tcPr>
            <w:tcW w:w="2891" w:type="dxa"/>
          </w:tcPr>
          <w:p w:rsidR="00FE0D0E" w:rsidRPr="00E71EE5" w:rsidRDefault="00FE0D0E" w:rsidP="00B27C43">
            <w:pPr>
              <w:jc w:val="center"/>
            </w:pPr>
            <w:r>
              <w:t>60000</w:t>
            </w:r>
          </w:p>
        </w:tc>
        <w:tc>
          <w:tcPr>
            <w:tcW w:w="2891" w:type="dxa"/>
          </w:tcPr>
          <w:p w:rsidR="00FE0D0E" w:rsidRPr="00E71EE5" w:rsidRDefault="00FE0D0E" w:rsidP="00B27C43">
            <w:pPr>
              <w:jc w:val="center"/>
            </w:pPr>
            <w:r>
              <w:t>60000</w:t>
            </w:r>
          </w:p>
        </w:tc>
      </w:tr>
      <w:tr w:rsidR="00FE0D0E" w:rsidRPr="00760A17" w:rsidTr="00B27C43">
        <w:trPr>
          <w:trHeight w:val="490"/>
        </w:trPr>
        <w:tc>
          <w:tcPr>
            <w:tcW w:w="864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5388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Рябовское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91" w:type="dxa"/>
          </w:tcPr>
          <w:p w:rsidR="00FE0D0E" w:rsidRPr="00E71EE5" w:rsidRDefault="00FE0D0E" w:rsidP="00B27C43">
            <w:pPr>
              <w:jc w:val="center"/>
            </w:pPr>
            <w:r>
              <w:t>60000</w:t>
            </w:r>
          </w:p>
        </w:tc>
        <w:tc>
          <w:tcPr>
            <w:tcW w:w="2891" w:type="dxa"/>
          </w:tcPr>
          <w:p w:rsidR="00FE0D0E" w:rsidRPr="00E71EE5" w:rsidRDefault="00FE0D0E" w:rsidP="00B27C43">
            <w:pPr>
              <w:jc w:val="center"/>
            </w:pPr>
            <w:r>
              <w:t>60000</w:t>
            </w:r>
          </w:p>
        </w:tc>
        <w:tc>
          <w:tcPr>
            <w:tcW w:w="2891" w:type="dxa"/>
          </w:tcPr>
          <w:p w:rsidR="00FE0D0E" w:rsidRPr="00E71EE5" w:rsidRDefault="00FE0D0E" w:rsidP="00B27C43">
            <w:pPr>
              <w:jc w:val="center"/>
            </w:pPr>
            <w:r>
              <w:t>60000</w:t>
            </w:r>
          </w:p>
        </w:tc>
      </w:tr>
      <w:tr w:rsidR="00FE0D0E" w:rsidRPr="00760A17" w:rsidTr="00B27C43">
        <w:trPr>
          <w:trHeight w:val="490"/>
        </w:trPr>
        <w:tc>
          <w:tcPr>
            <w:tcW w:w="864" w:type="dxa"/>
          </w:tcPr>
          <w:p w:rsidR="00FE0D0E" w:rsidRPr="00760A17" w:rsidRDefault="00FE0D0E" w:rsidP="00B27C43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5388" w:type="dxa"/>
          </w:tcPr>
          <w:p w:rsidR="00FE0D0E" w:rsidRPr="00760A17" w:rsidRDefault="00FE0D0E" w:rsidP="00B27C43">
            <w:pPr>
              <w:spacing w:line="360" w:lineRule="auto"/>
            </w:pPr>
            <w:proofErr w:type="spellStart"/>
            <w:r w:rsidRPr="00760A17">
              <w:t>Тимирязевское</w:t>
            </w:r>
            <w:proofErr w:type="spellEnd"/>
            <w:r w:rsidRPr="00760A17">
              <w:t xml:space="preserve"> с/поселение</w:t>
            </w:r>
          </w:p>
        </w:tc>
        <w:tc>
          <w:tcPr>
            <w:tcW w:w="2891" w:type="dxa"/>
          </w:tcPr>
          <w:p w:rsidR="00FE0D0E" w:rsidRPr="00E71EE5" w:rsidRDefault="00EC771D" w:rsidP="00B27C43">
            <w:pPr>
              <w:jc w:val="center"/>
            </w:pPr>
            <w:r>
              <w:t>21</w:t>
            </w:r>
            <w:r w:rsidR="00FE0D0E">
              <w:t>0000</w:t>
            </w:r>
          </w:p>
        </w:tc>
        <w:tc>
          <w:tcPr>
            <w:tcW w:w="2891" w:type="dxa"/>
          </w:tcPr>
          <w:p w:rsidR="00FE0D0E" w:rsidRPr="00E71EE5" w:rsidRDefault="00FE0D0E" w:rsidP="00B27C43">
            <w:pPr>
              <w:jc w:val="center"/>
            </w:pPr>
            <w:r>
              <w:t>60000</w:t>
            </w:r>
          </w:p>
        </w:tc>
        <w:tc>
          <w:tcPr>
            <w:tcW w:w="2891" w:type="dxa"/>
          </w:tcPr>
          <w:p w:rsidR="00FE0D0E" w:rsidRPr="00E71EE5" w:rsidRDefault="00FE0D0E" w:rsidP="00B27C43">
            <w:pPr>
              <w:jc w:val="center"/>
            </w:pPr>
            <w:r>
              <w:t>60000</w:t>
            </w:r>
          </w:p>
        </w:tc>
      </w:tr>
      <w:tr w:rsidR="00FE0D0E" w:rsidRPr="001975B7" w:rsidTr="00B27C43">
        <w:trPr>
          <w:trHeight w:val="490"/>
        </w:trPr>
        <w:tc>
          <w:tcPr>
            <w:tcW w:w="864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88" w:type="dxa"/>
          </w:tcPr>
          <w:p w:rsidR="00FE0D0E" w:rsidRPr="00760A17" w:rsidRDefault="00FE0D0E" w:rsidP="00B27C43">
            <w:pPr>
              <w:spacing w:line="360" w:lineRule="auto"/>
              <w:rPr>
                <w:b/>
              </w:rPr>
            </w:pPr>
            <w:r w:rsidRPr="00760A17">
              <w:rPr>
                <w:b/>
              </w:rPr>
              <w:t>Итого</w:t>
            </w:r>
          </w:p>
        </w:tc>
        <w:tc>
          <w:tcPr>
            <w:tcW w:w="2891" w:type="dxa"/>
          </w:tcPr>
          <w:p w:rsidR="00FE0D0E" w:rsidRPr="00760A17" w:rsidRDefault="00FB60E3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EC771D">
              <w:rPr>
                <w:b/>
              </w:rPr>
              <w:t>2</w:t>
            </w:r>
            <w:r w:rsidR="00FE0D0E">
              <w:rPr>
                <w:b/>
              </w:rPr>
              <w:t>0000</w:t>
            </w:r>
          </w:p>
        </w:tc>
        <w:tc>
          <w:tcPr>
            <w:tcW w:w="2891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240000</w:t>
            </w:r>
          </w:p>
        </w:tc>
        <w:tc>
          <w:tcPr>
            <w:tcW w:w="2891" w:type="dxa"/>
          </w:tcPr>
          <w:p w:rsidR="00FE0D0E" w:rsidRPr="00760A17" w:rsidRDefault="00FE0D0E" w:rsidP="00B27C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240000</w:t>
            </w:r>
          </w:p>
        </w:tc>
      </w:tr>
    </w:tbl>
    <w:p w:rsidR="00FE0D0E" w:rsidRDefault="00FE0D0E" w:rsidP="00FE0D0E"/>
    <w:p w:rsidR="00FE0D0E" w:rsidRDefault="00FE0D0E" w:rsidP="00FE0D0E"/>
    <w:p w:rsidR="00FE0D0E" w:rsidRDefault="00FE0D0E" w:rsidP="00FE0D0E"/>
    <w:p w:rsidR="00FE0D0E" w:rsidRDefault="00FE0D0E" w:rsidP="00FE0D0E"/>
    <w:p w:rsidR="00FE0D0E" w:rsidRPr="004A6773" w:rsidRDefault="00FE0D0E" w:rsidP="00FE0D0E"/>
    <w:p w:rsidR="00FE0D0E" w:rsidRDefault="00FE0D0E" w:rsidP="00FE0D0E">
      <w:pPr>
        <w:ind w:left="4536"/>
        <w:rPr>
          <w:szCs w:val="28"/>
        </w:rPr>
      </w:pPr>
    </w:p>
    <w:p w:rsidR="00FE0D0E" w:rsidRDefault="00FE0D0E" w:rsidP="00FE0D0E">
      <w:pPr>
        <w:ind w:left="4536"/>
        <w:rPr>
          <w:szCs w:val="28"/>
        </w:rPr>
      </w:pPr>
    </w:p>
    <w:p w:rsidR="00FE0D0E" w:rsidRDefault="00FE0D0E" w:rsidP="00FE0D0E">
      <w:pPr>
        <w:ind w:left="4536"/>
        <w:rPr>
          <w:szCs w:val="28"/>
        </w:rPr>
      </w:pPr>
    </w:p>
    <w:p w:rsidR="00FE0D0E" w:rsidRDefault="00FE0D0E" w:rsidP="00FE0D0E">
      <w:pPr>
        <w:ind w:left="4536"/>
        <w:rPr>
          <w:szCs w:val="28"/>
        </w:rPr>
      </w:pPr>
    </w:p>
    <w:sectPr w:rsidR="00FE0D0E" w:rsidSect="00FE0D0E">
      <w:pgSz w:w="16838" w:h="11906" w:orient="landscape"/>
      <w:pgMar w:top="1701" w:right="902" w:bottom="1985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0D0E"/>
    <w:rsid w:val="000A7A0E"/>
    <w:rsid w:val="001C036C"/>
    <w:rsid w:val="00224E79"/>
    <w:rsid w:val="004B7F78"/>
    <w:rsid w:val="004F1B23"/>
    <w:rsid w:val="007B320F"/>
    <w:rsid w:val="00816089"/>
    <w:rsid w:val="0098528E"/>
    <w:rsid w:val="00A85CFB"/>
    <w:rsid w:val="00D256B1"/>
    <w:rsid w:val="00EC771D"/>
    <w:rsid w:val="00ED12B2"/>
    <w:rsid w:val="00F317DD"/>
    <w:rsid w:val="00F9639A"/>
    <w:rsid w:val="00FB60E3"/>
    <w:rsid w:val="00FE0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D0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E0D0E"/>
    <w:pPr>
      <w:keepNext/>
      <w:widowControl w:val="0"/>
      <w:ind w:right="-46"/>
      <w:jc w:val="center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E0D0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7</cp:revision>
  <dcterms:created xsi:type="dcterms:W3CDTF">2021-12-29T06:40:00Z</dcterms:created>
  <dcterms:modified xsi:type="dcterms:W3CDTF">2022-05-13T09:00:00Z</dcterms:modified>
</cp:coreProperties>
</file>