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D2" w:rsidRDefault="003F3DD2">
      <w:pPr>
        <w:rPr>
          <w:rFonts w:ascii="Times New Roman" w:hAnsi="Times New Roman" w:cs="Times New Roman"/>
        </w:rPr>
      </w:pPr>
    </w:p>
    <w:p w:rsidR="003F3DD2" w:rsidRDefault="003F3DD2"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s1026" type="#_x0000_t75" style="position:absolute;margin-left:190.3pt;margin-top:-39.6pt;width:46.5pt;height:59.2pt;z-index:251658240">
            <v:imagedata r:id="rId6" o:title=""/>
            <v:path textboxrect="0,0,0,0"/>
            <w10:wrap type="square"/>
          </v:shape>
        </w:pict>
      </w:r>
    </w:p>
    <w:p w:rsidR="003F3DD2" w:rsidRDefault="00F964C7">
      <w:pPr>
        <w:tabs>
          <w:tab w:val="left" w:pos="37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ИВАНОВСКАЯ ОБЛАСТЬ</w:t>
      </w:r>
    </w:p>
    <w:p w:rsidR="003F3DD2" w:rsidRDefault="00F964C7">
      <w:pPr>
        <w:tabs>
          <w:tab w:val="left" w:pos="37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ГЛАВА ЛУХСКОГО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F3DD2" w:rsidRDefault="00F964C7">
      <w:pPr>
        <w:tabs>
          <w:tab w:val="left" w:pos="19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ПОСТАНОВЛЕНИЕ </w:t>
      </w:r>
    </w:p>
    <w:p w:rsidR="003F3DD2" w:rsidRDefault="003F3DD2">
      <w:pPr>
        <w:tabs>
          <w:tab w:val="left" w:pos="19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D2" w:rsidRDefault="00F9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от  15.08.2023года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</w:p>
    <w:p w:rsidR="003F3DD2" w:rsidRDefault="003F3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D2" w:rsidRDefault="00F9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Положения о порядке сообщения муниципальными служащими администрации Лухского муниципального района о возникновении личной заинтересованности при исполнении должностных обязанностей, которая приводит  или может привести к конфликту интересов. </w:t>
      </w:r>
    </w:p>
    <w:p w:rsidR="003F3DD2" w:rsidRDefault="003F3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D2" w:rsidRDefault="00F9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25 декабря 2008г. №273-ФЗ «О противодействии коррупции», Указом Президента Российской Федерации от 22.12.2015 №650 «О порядке сообщения лицами, замещающими отдельные государственные должности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, и о внесении изменений в некоторые акты Прези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дента Российской Федерации», </w:t>
      </w:r>
    </w:p>
    <w:p w:rsidR="003F3DD2" w:rsidRDefault="00F9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3F3DD2" w:rsidRDefault="00F9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Положение о порядке сообщения муниципальными служащими администрации Лухского муниципального района о возникновении личной заинтересованности при исполнении должностных обязанностей,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орая приводит или может привести к конфликту интересов согласно приложению.</w:t>
      </w:r>
    </w:p>
    <w:p w:rsidR="003F3DD2" w:rsidRDefault="00F9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Организационному отделу администрации Лухского муниципального района ознакомить муниципальных служащих всех структурных подразделений администрации Лухского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 настоящим постановлением. </w:t>
      </w:r>
    </w:p>
    <w:p w:rsidR="003F3DD2" w:rsidRDefault="00F9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3.Настоящее постановление вступает в силу  после подписания.</w:t>
      </w:r>
    </w:p>
    <w:p w:rsidR="003F3DD2" w:rsidRDefault="00F9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Опубликовать настоящее постановление в официальном издании администрации Лухского муниципального района «Вестник администрации Лухского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района» и разместить на официальном сайте администрации Лухского муниципального района.</w:t>
      </w:r>
    </w:p>
    <w:p w:rsidR="003F3DD2" w:rsidRDefault="00F9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5.Контроль за исполнением настоящего постановления возложить на начальника организационного отдела администрации Лухского муниципального района Голубеву М.Д.</w:t>
      </w:r>
    </w:p>
    <w:p w:rsidR="003F3DD2" w:rsidRDefault="003F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D2" w:rsidRDefault="00F9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 Лухского </w:t>
      </w:r>
    </w:p>
    <w:p w:rsidR="003F3DD2" w:rsidRDefault="00F9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                                                            Н.И.Смуров</w:t>
      </w:r>
    </w:p>
    <w:p w:rsidR="003F3DD2" w:rsidRDefault="003F3D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3DD2" w:rsidRDefault="00F9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lastRenderedPageBreak/>
        <w:t>Приложение к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постановлению главы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Лухского муниципального района</w:t>
      </w:r>
    </w:p>
    <w:p w:rsidR="003F3DD2" w:rsidRDefault="00F964C7">
      <w:r>
        <w:rPr>
          <w:rFonts w:ascii="Times New Roman" w:hAnsi="Times New Roman" w:cs="Times New Roman"/>
        </w:rPr>
        <w:t>от_15.08.2023г. №3</w:t>
      </w:r>
    </w:p>
    <w:p w:rsidR="003F3DD2" w:rsidRDefault="00F964C7">
      <w:pPr>
        <w:tabs>
          <w:tab w:val="left" w:pos="2104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3DD2" w:rsidRDefault="00F964C7">
      <w:pPr>
        <w:tabs>
          <w:tab w:val="left" w:pos="21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сообщения муниципальными служащими администрации Лухского муниципального района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1.Настоящим Положением </w:t>
      </w:r>
      <w:r>
        <w:rPr>
          <w:rFonts w:ascii="Times New Roman" w:hAnsi="Times New Roman" w:cs="Times New Roman"/>
          <w:sz w:val="28"/>
          <w:szCs w:val="28"/>
        </w:rPr>
        <w:t>определяется порядок сообщения муниципальными  служащими администрации Лухского муниципального района (далее – муниципальные служащие) о возникновении личной заинтересованности при исполнении должностных обязанностей, которая 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конфликту интересов.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</w:t>
      </w:r>
      <w:r>
        <w:rPr>
          <w:rFonts w:ascii="Times New Roman" w:hAnsi="Times New Roman" w:cs="Times New Roman"/>
          <w:sz w:val="28"/>
          <w:szCs w:val="28"/>
        </w:rPr>
        <w:t>ли может привести к конфликту интересов, а  также принимать меры по предотвращению или урегулированию конфликта интересов.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Сообщение оформляется в письменной форме в виде уведомления о возникновении личной заинтересованности  при исполнении должнос</w:t>
      </w:r>
      <w:r>
        <w:rPr>
          <w:rFonts w:ascii="Times New Roman" w:hAnsi="Times New Roman" w:cs="Times New Roman"/>
          <w:sz w:val="28"/>
          <w:szCs w:val="28"/>
        </w:rPr>
        <w:t>тных обязанностей, которая приводит или может привести к конфликту интересов (далее -уведомление) .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3.Муниципальные служащие направляют представителю нанимателя  (работодателю) уведомление, составленное по форме согласно приложению к настоящему Поло</w:t>
      </w:r>
      <w:r>
        <w:rPr>
          <w:rFonts w:ascii="Times New Roman" w:hAnsi="Times New Roman" w:cs="Times New Roman"/>
          <w:sz w:val="28"/>
          <w:szCs w:val="28"/>
        </w:rPr>
        <w:t>жению.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4.Представитель нанимателя (работодатель) направляет уведомление лицу, ответственному за кадровую работу или лицу , ответственному за работу по профилактике коррупционных правонарушений для осуществления предварительного рассмотрения уведомле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3F3DD2" w:rsidRDefault="00F964C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В ходе предварительного рассмотрения уведомления лицо, ответственное за кадровую  работу либо иное лицо, ответственное за работу по профилактике коррупционных и иных правонарушений, имеют право получать в установленном порядке о лиц, направив</w:t>
      </w:r>
      <w:r>
        <w:rPr>
          <w:rFonts w:ascii="Times New Roman" w:hAnsi="Times New Roman" w:cs="Times New Roman"/>
          <w:sz w:val="28"/>
          <w:szCs w:val="28"/>
        </w:rPr>
        <w:t xml:space="preserve">ших уведомления,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пояснения по изложенным в них обстоятельствам и направлять в установленном порядке за подписью руководителя органа местного самоуправления или его заместителя, специально на то уполномоченного, запросы в федеральные органы государственной </w:t>
      </w:r>
      <w:r>
        <w:rPr>
          <w:rFonts w:ascii="Times New Roman" w:hAnsi="Times New Roman" w:cs="Times New Roman"/>
          <w:sz w:val="28"/>
          <w:szCs w:val="28"/>
        </w:rPr>
        <w:t>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6.Лицо, ответственное за кадровую работу либо иное лицо, ответственное за работу по проф</w:t>
      </w:r>
      <w:r>
        <w:rPr>
          <w:rFonts w:ascii="Times New Roman" w:hAnsi="Times New Roman" w:cs="Times New Roman"/>
          <w:sz w:val="28"/>
          <w:szCs w:val="28"/>
        </w:rPr>
        <w:t>илактике коррупционных и иных правонарушений по результатам предварительного рассмотрения уведомлений подготавливается мотивированное заключение на каждое из них.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Уведомления, заключения и другие материалы, полученные в ходе предварительного рассмо</w:t>
      </w:r>
      <w:r>
        <w:rPr>
          <w:rFonts w:ascii="Times New Roman" w:hAnsi="Times New Roman" w:cs="Times New Roman"/>
          <w:sz w:val="28"/>
          <w:szCs w:val="28"/>
        </w:rPr>
        <w:t>трения уведомлений, направляются для рассмотрения по существу в Комиссию по соблюдению требований к служебному поведению муниципальных служащих и урегулированию конфликта интересов на муниципальной службе (далее Комиссия) в течение семи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уведомления представителю нанимателя (работодателю). В случае направления запросов, указанных в пункте 5 настоящего Положения, уведомления, заключения  другие материалы представляются в Комиссию  в течение 45 дней со дня поступления уведомлени</w:t>
      </w:r>
      <w:r>
        <w:rPr>
          <w:rFonts w:ascii="Times New Roman" w:hAnsi="Times New Roman" w:cs="Times New Roman"/>
          <w:sz w:val="28"/>
          <w:szCs w:val="28"/>
        </w:rPr>
        <w:t>й представителю нанимателя (работодателю). Указанный срок может быть продлен, но не более чем на 30 дней.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По результатам рассмотрения уведомлений Комиссия принимает одно из следующих решений: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признать, что при исполнении муниципальным служащ</w:t>
      </w:r>
      <w:r>
        <w:rPr>
          <w:rFonts w:ascii="Times New Roman" w:hAnsi="Times New Roman" w:cs="Times New Roman"/>
          <w:sz w:val="28"/>
          <w:szCs w:val="28"/>
        </w:rPr>
        <w:t>им должностных обязанностей конфликт интересов отсутствует;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3F3DD2" w:rsidRDefault="00F964C7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признать, что муниципальный служащий,  не соблюдал требования об урегулированию  конфл</w:t>
      </w:r>
      <w:r>
        <w:rPr>
          <w:rFonts w:ascii="Times New Roman" w:hAnsi="Times New Roman" w:cs="Times New Roman"/>
          <w:sz w:val="28"/>
          <w:szCs w:val="28"/>
        </w:rPr>
        <w:t>икта интересов. В этом случае Комиссия рекомендует представителю нанимателя (работодателю)принимать к муниципальному служащему  конкретную меру ответственности.</w:t>
      </w:r>
    </w:p>
    <w:p w:rsidR="003F3DD2" w:rsidRDefault="003F3DD2">
      <w:pPr>
        <w:rPr>
          <w:rFonts w:ascii="Times New Roman" w:hAnsi="Times New Roman" w:cs="Times New Roman"/>
        </w:rPr>
      </w:pP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Приложение к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Положению о порядке сообщения муниципальными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служащими администрации Лухского муниципального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района личной заинтересованности при исполнении 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должностных обязанностей, которая приводит или 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может привести к конфликту интересов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(отметка об ознакомлении)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Представителю нанимателя (работодателю)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_____________________________________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От___________________________________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____________________________________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____________________________________</w:t>
      </w:r>
    </w:p>
    <w:p w:rsidR="003F3DD2" w:rsidRDefault="00F9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УВЕДОМЛЕНИЕ </w:t>
      </w:r>
    </w:p>
    <w:p w:rsidR="003F3DD2" w:rsidRDefault="00F96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 при исполнени</w:t>
      </w:r>
      <w:r>
        <w:rPr>
          <w:rFonts w:ascii="Times New Roman" w:hAnsi="Times New Roman" w:cs="Times New Roman"/>
          <w:sz w:val="28"/>
          <w:szCs w:val="28"/>
        </w:rPr>
        <w:t>и должностных обязанностей, которая приводит или может привести к конфликту интересов</w:t>
      </w:r>
    </w:p>
    <w:p w:rsidR="003F3DD2" w:rsidRDefault="003F3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DD2" w:rsidRDefault="00F9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</w:t>
      </w:r>
      <w:r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3F3DD2" w:rsidRDefault="00F9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</w:p>
    <w:p w:rsidR="003F3DD2" w:rsidRDefault="00F9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Должностные обязанности, на исполнени</w:t>
      </w:r>
      <w:r>
        <w:rPr>
          <w:rFonts w:ascii="Times New Roman" w:hAnsi="Times New Roman" w:cs="Times New Roman"/>
          <w:sz w:val="28"/>
          <w:szCs w:val="28"/>
        </w:rPr>
        <w:t>е которых влияет или может повлиять личная заинтересованность:__________________________________</w:t>
      </w:r>
    </w:p>
    <w:p w:rsidR="003F3DD2" w:rsidRDefault="00F9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DD2" w:rsidRDefault="00F9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Предлагаемые меры по предотвращению или урегулированию конфликта интересов:____________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</w:p>
    <w:p w:rsidR="003F3DD2" w:rsidRDefault="00F9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Намереваюсь (не намереваюсь) лично присутствовать на заседании комиссии по соблюдению требований к служебному поведению  муниципальных служа</w:t>
      </w:r>
      <w:r>
        <w:rPr>
          <w:rFonts w:ascii="Times New Roman" w:hAnsi="Times New Roman" w:cs="Times New Roman"/>
          <w:sz w:val="28"/>
          <w:szCs w:val="28"/>
        </w:rPr>
        <w:t>щих и урегулированию конфликта интересов на муниципальной службе при рассмотрении настоящего уведомления (нужное подчеркнуть)</w:t>
      </w:r>
    </w:p>
    <w:p w:rsidR="003F3DD2" w:rsidRDefault="003F3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DD2" w:rsidRDefault="00F9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«____»_________20______г.________________________  _______________</w:t>
      </w:r>
    </w:p>
    <w:p w:rsidR="003F3DD2" w:rsidRDefault="00F964C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 лица, направляющего уведомление)   </w:t>
      </w:r>
      <w:r>
        <w:rPr>
          <w:rFonts w:ascii="Times New Roman" w:hAnsi="Times New Roman" w:cs="Times New Roman"/>
          <w:sz w:val="16"/>
          <w:szCs w:val="16"/>
        </w:rPr>
        <w:t xml:space="preserve">          (расшифровка подписи)</w:t>
      </w:r>
    </w:p>
    <w:p w:rsidR="003F3DD2" w:rsidRDefault="003F3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</w:rPr>
      </w:pPr>
    </w:p>
    <w:p w:rsidR="003F3DD2" w:rsidRDefault="003F3DD2">
      <w:pPr>
        <w:rPr>
          <w:rFonts w:ascii="Times New Roman" w:hAnsi="Times New Roman" w:cs="Times New Roman"/>
        </w:rPr>
      </w:pPr>
    </w:p>
    <w:p w:rsidR="003F3DD2" w:rsidRDefault="003F3DD2">
      <w:pPr>
        <w:rPr>
          <w:rFonts w:ascii="Times New Roman" w:hAnsi="Times New Roman" w:cs="Times New Roman"/>
        </w:rPr>
      </w:pPr>
    </w:p>
    <w:p w:rsidR="003F3DD2" w:rsidRDefault="003F3DD2">
      <w:pPr>
        <w:rPr>
          <w:rFonts w:ascii="Times New Roman" w:hAnsi="Times New Roman" w:cs="Times New Roman"/>
        </w:rPr>
      </w:pPr>
    </w:p>
    <w:p w:rsidR="003F3DD2" w:rsidRDefault="003F3DD2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>
      <w:pPr>
        <w:rPr>
          <w:rFonts w:ascii="Times New Roman" w:hAnsi="Times New Roman" w:cs="Times New Roman"/>
          <w:sz w:val="28"/>
          <w:szCs w:val="28"/>
        </w:rPr>
      </w:pPr>
    </w:p>
    <w:p w:rsidR="003F3DD2" w:rsidRDefault="003F3DD2"/>
    <w:sectPr w:rsidR="003F3DD2" w:rsidSect="003F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4C7" w:rsidRDefault="00F964C7">
      <w:pPr>
        <w:spacing w:after="0" w:line="240" w:lineRule="auto"/>
      </w:pPr>
      <w:r>
        <w:separator/>
      </w:r>
    </w:p>
  </w:endnote>
  <w:endnote w:type="continuationSeparator" w:id="1">
    <w:p w:rsidR="00F964C7" w:rsidRDefault="00F9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4C7" w:rsidRDefault="00F964C7">
      <w:pPr>
        <w:spacing w:after="0" w:line="240" w:lineRule="auto"/>
      </w:pPr>
      <w:r>
        <w:separator/>
      </w:r>
    </w:p>
  </w:footnote>
  <w:footnote w:type="continuationSeparator" w:id="1">
    <w:p w:rsidR="00F964C7" w:rsidRDefault="00F96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DD2"/>
    <w:rsid w:val="0018768C"/>
    <w:rsid w:val="003F3DD2"/>
    <w:rsid w:val="00F9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F3D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F3DD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F3D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F3DD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F3D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F3DD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F3D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F3DD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F3D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F3DD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F3D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F3DD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F3D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F3D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F3D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F3DD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F3D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F3D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F3DD2"/>
    <w:pPr>
      <w:ind w:left="720"/>
      <w:contextualSpacing/>
    </w:pPr>
  </w:style>
  <w:style w:type="paragraph" w:styleId="a4">
    <w:name w:val="No Spacing"/>
    <w:uiPriority w:val="1"/>
    <w:qFormat/>
    <w:rsid w:val="003F3DD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F3DD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F3D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F3D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F3D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F3D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F3D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F3D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F3DD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F3D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F3DD2"/>
  </w:style>
  <w:style w:type="paragraph" w:customStyle="1" w:styleId="Footer">
    <w:name w:val="Footer"/>
    <w:basedOn w:val="a"/>
    <w:link w:val="CaptionChar"/>
    <w:uiPriority w:val="99"/>
    <w:unhideWhenUsed/>
    <w:rsid w:val="003F3D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F3DD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F3DD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F3DD2"/>
  </w:style>
  <w:style w:type="table" w:styleId="ab">
    <w:name w:val="Table Grid"/>
    <w:basedOn w:val="a1"/>
    <w:uiPriority w:val="59"/>
    <w:rsid w:val="003F3D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F3D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3D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F3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3D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F3DD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F3DD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F3DD2"/>
    <w:rPr>
      <w:sz w:val="18"/>
    </w:rPr>
  </w:style>
  <w:style w:type="character" w:styleId="af">
    <w:name w:val="footnote reference"/>
    <w:basedOn w:val="a0"/>
    <w:uiPriority w:val="99"/>
    <w:unhideWhenUsed/>
    <w:rsid w:val="003F3DD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F3DD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F3DD2"/>
    <w:rPr>
      <w:sz w:val="20"/>
    </w:rPr>
  </w:style>
  <w:style w:type="character" w:styleId="af2">
    <w:name w:val="endnote reference"/>
    <w:basedOn w:val="a0"/>
    <w:uiPriority w:val="99"/>
    <w:semiHidden/>
    <w:unhideWhenUsed/>
    <w:rsid w:val="003F3DD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F3DD2"/>
    <w:pPr>
      <w:spacing w:after="57"/>
    </w:pPr>
  </w:style>
  <w:style w:type="paragraph" w:styleId="21">
    <w:name w:val="toc 2"/>
    <w:basedOn w:val="a"/>
    <w:next w:val="a"/>
    <w:uiPriority w:val="39"/>
    <w:unhideWhenUsed/>
    <w:rsid w:val="003F3DD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F3D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F3D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F3D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F3D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F3D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F3D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F3DD2"/>
    <w:pPr>
      <w:spacing w:after="57"/>
      <w:ind w:left="2268"/>
    </w:pPr>
  </w:style>
  <w:style w:type="paragraph" w:styleId="af3">
    <w:name w:val="TOC Heading"/>
    <w:uiPriority w:val="39"/>
    <w:unhideWhenUsed/>
    <w:rsid w:val="003F3DD2"/>
  </w:style>
  <w:style w:type="paragraph" w:styleId="af4">
    <w:name w:val="table of figures"/>
    <w:basedOn w:val="a"/>
    <w:next w:val="a"/>
    <w:uiPriority w:val="99"/>
    <w:unhideWhenUsed/>
    <w:rsid w:val="003F3DD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2023-08-16T09:39:00Z</dcterms:created>
  <dcterms:modified xsi:type="dcterms:W3CDTF">2023-08-16T09:39:00Z</dcterms:modified>
</cp:coreProperties>
</file>